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12" w:rsidRPr="00FF0E47" w:rsidRDefault="0080644D" w:rsidP="009174C7">
      <w:pPr>
        <w:spacing w:before="100" w:beforeAutospacing="1" w:after="100" w:afterAutospacing="1"/>
        <w:ind w:left="357"/>
        <w:rPr>
          <w:rFonts w:ascii="Calibri" w:hAnsi="Calibri"/>
          <w:b/>
          <w:sz w:val="32"/>
          <w:szCs w:val="32"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33655</wp:posOffset>
            </wp:positionV>
            <wp:extent cx="1661160" cy="1332865"/>
            <wp:effectExtent l="0" t="0" r="0" b="635"/>
            <wp:wrapTight wrapText="bothSides">
              <wp:wrapPolygon edited="0">
                <wp:start x="0" y="0"/>
                <wp:lineTo x="0" y="21302"/>
                <wp:lineTo x="21303" y="21302"/>
                <wp:lineTo x="21303" y="0"/>
                <wp:lineTo x="0" y="0"/>
              </wp:wrapPolygon>
            </wp:wrapTight>
            <wp:docPr id="2" name="Kuva 2" descr="MPj040081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00811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112" w:rsidRPr="00FF0E47">
        <w:rPr>
          <w:rFonts w:ascii="Calibri" w:hAnsi="Calibri"/>
          <w:b/>
          <w:sz w:val="32"/>
          <w:szCs w:val="32"/>
          <w:highlight w:val="red"/>
          <w:lang w:val="fr-FR"/>
        </w:rPr>
        <w:t>Miksi opiskella ranskaa?</w:t>
      </w:r>
      <w:r w:rsidR="00033112" w:rsidRPr="00FF0E47">
        <w:rPr>
          <w:rFonts w:ascii="Calibri" w:hAnsi="Calibri"/>
          <w:b/>
          <w:sz w:val="32"/>
          <w:szCs w:val="32"/>
          <w:lang w:val="fr-FR"/>
        </w:rPr>
        <w:t xml:space="preserve"> </w:t>
      </w:r>
    </w:p>
    <w:p w:rsidR="00033112" w:rsidRPr="00FF0E47" w:rsidRDefault="00033112" w:rsidP="00FF0E47">
      <w:pPr>
        <w:spacing w:before="100" w:beforeAutospacing="1" w:after="100" w:afterAutospacing="1"/>
        <w:ind w:left="357"/>
        <w:rPr>
          <w:rFonts w:ascii="Calibri" w:hAnsi="Calibri"/>
          <w:b/>
          <w:i/>
          <w:sz w:val="32"/>
          <w:szCs w:val="32"/>
        </w:rPr>
      </w:pPr>
      <w:r w:rsidRPr="00FF0E47">
        <w:rPr>
          <w:rFonts w:ascii="Calibri" w:hAnsi="Calibri"/>
          <w:b/>
          <w:i/>
          <w:sz w:val="32"/>
          <w:szCs w:val="32"/>
        </w:rPr>
        <w:t>Pourquoi apprendre le français?</w:t>
      </w:r>
      <w:r w:rsidR="00275ED0" w:rsidRPr="00FF0E47">
        <w:rPr>
          <w:rFonts w:ascii="Calibri" w:hAnsi="Calibri"/>
          <w:b/>
          <w:color w:val="000000"/>
          <w:sz w:val="36"/>
          <w:szCs w:val="36"/>
        </w:rPr>
        <w:br/>
      </w:r>
      <w:r w:rsidR="00275ED0" w:rsidRPr="00FF0E47">
        <w:rPr>
          <w:rFonts w:ascii="Calibri" w:hAnsi="Calibri"/>
          <w:b/>
          <w:color w:val="000000"/>
          <w:sz w:val="18"/>
          <w:szCs w:val="18"/>
        </w:rPr>
        <w:br/>
      </w:r>
      <w:r w:rsidRPr="00FF0E47">
        <w:rPr>
          <w:rFonts w:ascii="Calibri" w:hAnsi="Calibri"/>
          <w:b/>
          <w:color w:val="000000"/>
          <w:sz w:val="28"/>
          <w:szCs w:val="28"/>
        </w:rPr>
        <w:sym w:font="Wingdings" w:char="F0E0"/>
      </w:r>
      <w:r w:rsidRPr="00FF0E4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FF0E47">
        <w:rPr>
          <w:rFonts w:ascii="Calibri" w:hAnsi="Calibri"/>
          <w:b/>
          <w:sz w:val="28"/>
          <w:szCs w:val="28"/>
        </w:rPr>
        <w:t xml:space="preserve">Ranska ja englanti ovat ainoat kielet, joita </w:t>
      </w:r>
      <w:r w:rsidRPr="00FF0E47">
        <w:rPr>
          <w:rFonts w:ascii="Calibri" w:hAnsi="Calibri"/>
          <w:b/>
          <w:color w:val="FF0000"/>
          <w:sz w:val="28"/>
          <w:szCs w:val="28"/>
        </w:rPr>
        <w:t>puhutaan kaikissa viidessä (5) maanosassa</w:t>
      </w:r>
      <w:r w:rsidR="00FF0E47" w:rsidRPr="00FF0E47">
        <w:rPr>
          <w:rFonts w:ascii="Calibri" w:hAnsi="Calibri"/>
          <w:b/>
          <w:sz w:val="28"/>
          <w:szCs w:val="28"/>
        </w:rPr>
        <w:t>.</w:t>
      </w:r>
      <w:r w:rsidR="00101BFA">
        <w:rPr>
          <w:rFonts w:ascii="Calibri" w:hAnsi="Calibri"/>
          <w:b/>
          <w:sz w:val="28"/>
          <w:szCs w:val="28"/>
        </w:rPr>
        <w:t xml:space="preserve"> Ranska on vanha sivistyskieli, jota osataan laajalti Euroopan eri maissa. </w:t>
      </w:r>
      <w:r w:rsidR="00A95699">
        <w:rPr>
          <w:rFonts w:ascii="Calibri" w:hAnsi="Calibri"/>
          <w:b/>
          <w:sz w:val="28"/>
          <w:szCs w:val="28"/>
        </w:rPr>
        <w:t xml:space="preserve"> Ranska on monien </w:t>
      </w:r>
      <w:r w:rsidR="00A95699" w:rsidRPr="00A95699">
        <w:rPr>
          <w:rFonts w:ascii="Calibri" w:hAnsi="Calibri"/>
          <w:b/>
          <w:color w:val="FF0000"/>
          <w:sz w:val="28"/>
          <w:szCs w:val="28"/>
        </w:rPr>
        <w:t>kansainvälisten organisaatioiden</w:t>
      </w:r>
      <w:r w:rsidR="00A95699">
        <w:rPr>
          <w:rFonts w:ascii="Calibri" w:hAnsi="Calibri"/>
          <w:b/>
          <w:sz w:val="28"/>
          <w:szCs w:val="28"/>
        </w:rPr>
        <w:t xml:space="preserve"> (YK, EU, Unesco, Nato…) työkieli ja virallinen kieli.</w:t>
      </w:r>
    </w:p>
    <w:p w:rsidR="00FF0E47" w:rsidRDefault="00033112" w:rsidP="00FF0E47">
      <w:pPr>
        <w:spacing w:before="100" w:beforeAutospacing="1" w:after="100" w:afterAutospacing="1"/>
        <w:ind w:left="360"/>
        <w:rPr>
          <w:rFonts w:ascii="Calibri" w:hAnsi="Calibri"/>
          <w:b/>
          <w:color w:val="000000"/>
          <w:sz w:val="28"/>
          <w:szCs w:val="28"/>
        </w:rPr>
      </w:pPr>
      <w:r w:rsidRPr="00FF0E47">
        <w:rPr>
          <w:rFonts w:ascii="Calibri" w:hAnsi="Calibri"/>
          <w:b/>
          <w:sz w:val="28"/>
          <w:szCs w:val="28"/>
        </w:rPr>
        <w:sym w:font="Wingdings" w:char="F0E0"/>
      </w:r>
      <w:r w:rsidRPr="00FF0E47">
        <w:rPr>
          <w:rFonts w:ascii="Calibri" w:hAnsi="Calibri"/>
          <w:b/>
          <w:sz w:val="28"/>
          <w:szCs w:val="28"/>
        </w:rPr>
        <w:t xml:space="preserve"> </w:t>
      </w:r>
      <w:r w:rsidR="00DB3B9F" w:rsidRPr="00FF0E47">
        <w:rPr>
          <w:rFonts w:ascii="Calibri" w:hAnsi="Calibri"/>
          <w:b/>
          <w:color w:val="000000"/>
          <w:sz w:val="28"/>
          <w:szCs w:val="28"/>
        </w:rPr>
        <w:t xml:space="preserve">Ranskan kieltä puhuu maailmalla </w:t>
      </w:r>
      <w:r w:rsidR="00FF0E47">
        <w:rPr>
          <w:rFonts w:ascii="Calibri" w:hAnsi="Calibri"/>
          <w:b/>
          <w:color w:val="FF0000"/>
          <w:sz w:val="28"/>
          <w:szCs w:val="28"/>
        </w:rPr>
        <w:t>yli 2</w:t>
      </w:r>
      <w:r w:rsidR="00DB3B9F" w:rsidRPr="00FF0E47">
        <w:rPr>
          <w:rFonts w:ascii="Calibri" w:hAnsi="Calibri"/>
          <w:b/>
          <w:color w:val="FF0000"/>
          <w:sz w:val="28"/>
          <w:szCs w:val="28"/>
        </w:rPr>
        <w:t>00</w:t>
      </w:r>
      <w:r w:rsidR="00275ED0" w:rsidRPr="00FF0E47">
        <w:rPr>
          <w:rFonts w:ascii="Calibri" w:hAnsi="Calibri"/>
          <w:b/>
          <w:color w:val="FF0000"/>
          <w:sz w:val="28"/>
          <w:szCs w:val="28"/>
        </w:rPr>
        <w:t xml:space="preserve"> miljoonaa ihmistä</w:t>
      </w:r>
      <w:r w:rsidR="00275ED0" w:rsidRPr="00FF0E47">
        <w:rPr>
          <w:rFonts w:ascii="Calibri" w:hAnsi="Calibri"/>
          <w:b/>
          <w:color w:val="000000"/>
          <w:sz w:val="28"/>
          <w:szCs w:val="28"/>
        </w:rPr>
        <w:t xml:space="preserve">. Ranskan valtion lisäksi ranskan kieltä puhutaan mm. Kanadassa, Belgiassa, Sveitsissä, Pohjois-Amerikassa sekä monissa Ranskan entisissä siirtomaissa Afrikassa. </w:t>
      </w:r>
      <w:r w:rsidR="00FF0E47">
        <w:rPr>
          <w:rFonts w:ascii="Calibri" w:hAnsi="Calibri"/>
          <w:b/>
          <w:color w:val="000000"/>
          <w:sz w:val="28"/>
          <w:szCs w:val="28"/>
        </w:rPr>
        <w:t>Ranskankielinen maailma – frankofonia – kattaa 68 eri maata!</w:t>
      </w:r>
    </w:p>
    <w:p w:rsidR="00FF0E47" w:rsidRPr="00352EAF" w:rsidRDefault="00275ED0" w:rsidP="00352EAF">
      <w:pPr>
        <w:spacing w:before="100" w:beforeAutospacing="1" w:after="100" w:afterAutospacing="1"/>
        <w:ind w:left="360"/>
        <w:rPr>
          <w:rFonts w:ascii="Calibri" w:hAnsi="Calibri"/>
          <w:b/>
          <w:color w:val="000000"/>
          <w:sz w:val="28"/>
          <w:szCs w:val="28"/>
        </w:rPr>
      </w:pPr>
      <w:r w:rsidRPr="00FF0E47">
        <w:rPr>
          <w:rFonts w:ascii="Calibri" w:hAnsi="Calibri"/>
          <w:b/>
          <w:color w:val="000000"/>
          <w:sz w:val="28"/>
          <w:szCs w:val="28"/>
        </w:rPr>
        <w:br/>
      </w:r>
      <w:r w:rsidR="00033112" w:rsidRPr="00FF0E47">
        <w:rPr>
          <w:rFonts w:ascii="Calibri" w:hAnsi="Calibri"/>
          <w:b/>
          <w:color w:val="000000"/>
          <w:sz w:val="28"/>
          <w:szCs w:val="28"/>
        </w:rPr>
        <w:sym w:font="Wingdings" w:char="F0E0"/>
      </w:r>
      <w:r w:rsidR="00033112" w:rsidRPr="00FF0E4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FF0E47">
        <w:rPr>
          <w:rFonts w:ascii="Calibri" w:hAnsi="Calibri"/>
          <w:b/>
          <w:color w:val="000000"/>
          <w:sz w:val="28"/>
          <w:szCs w:val="28"/>
        </w:rPr>
        <w:t xml:space="preserve">Ranska on </w:t>
      </w:r>
      <w:r w:rsidRPr="00FF0E47">
        <w:rPr>
          <w:rFonts w:ascii="Calibri" w:hAnsi="Calibri"/>
          <w:b/>
          <w:color w:val="FF0000"/>
          <w:sz w:val="28"/>
          <w:szCs w:val="28"/>
        </w:rPr>
        <w:t>englannin jälkeen maailman opetetuin vieras kieli</w:t>
      </w:r>
      <w:r w:rsidRPr="00FF0E47">
        <w:rPr>
          <w:rFonts w:ascii="Calibri" w:hAnsi="Calibri"/>
          <w:b/>
          <w:color w:val="000000"/>
          <w:sz w:val="28"/>
          <w:szCs w:val="28"/>
        </w:rPr>
        <w:t xml:space="preserve">. Ranskan kieli on kehittynyt latinasta, ja se on sukua </w:t>
      </w:r>
      <w:r w:rsidR="00E25CF0" w:rsidRPr="00FF0E47">
        <w:rPr>
          <w:rFonts w:ascii="Calibri" w:hAnsi="Calibri"/>
          <w:b/>
          <w:color w:val="000000"/>
          <w:sz w:val="28"/>
          <w:szCs w:val="28"/>
        </w:rPr>
        <w:t xml:space="preserve">mm. </w:t>
      </w:r>
      <w:r w:rsidRPr="00FF0E47">
        <w:rPr>
          <w:rFonts w:ascii="Calibri" w:hAnsi="Calibri"/>
          <w:b/>
          <w:color w:val="000000"/>
          <w:sz w:val="28"/>
          <w:szCs w:val="28"/>
        </w:rPr>
        <w:t xml:space="preserve">espanjan, italian ja portugalin kielille. Ranskan kieli on diplomatian, </w:t>
      </w:r>
      <w:r w:rsidR="00FF0E47">
        <w:rPr>
          <w:rFonts w:ascii="Calibri" w:hAnsi="Calibri"/>
          <w:b/>
          <w:color w:val="000000"/>
          <w:sz w:val="28"/>
          <w:szCs w:val="28"/>
        </w:rPr>
        <w:t xml:space="preserve">kulinarismin &amp; </w:t>
      </w:r>
      <w:r w:rsidR="00033112" w:rsidRPr="00FF0E47">
        <w:rPr>
          <w:rFonts w:ascii="Calibri" w:hAnsi="Calibri"/>
          <w:b/>
          <w:color w:val="000000"/>
          <w:sz w:val="28"/>
          <w:szCs w:val="28"/>
        </w:rPr>
        <w:t>gastronomian</w:t>
      </w:r>
      <w:r w:rsidR="00DB3B9F" w:rsidRPr="00FF0E47">
        <w:rPr>
          <w:rFonts w:ascii="Calibri" w:hAnsi="Calibri"/>
          <w:b/>
          <w:color w:val="000000"/>
          <w:sz w:val="28"/>
          <w:szCs w:val="28"/>
        </w:rPr>
        <w:t>,</w:t>
      </w:r>
      <w:r w:rsidR="00033112" w:rsidRPr="00FF0E4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FF0E47">
        <w:rPr>
          <w:rFonts w:ascii="Calibri" w:hAnsi="Calibri"/>
          <w:b/>
          <w:color w:val="000000"/>
          <w:sz w:val="28"/>
          <w:szCs w:val="28"/>
        </w:rPr>
        <w:t>muodin</w:t>
      </w:r>
      <w:r w:rsidR="00033112" w:rsidRPr="00FF0E47">
        <w:rPr>
          <w:rFonts w:ascii="Calibri" w:hAnsi="Calibri"/>
          <w:b/>
          <w:color w:val="000000"/>
          <w:sz w:val="28"/>
          <w:szCs w:val="28"/>
        </w:rPr>
        <w:t xml:space="preserve"> ja taiteiden </w:t>
      </w:r>
      <w:r w:rsidRPr="00FF0E47">
        <w:rPr>
          <w:rFonts w:ascii="Calibri" w:hAnsi="Calibri"/>
          <w:b/>
          <w:color w:val="000000"/>
          <w:sz w:val="28"/>
          <w:szCs w:val="28"/>
        </w:rPr>
        <w:t xml:space="preserve">kieli. </w:t>
      </w:r>
      <w:r w:rsidR="009174C7" w:rsidRPr="00352EAF">
        <w:rPr>
          <w:rFonts w:ascii="Calibri" w:hAnsi="Calibri"/>
          <w:b/>
          <w:color w:val="FF0000"/>
          <w:sz w:val="28"/>
          <w:szCs w:val="28"/>
        </w:rPr>
        <w:t>Ranskan kielen tuntemus on</w:t>
      </w:r>
      <w:r w:rsidR="009174C7" w:rsidRPr="00FF0E4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9174C7" w:rsidRPr="00FF0E47">
        <w:rPr>
          <w:rFonts w:ascii="Calibri" w:hAnsi="Calibri"/>
          <w:b/>
          <w:color w:val="FF0000"/>
          <w:sz w:val="28"/>
          <w:szCs w:val="28"/>
        </w:rPr>
        <w:t>osa ammattitaitoa ravintola-alalla</w:t>
      </w:r>
      <w:r w:rsidR="009174C7" w:rsidRPr="00FF0E47">
        <w:rPr>
          <w:rFonts w:ascii="Calibri" w:hAnsi="Calibri"/>
          <w:b/>
          <w:color w:val="000000"/>
          <w:sz w:val="28"/>
          <w:szCs w:val="28"/>
        </w:rPr>
        <w:t>.</w:t>
      </w:r>
      <w:r w:rsidR="00FF0E47">
        <w:rPr>
          <w:rFonts w:ascii="Calibri" w:hAnsi="Calibri"/>
          <w:b/>
          <w:color w:val="000000"/>
          <w:sz w:val="28"/>
          <w:szCs w:val="28"/>
        </w:rPr>
        <w:t xml:space="preserve"> Ranskan kieli avaa ovia yrityksiin kaikkialla maailmassa!</w:t>
      </w:r>
      <w:r w:rsidRPr="00FF0E47">
        <w:rPr>
          <w:rFonts w:ascii="Calibri" w:hAnsi="Calibri"/>
          <w:b/>
          <w:color w:val="000000"/>
          <w:sz w:val="28"/>
          <w:szCs w:val="28"/>
        </w:rPr>
        <w:br/>
      </w:r>
      <w:r w:rsidR="00DB3B9F">
        <w:rPr>
          <w:rFonts w:ascii="Century Gothic" w:hAnsi="Century Gothic"/>
          <w:b/>
          <w:color w:val="000000"/>
          <w:sz w:val="36"/>
          <w:szCs w:val="36"/>
        </w:rPr>
        <w:t xml:space="preserve">     </w:t>
      </w:r>
    </w:p>
    <w:p w:rsidR="00352EAF" w:rsidRDefault="00E25CF0" w:rsidP="00A95699">
      <w:pPr>
        <w:pStyle w:val="NormaaliWWW"/>
        <w:jc w:val="center"/>
        <w:rPr>
          <w:rFonts w:ascii="Verdana" w:hAnsi="Verdana"/>
          <w:b/>
          <w:bCs/>
          <w:i/>
          <w:iCs/>
        </w:rPr>
      </w:pPr>
      <w:r w:rsidRPr="00352EAF">
        <w:rPr>
          <w:rFonts w:ascii="Verdana" w:hAnsi="Verdana"/>
          <w:b/>
          <w:bCs/>
          <w:i/>
          <w:iCs/>
        </w:rPr>
        <w:t>Mietteitä ranskan opiskelusta</w:t>
      </w:r>
    </w:p>
    <w:p w:rsidR="00275ED0" w:rsidRPr="00352EAF" w:rsidRDefault="00DB3B9F" w:rsidP="00275ED0">
      <w:pPr>
        <w:pStyle w:val="NormaaliWWW"/>
        <w:jc w:val="center"/>
      </w:pPr>
      <w:r w:rsidRPr="00352EAF">
        <w:rPr>
          <w:rFonts w:ascii="Verdana" w:hAnsi="Verdana"/>
          <w:b/>
          <w:bCs/>
          <w:i/>
          <w:iCs/>
        </w:rPr>
        <w:t>Hotelli- ja ravintola-</w:t>
      </w:r>
      <w:r w:rsidR="00275ED0" w:rsidRPr="00352EAF">
        <w:rPr>
          <w:rFonts w:ascii="Verdana" w:hAnsi="Verdana"/>
          <w:b/>
          <w:bCs/>
          <w:i/>
          <w:iCs/>
        </w:rPr>
        <w:t>ala</w:t>
      </w:r>
      <w:r w:rsidR="00275ED0" w:rsidRPr="00352EAF">
        <w:t> </w:t>
      </w:r>
      <w:r w:rsidR="00275ED0" w:rsidRPr="00352EAF">
        <w:br/>
        <w:t> </w:t>
      </w:r>
    </w:p>
    <w:p w:rsidR="00033112" w:rsidRPr="00A95699" w:rsidRDefault="00275ED0" w:rsidP="00275ED0">
      <w:pPr>
        <w:pStyle w:val="NormaaliWWW"/>
        <w:rPr>
          <w:sz w:val="22"/>
          <w:szCs w:val="22"/>
        </w:rPr>
      </w:pPr>
      <w:r w:rsidRPr="00A95699">
        <w:rPr>
          <w:rFonts w:ascii="Verdana" w:hAnsi="Verdana"/>
          <w:b/>
          <w:bCs/>
          <w:sz w:val="22"/>
          <w:szCs w:val="22"/>
        </w:rPr>
        <w:t xml:space="preserve">"Ranska ja erityisesti Pariisi ovat hotelli- ja ravintola-alan ihmiselle erittäin mielenkiintoisia kohteita. Ranskankielentaitoisena olen saanut sieltä hyviä työtilaisuuksia, jotka ovat olleet tärkeitä urani kehityksessä." </w:t>
      </w:r>
      <w:r w:rsidRPr="00A95699">
        <w:rPr>
          <w:sz w:val="22"/>
          <w:szCs w:val="22"/>
        </w:rPr>
        <w:t>   </w:t>
      </w:r>
      <w:r w:rsidRPr="00A95699">
        <w:rPr>
          <w:rFonts w:ascii="Verdana" w:hAnsi="Verdana"/>
          <w:sz w:val="22"/>
          <w:szCs w:val="22"/>
        </w:rPr>
        <w:t>Inka Uusitalo-Raoult, Hotel Kämp</w:t>
      </w:r>
    </w:p>
    <w:p w:rsidR="00275ED0" w:rsidRPr="00352EAF" w:rsidRDefault="00275ED0" w:rsidP="00275ED0">
      <w:pPr>
        <w:pStyle w:val="NormaaliWWW"/>
        <w:jc w:val="center"/>
      </w:pPr>
      <w:r w:rsidRPr="00352EAF">
        <w:t> </w:t>
      </w:r>
      <w:r w:rsidR="00DB3B9F" w:rsidRPr="00352EAF">
        <w:rPr>
          <w:rFonts w:ascii="Verdana" w:hAnsi="Verdana"/>
          <w:b/>
          <w:bCs/>
          <w:i/>
          <w:iCs/>
        </w:rPr>
        <w:t>Matkailu</w:t>
      </w:r>
    </w:p>
    <w:p w:rsidR="00275ED0" w:rsidRPr="00A95699" w:rsidRDefault="00033112" w:rsidP="00352EAF">
      <w:pPr>
        <w:spacing w:before="100" w:beforeAutospacing="1" w:after="100" w:afterAutospacing="1"/>
        <w:ind w:left="360"/>
        <w:rPr>
          <w:sz w:val="22"/>
          <w:szCs w:val="22"/>
        </w:rPr>
      </w:pPr>
      <w:r w:rsidRPr="00A95699">
        <w:rPr>
          <w:rFonts w:ascii="Verdana" w:hAnsi="Verdana"/>
          <w:b/>
          <w:bCs/>
          <w:sz w:val="22"/>
          <w:szCs w:val="22"/>
        </w:rPr>
        <w:t>”</w:t>
      </w:r>
      <w:r w:rsidR="00275ED0" w:rsidRPr="00A95699">
        <w:rPr>
          <w:rFonts w:ascii="Verdana" w:hAnsi="Verdana"/>
          <w:b/>
          <w:bCs/>
          <w:sz w:val="22"/>
          <w:szCs w:val="22"/>
        </w:rPr>
        <w:t>Ranskalaiset ovat tärkeitä turisteja Lapissa ja muuallakin Suomessa. Suomeen saapuvat ranskalaiset ovat usein sivistyneitä, paljon matkustaneita, haasteellisia, mutta avoimia mieleltään. Yhteinen kieli ja ranskalaisen kulttuurin tuntemus tarjoavat loistavat välineet kanssakäymiseen</w:t>
      </w:r>
      <w:r w:rsidR="00E25CF0" w:rsidRPr="00A95699">
        <w:rPr>
          <w:rFonts w:ascii="Verdana" w:hAnsi="Verdana"/>
          <w:b/>
          <w:bCs/>
          <w:sz w:val="22"/>
          <w:szCs w:val="22"/>
        </w:rPr>
        <w:t>.</w:t>
      </w:r>
      <w:r w:rsidR="00352EAF" w:rsidRPr="00A95699">
        <w:rPr>
          <w:rFonts w:ascii="Verdana" w:hAnsi="Verdana"/>
          <w:b/>
          <w:bCs/>
          <w:sz w:val="22"/>
          <w:szCs w:val="22"/>
        </w:rPr>
        <w:t xml:space="preserve"> </w:t>
      </w:r>
      <w:r w:rsidR="00275ED0" w:rsidRPr="00A95699">
        <w:rPr>
          <w:sz w:val="22"/>
          <w:szCs w:val="22"/>
        </w:rPr>
        <w:t> </w:t>
      </w:r>
      <w:r w:rsidR="00275ED0" w:rsidRPr="00A95699">
        <w:rPr>
          <w:rFonts w:ascii="Verdana" w:hAnsi="Verdana"/>
          <w:sz w:val="22"/>
          <w:szCs w:val="22"/>
        </w:rPr>
        <w:t>Annika Airasmaa (restonom</w:t>
      </w:r>
      <w:r w:rsidR="00DB3B9F" w:rsidRPr="00A95699">
        <w:rPr>
          <w:rFonts w:ascii="Verdana" w:hAnsi="Verdana"/>
          <w:sz w:val="22"/>
          <w:szCs w:val="22"/>
        </w:rPr>
        <w:t>i, ranskan oppaan töitä Lapissa</w:t>
      </w:r>
      <w:r w:rsidR="00275ED0" w:rsidRPr="00A95699">
        <w:rPr>
          <w:rFonts w:ascii="Verdana" w:hAnsi="Verdana"/>
          <w:sz w:val="22"/>
          <w:szCs w:val="22"/>
        </w:rPr>
        <w:t xml:space="preserve">) </w:t>
      </w:r>
      <w:r w:rsidR="00275ED0" w:rsidRPr="00A95699">
        <w:rPr>
          <w:sz w:val="22"/>
          <w:szCs w:val="22"/>
        </w:rPr>
        <w:t> </w:t>
      </w:r>
      <w:r w:rsidR="00275ED0" w:rsidRPr="00A95699">
        <w:rPr>
          <w:sz w:val="22"/>
          <w:szCs w:val="22"/>
        </w:rPr>
        <w:br/>
        <w:t> </w:t>
      </w:r>
    </w:p>
    <w:p w:rsidR="00602DFA" w:rsidRPr="00352EAF" w:rsidRDefault="00275ED0" w:rsidP="00275ED0">
      <w:r w:rsidRPr="00352EAF">
        <w:t> </w:t>
      </w:r>
    </w:p>
    <w:sectPr w:rsidR="00602DFA" w:rsidRPr="00352E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68E"/>
    <w:multiLevelType w:val="multilevel"/>
    <w:tmpl w:val="965E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C4FB7"/>
    <w:multiLevelType w:val="multilevel"/>
    <w:tmpl w:val="C19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04"/>
    <w:rsid w:val="00022004"/>
    <w:rsid w:val="00025759"/>
    <w:rsid w:val="00033112"/>
    <w:rsid w:val="000774CA"/>
    <w:rsid w:val="000C48F6"/>
    <w:rsid w:val="000C5521"/>
    <w:rsid w:val="000C6C5D"/>
    <w:rsid w:val="000E05D9"/>
    <w:rsid w:val="00101BFA"/>
    <w:rsid w:val="00111365"/>
    <w:rsid w:val="00117D31"/>
    <w:rsid w:val="00143607"/>
    <w:rsid w:val="001D2B0F"/>
    <w:rsid w:val="00275ED0"/>
    <w:rsid w:val="00280C87"/>
    <w:rsid w:val="00346601"/>
    <w:rsid w:val="00352EAF"/>
    <w:rsid w:val="00380C67"/>
    <w:rsid w:val="00391B2D"/>
    <w:rsid w:val="003A5F3E"/>
    <w:rsid w:val="00407C24"/>
    <w:rsid w:val="00486672"/>
    <w:rsid w:val="004A07BA"/>
    <w:rsid w:val="004B1BD8"/>
    <w:rsid w:val="00573963"/>
    <w:rsid w:val="0058579C"/>
    <w:rsid w:val="00602DFA"/>
    <w:rsid w:val="0069063D"/>
    <w:rsid w:val="006B48FF"/>
    <w:rsid w:val="00734088"/>
    <w:rsid w:val="007639C0"/>
    <w:rsid w:val="007B5198"/>
    <w:rsid w:val="0080644D"/>
    <w:rsid w:val="0083300B"/>
    <w:rsid w:val="008A6214"/>
    <w:rsid w:val="009174C7"/>
    <w:rsid w:val="0093647D"/>
    <w:rsid w:val="00997018"/>
    <w:rsid w:val="009B0E4E"/>
    <w:rsid w:val="009E5394"/>
    <w:rsid w:val="00A26BE6"/>
    <w:rsid w:val="00A54512"/>
    <w:rsid w:val="00A92014"/>
    <w:rsid w:val="00A95699"/>
    <w:rsid w:val="00AB0212"/>
    <w:rsid w:val="00AB789B"/>
    <w:rsid w:val="00AC4243"/>
    <w:rsid w:val="00AE656A"/>
    <w:rsid w:val="00B408C4"/>
    <w:rsid w:val="00B6253F"/>
    <w:rsid w:val="00B90289"/>
    <w:rsid w:val="00B97D27"/>
    <w:rsid w:val="00BA7E94"/>
    <w:rsid w:val="00BF0214"/>
    <w:rsid w:val="00C06237"/>
    <w:rsid w:val="00C11913"/>
    <w:rsid w:val="00C11E60"/>
    <w:rsid w:val="00C3294B"/>
    <w:rsid w:val="00C73EC6"/>
    <w:rsid w:val="00C847C8"/>
    <w:rsid w:val="00CA3299"/>
    <w:rsid w:val="00D302ED"/>
    <w:rsid w:val="00DB3B9F"/>
    <w:rsid w:val="00DB79C5"/>
    <w:rsid w:val="00E01508"/>
    <w:rsid w:val="00E07FC0"/>
    <w:rsid w:val="00E10F38"/>
    <w:rsid w:val="00E25CF0"/>
    <w:rsid w:val="00E5485A"/>
    <w:rsid w:val="00E62CC9"/>
    <w:rsid w:val="00E72DA8"/>
    <w:rsid w:val="00E74CE7"/>
    <w:rsid w:val="00FC70F6"/>
    <w:rsid w:val="00FD7AE4"/>
    <w:rsid w:val="00FF0E47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NormaaliWWW">
    <w:name w:val="Normal (Web)"/>
    <w:basedOn w:val="Normaali"/>
    <w:rsid w:val="00275E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NormaaliWWW">
    <w:name w:val="Normal (Web)"/>
    <w:basedOn w:val="Normaali"/>
    <w:rsid w:val="00275E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Miksi opiskella ranskaa</vt:lpstr>
      <vt:lpstr>Miksi opiskella ranskaa</vt:lpstr>
    </vt:vector>
  </TitlesOfParts>
  <Company>KONE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Miksi opiskella ranskaa</dc:title>
  <dc:creator>KOTI</dc:creator>
  <cp:lastModifiedBy>Mika Siiskonen</cp:lastModifiedBy>
  <cp:revision>2</cp:revision>
  <dcterms:created xsi:type="dcterms:W3CDTF">2012-09-05T11:54:00Z</dcterms:created>
  <dcterms:modified xsi:type="dcterms:W3CDTF">2012-09-05T11:54:00Z</dcterms:modified>
</cp:coreProperties>
</file>