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BC015" w14:textId="4D5C977F" w:rsidR="00B153D5" w:rsidRPr="00436209" w:rsidRDefault="00B153D5" w:rsidP="5B46B285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436209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Opintojen rakenne</w:t>
      </w:r>
    </w:p>
    <w:p w14:paraId="01FB593A" w14:textId="77777777" w:rsidR="00464F8A" w:rsidRPr="00464F8A" w:rsidRDefault="00464F8A" w:rsidP="00464F8A">
      <w:pPr>
        <w:rPr>
          <w:rFonts w:ascii="Tahoma" w:hAnsi="Tahoma" w:cs="Tahoma"/>
          <w:snapToGrid w:val="0"/>
          <w:sz w:val="20"/>
          <w:szCs w:val="20"/>
        </w:rPr>
      </w:pPr>
      <w:r w:rsidRPr="00464F8A">
        <w:rPr>
          <w:rFonts w:ascii="Tahoma" w:hAnsi="Tahoma" w:cs="Tahoma"/>
          <w:snapToGrid w:val="0"/>
          <w:sz w:val="20"/>
          <w:szCs w:val="20"/>
        </w:rPr>
        <w:t>Tradenomin opinnot ovat 210 opintopistettä. Opetussuunnitelman mukaan yksi opiskeluvuosi vastaa 60 opintopistettä, mikä tarkoittaa 1600 tuntia opiskelijan työtä. Opiskelijan työ koostuu mm. lähitunneista, etä- ja itsenäisestä opiskelusta, verkko-opiskelusta ja harjoittelusta. Opiskelu sisältää työelämälähtöistä tutkimus- ja kehittämistoimintaa.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153D5" w:rsidRPr="00C26896" w14:paraId="2FA77C9B" w14:textId="77777777" w:rsidTr="007D4A96">
        <w:tc>
          <w:tcPr>
            <w:tcW w:w="2093" w:type="dxa"/>
            <w:shd w:val="clear" w:color="auto" w:fill="31A3B5"/>
          </w:tcPr>
          <w:p w14:paraId="27F1243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6906F678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4B2A450A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153D5" w:rsidRPr="00C26896" w14:paraId="7573A261" w14:textId="77777777" w:rsidTr="007D4A96">
        <w:tc>
          <w:tcPr>
            <w:tcW w:w="2093" w:type="dxa"/>
          </w:tcPr>
          <w:p w14:paraId="4764165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  <w:proofErr w:type="gramEnd"/>
          </w:p>
        </w:tc>
        <w:tc>
          <w:tcPr>
            <w:tcW w:w="1134" w:type="dxa"/>
          </w:tcPr>
          <w:p w14:paraId="65B9946B" w14:textId="353A082A" w:rsidR="00B153D5" w:rsidRPr="00F3267F" w:rsidRDefault="00464F8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3267F">
              <w:rPr>
                <w:rFonts w:ascii="Tahoma" w:hAnsi="Tahoma" w:cs="Tahoma"/>
                <w:sz w:val="20"/>
                <w:szCs w:val="20"/>
              </w:rPr>
              <w:t>60</w:t>
            </w:r>
            <w:r w:rsidR="00B153D5" w:rsidRPr="00F3267F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6B775407" w14:textId="77777777" w:rsidR="0082564A" w:rsidRDefault="00B153D5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5331341" w14:textId="77777777" w:rsidR="0082564A" w:rsidRDefault="00464F8A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64F8A">
              <w:rPr>
                <w:rFonts w:ascii="Tahoma" w:hAnsi="Tahoma" w:cs="Tahoma"/>
                <w:sz w:val="20"/>
                <w:szCs w:val="20"/>
              </w:rPr>
              <w:t>Perusopinnot johdattavat opiskelijan ammattikorkeakouluopintoihin ja luovat pohjan henkilökohtaiselle opiskelu- ja urasuunnitelmalle (HOPS) sekä ammattiopinnoille.  Opintojen tavoitteena on perehtyä kokonaisvaltaisesti liiketaloudelliseen ajatteluun ja yritystoimintaan.</w:t>
            </w:r>
          </w:p>
          <w:p w14:paraId="0B8481C9" w14:textId="1FA417D5" w:rsidR="00F3267F" w:rsidRPr="00464F8A" w:rsidRDefault="00F3267F" w:rsidP="008256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153D5" w:rsidRPr="00C26896" w14:paraId="09568EEB" w14:textId="77777777" w:rsidTr="007D4A96">
        <w:tc>
          <w:tcPr>
            <w:tcW w:w="2093" w:type="dxa"/>
          </w:tcPr>
          <w:p w14:paraId="7029637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7ED8B7CB" w14:textId="680D92DE" w:rsidR="00B153D5" w:rsidRPr="00F3267F" w:rsidRDefault="00A22376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3267F">
              <w:rPr>
                <w:rFonts w:ascii="Tahoma" w:hAnsi="Tahoma" w:cs="Tahoma"/>
                <w:sz w:val="20"/>
                <w:szCs w:val="20"/>
              </w:rPr>
              <w:t>6</w:t>
            </w:r>
            <w:r w:rsidR="00464F8A" w:rsidRPr="00F3267F">
              <w:rPr>
                <w:rFonts w:ascii="Tahoma" w:hAnsi="Tahoma" w:cs="Tahoma"/>
                <w:sz w:val="20"/>
                <w:szCs w:val="20"/>
              </w:rPr>
              <w:t>5</w:t>
            </w:r>
            <w:r w:rsidR="00B153D5" w:rsidRPr="00F3267F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D18BEA6" w14:textId="58B24D7A" w:rsidR="00B153D5" w:rsidRPr="00A22376" w:rsidRDefault="002A2901" w:rsidP="007A78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A22376" w:rsidRPr="00A22376">
              <w:rPr>
                <w:rFonts w:ascii="Tahoma" w:hAnsi="Tahoma" w:cs="Tahoma"/>
                <w:sz w:val="20"/>
                <w:szCs w:val="20"/>
              </w:rPr>
              <w:t xml:space="preserve">Ammattiopinnot syventävät ja laajentavat monipuolisesti opiskelijan liiketoiminnan osaamista. Opinnoissa painottuvat </w:t>
            </w:r>
            <w:r w:rsidR="00BC0568">
              <w:rPr>
                <w:rFonts w:ascii="Tahoma" w:hAnsi="Tahoma" w:cs="Tahoma"/>
                <w:sz w:val="20"/>
                <w:szCs w:val="20"/>
              </w:rPr>
              <w:t xml:space="preserve">strateginen ajattelu ja liiketoiminnan kehittäminen, </w:t>
            </w:r>
            <w:r w:rsidR="007A7834">
              <w:rPr>
                <w:rFonts w:ascii="Tahoma" w:hAnsi="Tahoma" w:cs="Tahoma"/>
                <w:sz w:val="20"/>
                <w:szCs w:val="20"/>
              </w:rPr>
              <w:t xml:space="preserve">talouden </w:t>
            </w:r>
            <w:r w:rsidR="00BC0568">
              <w:rPr>
                <w:rFonts w:ascii="Tahoma" w:hAnsi="Tahoma" w:cs="Tahoma"/>
                <w:sz w:val="20"/>
                <w:szCs w:val="20"/>
              </w:rPr>
              <w:t>sekä asiakkuuksien hallinta.</w:t>
            </w:r>
          </w:p>
        </w:tc>
      </w:tr>
      <w:tr w:rsidR="00B153D5" w:rsidRPr="00C26896" w14:paraId="0B560193" w14:textId="77777777" w:rsidTr="007D4A96">
        <w:tc>
          <w:tcPr>
            <w:tcW w:w="2093" w:type="dxa"/>
          </w:tcPr>
          <w:p w14:paraId="1C2B64BF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47C4B2ED" w14:textId="1EE2E49F" w:rsidR="00B153D5" w:rsidRPr="00F3267F" w:rsidRDefault="00464F8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3267F">
              <w:rPr>
                <w:rFonts w:ascii="Tahoma" w:hAnsi="Tahoma" w:cs="Tahoma"/>
                <w:sz w:val="20"/>
                <w:szCs w:val="20"/>
              </w:rPr>
              <w:t>30</w:t>
            </w:r>
            <w:r w:rsidR="00B153D5" w:rsidRPr="00F3267F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  <w:p w14:paraId="60111785" w14:textId="77777777" w:rsidR="00B153D5" w:rsidRPr="00F3267F" w:rsidRDefault="00B153D5" w:rsidP="007D4A9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AC038F7" w14:textId="32DD1271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B153D5" w:rsidRPr="00C26896" w14:paraId="1B31C232" w14:textId="77777777" w:rsidTr="007D4A96">
        <w:tc>
          <w:tcPr>
            <w:tcW w:w="2093" w:type="dxa"/>
          </w:tcPr>
          <w:p w14:paraId="7D870D76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411C5663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2AEACE" w14:textId="5BCF300C" w:rsidR="00B153D5" w:rsidRPr="00F3267F" w:rsidRDefault="00464F8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3267F">
              <w:rPr>
                <w:rFonts w:ascii="Tahoma" w:hAnsi="Tahoma" w:cs="Tahoma"/>
                <w:sz w:val="20"/>
                <w:szCs w:val="20"/>
              </w:rPr>
              <w:t>15</w:t>
            </w:r>
            <w:r w:rsidR="00B153D5" w:rsidRPr="00F3267F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447ECEAE" w14:textId="77777777" w:rsidR="00B153D5" w:rsidRPr="00CD104C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syventää hänen asiantuntijuuttaan valitussa aiheessa.  Opinnäytetyöt voivat olla tutkimuksellisia, toiminnallisia tai subjektiivista luovaa ilmaisua. Opinnäytetyön tekemisessä opiskelija vastaa</w:t>
            </w:r>
          </w:p>
          <w:p w14:paraId="4FCBCE24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58B00841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743982E5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5D5F90DD" w14:textId="77777777" w:rsidR="00B153D5" w:rsidRPr="00CD104C" w:rsidRDefault="00B153D5" w:rsidP="007D4A96">
            <w:pPr>
              <w:pStyle w:val="Luettelokappale"/>
              <w:numPr>
                <w:ilvl w:val="0"/>
                <w:numId w:val="2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364549EC" w14:textId="77777777" w:rsidR="00B153D5" w:rsidRPr="00C26896" w:rsidRDefault="00B153D5" w:rsidP="007D4A96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B153D5" w:rsidRPr="00C26896" w14:paraId="45C31714" w14:textId="77777777" w:rsidTr="007D4A96">
        <w:tc>
          <w:tcPr>
            <w:tcW w:w="2093" w:type="dxa"/>
          </w:tcPr>
          <w:p w14:paraId="5EF3BB6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47682917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FD41AF" w14:textId="7FF6101B" w:rsidR="00B153D5" w:rsidRPr="00F3267F" w:rsidRDefault="00A22376" w:rsidP="0043620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3267F">
              <w:rPr>
                <w:rFonts w:ascii="Tahoma" w:hAnsi="Tahoma" w:cs="Tahoma"/>
                <w:sz w:val="20"/>
                <w:szCs w:val="20"/>
              </w:rPr>
              <w:t>4</w:t>
            </w:r>
            <w:r w:rsidR="00464F8A" w:rsidRPr="00F3267F">
              <w:rPr>
                <w:rFonts w:ascii="Tahoma" w:hAnsi="Tahoma" w:cs="Tahoma"/>
                <w:sz w:val="20"/>
                <w:szCs w:val="20"/>
              </w:rPr>
              <w:t>0</w:t>
            </w:r>
            <w:r w:rsidR="001C3390" w:rsidRPr="00F326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53D5" w:rsidRPr="00F3267F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6BCD8062" w14:textId="2B314E86" w:rsidR="00B153D5" w:rsidRPr="00CD104C" w:rsidRDefault="00B153D5" w:rsidP="007D4A96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tasoisia opintoja. </w:t>
            </w:r>
          </w:p>
        </w:tc>
      </w:tr>
      <w:tr w:rsidR="00B153D5" w:rsidRPr="00C26896" w14:paraId="36D8C65C" w14:textId="77777777" w:rsidTr="007D4A96">
        <w:tc>
          <w:tcPr>
            <w:tcW w:w="2093" w:type="dxa"/>
          </w:tcPr>
          <w:p w14:paraId="68594530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43C023FF" w14:textId="07C1E672" w:rsidR="00B153D5" w:rsidRPr="00F3267F" w:rsidRDefault="00464F8A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3267F">
              <w:rPr>
                <w:rFonts w:ascii="Tahoma" w:hAnsi="Tahoma" w:cs="Tahoma"/>
                <w:sz w:val="20"/>
                <w:szCs w:val="20"/>
              </w:rPr>
              <w:t xml:space="preserve">210 </w:t>
            </w:r>
            <w:r w:rsidR="00B153D5" w:rsidRPr="00F3267F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3D31B425" w14:textId="77777777" w:rsidR="00B153D5" w:rsidRPr="00C26896" w:rsidRDefault="00B153D5" w:rsidP="007D4A96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3E85DF" w14:textId="77777777" w:rsidR="005B457C" w:rsidRDefault="005B457C"/>
    <w:sectPr w:rsidR="005B45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1C3390"/>
    <w:rsid w:val="00247AA1"/>
    <w:rsid w:val="002A2901"/>
    <w:rsid w:val="00436209"/>
    <w:rsid w:val="00456E8F"/>
    <w:rsid w:val="00464F8A"/>
    <w:rsid w:val="005B457C"/>
    <w:rsid w:val="00692728"/>
    <w:rsid w:val="007A7834"/>
    <w:rsid w:val="0082564A"/>
    <w:rsid w:val="009F7187"/>
    <w:rsid w:val="00A22376"/>
    <w:rsid w:val="00B04F91"/>
    <w:rsid w:val="00B153D5"/>
    <w:rsid w:val="00B42178"/>
    <w:rsid w:val="00BC0568"/>
    <w:rsid w:val="00C03207"/>
    <w:rsid w:val="00C15041"/>
    <w:rsid w:val="00F3267F"/>
    <w:rsid w:val="00FA248A"/>
    <w:rsid w:val="36AE1E0E"/>
    <w:rsid w:val="528BA5AC"/>
    <w:rsid w:val="5B46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de90-380f-421a-bc07-dca6c86585fe">
      <Terms xmlns="http://schemas.microsoft.com/office/infopath/2007/PartnerControls"/>
    </lcf76f155ced4ddcb4097134ff3c332f>
    <TaxCatchAll xmlns="4b88dba7-2106-4a2d-927d-2303048316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7997445ECD09478D4DFEBADE688793" ma:contentTypeVersion="16" ma:contentTypeDescription="Luo uusi asiakirja." ma:contentTypeScope="" ma:versionID="a78c5ddb9df10bb843a2ca0698df9286">
  <xsd:schema xmlns:xsd="http://www.w3.org/2001/XMLSchema" xmlns:xs="http://www.w3.org/2001/XMLSchema" xmlns:p="http://schemas.microsoft.com/office/2006/metadata/properties" xmlns:ns2="9c70de90-380f-421a-bc07-dca6c86585fe" xmlns:ns3="4b88dba7-2106-4a2d-927d-23030483169e" targetNamespace="http://schemas.microsoft.com/office/2006/metadata/properties" ma:root="true" ma:fieldsID="adec735599fdb17de72f10115e6b158f" ns2:_="" ns3:_="">
    <xsd:import namespace="9c70de90-380f-421a-bc07-dca6c86585fe"/>
    <xsd:import namespace="4b88dba7-2106-4a2d-927d-230304831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de90-380f-421a-bc07-dca6c8658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dba7-2106-4a2d-927d-230304831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833abe-cd51-44a7-8034-b8d01ecb4ec4}" ma:internalName="TaxCatchAll" ma:showField="CatchAllData" ma:web="4b88dba7-2106-4a2d-927d-230304831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FC2A8-4E36-42E7-80D4-9FFEAB901525}">
  <ds:schemaRefs>
    <ds:schemaRef ds:uri="http://purl.org/dc/terms/"/>
    <ds:schemaRef ds:uri="7a17d4c7-8573-467e-8e02-f40c86f337fc"/>
    <ds:schemaRef ds:uri="http://schemas.microsoft.com/office/2006/documentManagement/types"/>
    <ds:schemaRef ds:uri="http://schemas.microsoft.com/office/infopath/2007/PartnerControls"/>
    <ds:schemaRef ds:uri="bd8fdd42-aabb-45ea-92c2-94cf7485383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9c70de90-380f-421a-bc07-dca6c86585fe"/>
    <ds:schemaRef ds:uri="4b88dba7-2106-4a2d-927d-23030483169e"/>
  </ds:schemaRefs>
</ds:datastoreItem>
</file>

<file path=customXml/itemProps3.xml><?xml version="1.0" encoding="utf-8"?>
<ds:datastoreItem xmlns:ds="http://schemas.openxmlformats.org/officeDocument/2006/customXml" ds:itemID="{93977802-C336-4E45-AC8E-66D74F97F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0de90-380f-421a-bc07-dca6c86585fe"/>
    <ds:schemaRef ds:uri="4b88dba7-2106-4a2d-927d-230304831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2221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Marja-Riitta Kivi</cp:lastModifiedBy>
  <cp:revision>5</cp:revision>
  <dcterms:created xsi:type="dcterms:W3CDTF">2022-11-11T13:07:00Z</dcterms:created>
  <dcterms:modified xsi:type="dcterms:W3CDTF">2022-11-15T14:16:00Z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0x0101001A7997445ECD09478D4DFEBADE688793</vt:lpwstr>
  </property>
</Properties>
</file>