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CE477" w14:textId="7BE6F8E5" w:rsidR="00B707AD" w:rsidRPr="00F73D4A" w:rsidRDefault="00B707AD" w:rsidP="00B707AD">
      <w:pPr>
        <w:rPr>
          <w:rFonts w:ascii="Calibri Light" w:eastAsia="Calibri Light" w:hAnsi="Calibri Light" w:cs="Calibri Light"/>
          <w:color w:val="1F3864"/>
          <w:sz w:val="36"/>
          <w:szCs w:val="36"/>
        </w:rPr>
      </w:pPr>
      <w:bookmarkStart w:id="0" w:name="_Hlk114836146"/>
      <w:bookmarkEnd w:id="0"/>
      <w:r w:rsidRPr="00F73D4A">
        <w:rPr>
          <w:rFonts w:ascii="Calibri Light" w:eastAsia="Calibri Light" w:hAnsi="Calibri Light" w:cs="Calibri Light"/>
          <w:color w:val="1F3864"/>
          <w:sz w:val="36"/>
          <w:szCs w:val="36"/>
        </w:rPr>
        <w:t>LI22SP Bachelor Degree Programme in International Business</w:t>
      </w:r>
    </w:p>
    <w:p w14:paraId="48A4E0B1" w14:textId="77777777" w:rsidR="00CC60F4" w:rsidRPr="00463362" w:rsidRDefault="00CC60F4" w:rsidP="00B707AD">
      <w:pPr>
        <w:rPr>
          <w:rFonts w:ascii="Calibri Light" w:eastAsia="Calibri Light" w:hAnsi="Calibri Light" w:cs="Calibri Light"/>
          <w:color w:val="1F3864"/>
          <w:sz w:val="24"/>
          <w:szCs w:val="24"/>
        </w:rPr>
      </w:pPr>
    </w:p>
    <w:p w14:paraId="228307F9" w14:textId="1B907EF3" w:rsidR="0004450E" w:rsidRPr="00F73D4A" w:rsidRDefault="00B707AD" w:rsidP="00D01DB7">
      <w:pPr>
        <w:rPr>
          <w:rFonts w:ascii="Calibri Light" w:eastAsia="Calibri Light" w:hAnsi="Calibri Light" w:cs="Calibri Light"/>
          <w:color w:val="1F3864"/>
          <w:sz w:val="36"/>
          <w:szCs w:val="36"/>
        </w:rPr>
      </w:pPr>
      <w:r w:rsidRPr="00F73D4A">
        <w:rPr>
          <w:rFonts w:ascii="Calibri Light" w:eastAsia="Calibri Light" w:hAnsi="Calibri Light" w:cs="Calibri Light"/>
          <w:color w:val="1F3864"/>
          <w:sz w:val="36"/>
          <w:szCs w:val="36"/>
        </w:rPr>
        <w:t>Basis of Education</w:t>
      </w:r>
      <w:r w:rsidR="006A0C5E" w:rsidRPr="00F73D4A">
        <w:rPr>
          <w:rFonts w:ascii="Calibri Light" w:eastAsia="Calibri Light" w:hAnsi="Calibri Light" w:cs="Calibri Light"/>
          <w:color w:val="1F3864"/>
          <w:sz w:val="36"/>
          <w:szCs w:val="36"/>
        </w:rPr>
        <w:t xml:space="preserve"> </w:t>
      </w:r>
    </w:p>
    <w:p w14:paraId="7D262D57" w14:textId="5A33B5BA" w:rsidR="00360480" w:rsidRPr="00C868B3" w:rsidRDefault="00D01DB7" w:rsidP="00EF11D9">
      <w:pPr>
        <w:pStyle w:val="Heading6"/>
        <w:spacing w:before="0"/>
        <w:jc w:val="both"/>
        <w:rPr>
          <w:rFonts w:ascii="Calibri Light" w:eastAsia="Calibri Light" w:hAnsi="Calibri Light" w:cs="Calibri Light"/>
          <w:color w:val="000000" w:themeColor="text1"/>
          <w:sz w:val="24"/>
          <w:szCs w:val="24"/>
        </w:rPr>
      </w:pPr>
      <w:r w:rsidRPr="00C868B3">
        <w:rPr>
          <w:rFonts w:ascii="Calibri Light" w:eastAsia="Calibri Light" w:hAnsi="Calibri Light" w:cs="Calibri Light"/>
          <w:color w:val="000000" w:themeColor="text1"/>
          <w:sz w:val="24"/>
          <w:szCs w:val="24"/>
        </w:rPr>
        <w:t xml:space="preserve">The </w:t>
      </w:r>
      <w:r w:rsidR="608F973B" w:rsidRPr="00C868B3">
        <w:rPr>
          <w:rFonts w:ascii="Calibri Light" w:eastAsia="Calibri Light" w:hAnsi="Calibri Light" w:cs="Calibri Light"/>
          <w:color w:val="000000" w:themeColor="text1"/>
          <w:sz w:val="24"/>
          <w:szCs w:val="24"/>
        </w:rPr>
        <w:t>d</w:t>
      </w:r>
      <w:r w:rsidR="46414D3F" w:rsidRPr="00C868B3">
        <w:rPr>
          <w:rFonts w:ascii="Calibri Light" w:eastAsia="Calibri Light" w:hAnsi="Calibri Light" w:cs="Calibri Light"/>
          <w:color w:val="000000" w:themeColor="text1"/>
          <w:sz w:val="24"/>
          <w:szCs w:val="24"/>
        </w:rPr>
        <w:t>egree</w:t>
      </w:r>
      <w:r w:rsidRPr="00C868B3">
        <w:rPr>
          <w:rFonts w:ascii="Calibri Light" w:eastAsia="Calibri Light" w:hAnsi="Calibri Light" w:cs="Calibri Light"/>
          <w:color w:val="000000" w:themeColor="text1"/>
          <w:sz w:val="24"/>
          <w:szCs w:val="24"/>
        </w:rPr>
        <w:t xml:space="preserve"> </w:t>
      </w:r>
      <w:r w:rsidR="00420BCC" w:rsidRPr="00C868B3">
        <w:rPr>
          <w:rFonts w:ascii="Calibri Light" w:eastAsia="Calibri Light" w:hAnsi="Calibri Light" w:cs="Calibri Light"/>
          <w:color w:val="000000" w:themeColor="text1"/>
          <w:sz w:val="24"/>
          <w:szCs w:val="24"/>
        </w:rPr>
        <w:t>p</w:t>
      </w:r>
      <w:r w:rsidRPr="00C868B3">
        <w:rPr>
          <w:rFonts w:ascii="Calibri Light" w:eastAsia="Calibri Light" w:hAnsi="Calibri Light" w:cs="Calibri Light"/>
          <w:color w:val="000000" w:themeColor="text1"/>
          <w:sz w:val="24"/>
          <w:szCs w:val="24"/>
        </w:rPr>
        <w:t>rogramme in International Business is a 3.5-year, 210</w:t>
      </w:r>
      <w:r w:rsidR="0597E4C0" w:rsidRPr="00C868B3">
        <w:rPr>
          <w:rFonts w:ascii="Calibri Light" w:eastAsia="Calibri Light" w:hAnsi="Calibri Light" w:cs="Calibri Light"/>
          <w:color w:val="000000" w:themeColor="text1"/>
          <w:sz w:val="24"/>
          <w:szCs w:val="24"/>
        </w:rPr>
        <w:t>-</w:t>
      </w:r>
      <w:r w:rsidR="46414D3F" w:rsidRPr="00C868B3">
        <w:rPr>
          <w:rFonts w:ascii="Calibri Light" w:eastAsia="Calibri Light" w:hAnsi="Calibri Light" w:cs="Calibri Light"/>
          <w:color w:val="000000" w:themeColor="text1"/>
          <w:sz w:val="24"/>
          <w:szCs w:val="24"/>
        </w:rPr>
        <w:t>cr</w:t>
      </w:r>
      <w:r w:rsidR="76C0E404" w:rsidRPr="00C868B3">
        <w:rPr>
          <w:rFonts w:ascii="Calibri Light" w:eastAsia="Calibri Light" w:hAnsi="Calibri Light" w:cs="Calibri Light"/>
          <w:color w:val="000000" w:themeColor="text1"/>
          <w:sz w:val="24"/>
          <w:szCs w:val="24"/>
        </w:rPr>
        <w:t>edit</w:t>
      </w:r>
      <w:r w:rsidRPr="00C868B3">
        <w:rPr>
          <w:rFonts w:ascii="Calibri Light" w:eastAsia="Calibri Light" w:hAnsi="Calibri Light" w:cs="Calibri Light"/>
          <w:color w:val="000000" w:themeColor="text1"/>
          <w:sz w:val="24"/>
          <w:szCs w:val="24"/>
        </w:rPr>
        <w:t xml:space="preserve"> programme </w:t>
      </w:r>
      <w:r w:rsidR="542862AB" w:rsidRPr="00C868B3">
        <w:rPr>
          <w:rFonts w:ascii="Calibri Light" w:eastAsia="Calibri Light" w:hAnsi="Calibri Light" w:cs="Calibri Light"/>
          <w:color w:val="000000" w:themeColor="text1"/>
          <w:sz w:val="24"/>
          <w:szCs w:val="24"/>
        </w:rPr>
        <w:t xml:space="preserve">leading to a </w:t>
      </w:r>
      <w:r w:rsidRPr="00C868B3">
        <w:rPr>
          <w:rFonts w:ascii="Calibri Light" w:eastAsia="Calibri Light" w:hAnsi="Calibri Light" w:cs="Calibri Light"/>
          <w:color w:val="000000" w:themeColor="text1"/>
          <w:sz w:val="24"/>
          <w:szCs w:val="24"/>
        </w:rPr>
        <w:t>BBA degree</w:t>
      </w:r>
      <w:r w:rsidR="13C5E4D7" w:rsidRPr="00C868B3">
        <w:rPr>
          <w:rFonts w:ascii="Calibri Light" w:eastAsia="Calibri Light" w:hAnsi="Calibri Light" w:cs="Calibri Light"/>
          <w:color w:val="000000" w:themeColor="text1"/>
          <w:sz w:val="24"/>
          <w:szCs w:val="24"/>
        </w:rPr>
        <w:t xml:space="preserve">, </w:t>
      </w:r>
      <w:r w:rsidR="5648C5CE" w:rsidRPr="00C868B3">
        <w:rPr>
          <w:rFonts w:ascii="Calibri Light" w:eastAsia="Calibri Light" w:hAnsi="Calibri Light" w:cs="Calibri Light"/>
          <w:color w:val="000000" w:themeColor="text1"/>
          <w:sz w:val="24"/>
          <w:szCs w:val="24"/>
        </w:rPr>
        <w:t xml:space="preserve">which is </w:t>
      </w:r>
      <w:r w:rsidR="13C5E4D7" w:rsidRPr="00C868B3">
        <w:rPr>
          <w:rFonts w:ascii="Calibri Light" w:eastAsia="Calibri Light" w:hAnsi="Calibri Light" w:cs="Calibri Light"/>
          <w:color w:val="000000" w:themeColor="text1"/>
          <w:sz w:val="24"/>
          <w:szCs w:val="24"/>
        </w:rPr>
        <w:t>an internationally recognized and approved qualification</w:t>
      </w:r>
      <w:r w:rsidRPr="00C868B3">
        <w:rPr>
          <w:rFonts w:ascii="Calibri Light" w:eastAsia="Calibri Light" w:hAnsi="Calibri Light" w:cs="Calibri Light"/>
          <w:color w:val="000000" w:themeColor="text1"/>
          <w:sz w:val="24"/>
          <w:szCs w:val="24"/>
        </w:rPr>
        <w:t xml:space="preserve">. </w:t>
      </w:r>
      <w:r w:rsidR="00144ABD" w:rsidRPr="00C868B3">
        <w:rPr>
          <w:rFonts w:ascii="Calibri Light" w:eastAsia="Calibri Light" w:hAnsi="Calibri Light" w:cs="Calibri Light"/>
          <w:color w:val="000000" w:themeColor="text1"/>
          <w:sz w:val="24"/>
          <w:szCs w:val="24"/>
        </w:rPr>
        <w:t>The competence</w:t>
      </w:r>
      <w:r w:rsidR="00B33705" w:rsidRPr="00C868B3">
        <w:rPr>
          <w:rFonts w:ascii="Calibri Light" w:eastAsia="Calibri Light" w:hAnsi="Calibri Light" w:cs="Calibri Light"/>
          <w:color w:val="000000" w:themeColor="text1"/>
          <w:sz w:val="24"/>
          <w:szCs w:val="24"/>
        </w:rPr>
        <w:t>s</w:t>
      </w:r>
      <w:r w:rsidR="00144ABD" w:rsidRPr="00C868B3">
        <w:rPr>
          <w:rFonts w:ascii="Calibri Light" w:eastAsia="Calibri Light" w:hAnsi="Calibri Light" w:cs="Calibri Light"/>
          <w:color w:val="000000" w:themeColor="text1"/>
          <w:sz w:val="24"/>
          <w:szCs w:val="24"/>
        </w:rPr>
        <w:t xml:space="preserve"> </w:t>
      </w:r>
      <w:r w:rsidR="004451EA" w:rsidRPr="00C868B3">
        <w:rPr>
          <w:rFonts w:ascii="Calibri Light" w:eastAsia="Calibri Light" w:hAnsi="Calibri Light" w:cs="Calibri Light"/>
          <w:color w:val="000000" w:themeColor="text1"/>
          <w:sz w:val="24"/>
          <w:szCs w:val="24"/>
        </w:rPr>
        <w:t>produced by the degree programme</w:t>
      </w:r>
      <w:r w:rsidR="0074274D" w:rsidRPr="00C868B3">
        <w:rPr>
          <w:rFonts w:ascii="Calibri Light" w:eastAsia="Calibri Light" w:hAnsi="Calibri Light" w:cs="Calibri Light"/>
          <w:color w:val="000000" w:themeColor="text1"/>
          <w:sz w:val="24"/>
          <w:szCs w:val="24"/>
        </w:rPr>
        <w:t xml:space="preserve"> </w:t>
      </w:r>
      <w:r w:rsidR="004F4859" w:rsidRPr="00C868B3">
        <w:rPr>
          <w:rFonts w:ascii="Calibri Light" w:eastAsia="Calibri Light" w:hAnsi="Calibri Light" w:cs="Calibri Light"/>
          <w:color w:val="000000" w:themeColor="text1"/>
          <w:sz w:val="24"/>
          <w:szCs w:val="24"/>
        </w:rPr>
        <w:t xml:space="preserve">meet the requirements </w:t>
      </w:r>
      <w:r w:rsidR="00404405" w:rsidRPr="00C868B3">
        <w:rPr>
          <w:rFonts w:ascii="Calibri Light" w:eastAsia="Calibri Light" w:hAnsi="Calibri Light" w:cs="Calibri Light"/>
          <w:color w:val="000000" w:themeColor="text1"/>
          <w:sz w:val="24"/>
          <w:szCs w:val="24"/>
        </w:rPr>
        <w:t xml:space="preserve">for </w:t>
      </w:r>
      <w:r w:rsidR="00E70791" w:rsidRPr="00C868B3">
        <w:rPr>
          <w:rFonts w:ascii="Calibri Light" w:eastAsia="Calibri Light" w:hAnsi="Calibri Light" w:cs="Calibri Light"/>
          <w:color w:val="000000" w:themeColor="text1"/>
          <w:sz w:val="24"/>
          <w:szCs w:val="24"/>
        </w:rPr>
        <w:t xml:space="preserve">higher education in the European Union </w:t>
      </w:r>
      <w:r w:rsidR="007C2C29" w:rsidRPr="00C868B3">
        <w:rPr>
          <w:rFonts w:ascii="Calibri Light" w:eastAsia="Calibri Light" w:hAnsi="Calibri Light" w:cs="Calibri Light"/>
          <w:color w:val="000000" w:themeColor="text1"/>
          <w:sz w:val="24"/>
          <w:szCs w:val="24"/>
        </w:rPr>
        <w:t xml:space="preserve">and </w:t>
      </w:r>
      <w:r w:rsidR="00BC2003" w:rsidRPr="00C868B3">
        <w:rPr>
          <w:rFonts w:ascii="Calibri Light" w:eastAsia="Calibri Light" w:hAnsi="Calibri Light" w:cs="Calibri Light"/>
          <w:color w:val="000000" w:themeColor="text1"/>
          <w:sz w:val="24"/>
          <w:szCs w:val="24"/>
        </w:rPr>
        <w:t xml:space="preserve">facilitate </w:t>
      </w:r>
      <w:r w:rsidR="00E47CD7" w:rsidRPr="00C868B3">
        <w:rPr>
          <w:rFonts w:ascii="Calibri Light" w:eastAsia="Calibri Light" w:hAnsi="Calibri Light" w:cs="Calibri Light"/>
          <w:color w:val="000000" w:themeColor="text1"/>
          <w:sz w:val="24"/>
          <w:szCs w:val="24"/>
        </w:rPr>
        <w:t>mobility</w:t>
      </w:r>
      <w:r w:rsidR="00C50FFF" w:rsidRPr="00C868B3">
        <w:rPr>
          <w:rFonts w:ascii="Calibri Light" w:eastAsia="Calibri Light" w:hAnsi="Calibri Light" w:cs="Calibri Light"/>
          <w:color w:val="000000" w:themeColor="text1"/>
          <w:sz w:val="24"/>
          <w:szCs w:val="24"/>
        </w:rPr>
        <w:t xml:space="preserve"> of </w:t>
      </w:r>
      <w:r w:rsidR="00A421FB" w:rsidRPr="00C868B3">
        <w:rPr>
          <w:rFonts w:ascii="Calibri Light" w:eastAsia="Calibri Light" w:hAnsi="Calibri Light" w:cs="Calibri Light"/>
          <w:color w:val="000000" w:themeColor="text1"/>
          <w:sz w:val="24"/>
          <w:szCs w:val="24"/>
        </w:rPr>
        <w:t>work</w:t>
      </w:r>
      <w:r w:rsidR="00C50FFF" w:rsidRPr="00C868B3">
        <w:rPr>
          <w:rFonts w:ascii="Calibri Light" w:eastAsia="Calibri Light" w:hAnsi="Calibri Light" w:cs="Calibri Light"/>
          <w:color w:val="000000" w:themeColor="text1"/>
          <w:sz w:val="24"/>
          <w:szCs w:val="24"/>
        </w:rPr>
        <w:t xml:space="preserve">force and experts. </w:t>
      </w:r>
      <w:r w:rsidR="00E47CD7" w:rsidRPr="00C868B3">
        <w:rPr>
          <w:rFonts w:ascii="Calibri Light" w:eastAsia="Calibri Light" w:hAnsi="Calibri Light" w:cs="Calibri Light"/>
          <w:color w:val="000000" w:themeColor="text1"/>
          <w:sz w:val="24"/>
          <w:szCs w:val="24"/>
        </w:rPr>
        <w:t xml:space="preserve"> </w:t>
      </w:r>
    </w:p>
    <w:p w14:paraId="5385EF43" w14:textId="77777777" w:rsidR="00360480" w:rsidRPr="00C868B3" w:rsidRDefault="00360480" w:rsidP="009437E6">
      <w:pPr>
        <w:pStyle w:val="Heading6"/>
        <w:spacing w:before="0"/>
        <w:jc w:val="both"/>
        <w:rPr>
          <w:rFonts w:ascii="Calibri Light" w:eastAsia="Calibri Light" w:hAnsi="Calibri Light" w:cs="Calibri Light"/>
          <w:color w:val="000000" w:themeColor="text1"/>
          <w:sz w:val="24"/>
          <w:szCs w:val="24"/>
        </w:rPr>
      </w:pPr>
    </w:p>
    <w:p w14:paraId="76ABCA76" w14:textId="58C8EB66" w:rsidR="003772FB" w:rsidRPr="00C868B3" w:rsidRDefault="00860C36" w:rsidP="009F264A">
      <w:pPr>
        <w:pStyle w:val="Heading6"/>
        <w:spacing w:before="0"/>
        <w:jc w:val="both"/>
        <w:rPr>
          <w:rFonts w:ascii="Calibri Light" w:eastAsia="Calibri Light" w:hAnsi="Calibri Light" w:cs="Calibri Light"/>
          <w:color w:val="000000" w:themeColor="text1"/>
          <w:sz w:val="24"/>
          <w:szCs w:val="24"/>
        </w:rPr>
      </w:pPr>
      <w:r w:rsidRPr="00C868B3">
        <w:rPr>
          <w:rFonts w:ascii="Calibri Light" w:eastAsia="Calibri Light" w:hAnsi="Calibri Light" w:cs="Calibri Light"/>
          <w:color w:val="000000" w:themeColor="text1"/>
          <w:sz w:val="24"/>
          <w:szCs w:val="24"/>
        </w:rPr>
        <w:t xml:space="preserve">The Bachelor of Business Administration, International Business programme develops global business experts with a focus on international sales and markets. BBA graduates are valuable assets </w:t>
      </w:r>
      <w:r w:rsidR="00042350" w:rsidRPr="00C868B3">
        <w:rPr>
          <w:rFonts w:ascii="Calibri Light" w:eastAsia="Calibri Light" w:hAnsi="Calibri Light" w:cs="Calibri Light"/>
          <w:color w:val="000000" w:themeColor="text1"/>
          <w:sz w:val="24"/>
          <w:szCs w:val="24"/>
        </w:rPr>
        <w:t xml:space="preserve">for </w:t>
      </w:r>
      <w:r w:rsidRPr="00C868B3">
        <w:rPr>
          <w:rFonts w:ascii="Calibri Light" w:eastAsia="Calibri Light" w:hAnsi="Calibri Light" w:cs="Calibri Light"/>
          <w:color w:val="000000" w:themeColor="text1"/>
          <w:sz w:val="24"/>
          <w:szCs w:val="24"/>
        </w:rPr>
        <w:t xml:space="preserve">companies going global. Our BBAs work in import-export operations, </w:t>
      </w:r>
      <w:r w:rsidR="00C755F1" w:rsidRPr="00C868B3">
        <w:rPr>
          <w:rFonts w:ascii="Calibri Light" w:eastAsia="Calibri Light" w:hAnsi="Calibri Light" w:cs="Calibri Light"/>
          <w:color w:val="000000" w:themeColor="text1"/>
          <w:sz w:val="24"/>
          <w:szCs w:val="24"/>
        </w:rPr>
        <w:t>i</w:t>
      </w:r>
      <w:r w:rsidR="008E3B66" w:rsidRPr="00C868B3">
        <w:rPr>
          <w:rFonts w:ascii="Calibri Light" w:eastAsia="Calibri Light" w:hAnsi="Calibri Light" w:cs="Calibri Light"/>
          <w:color w:val="000000" w:themeColor="text1"/>
          <w:sz w:val="24"/>
          <w:szCs w:val="24"/>
        </w:rPr>
        <w:t xml:space="preserve">nternational </w:t>
      </w:r>
      <w:r w:rsidRPr="00C868B3">
        <w:rPr>
          <w:rFonts w:ascii="Calibri Light" w:eastAsia="Calibri Light" w:hAnsi="Calibri Light" w:cs="Calibri Light"/>
          <w:color w:val="000000" w:themeColor="text1"/>
          <w:sz w:val="24"/>
          <w:szCs w:val="24"/>
        </w:rPr>
        <w:t>marketing</w:t>
      </w:r>
      <w:r w:rsidR="008E3B66" w:rsidRPr="00C868B3">
        <w:rPr>
          <w:rFonts w:ascii="Calibri Light" w:eastAsia="Calibri Light" w:hAnsi="Calibri Light" w:cs="Calibri Light"/>
          <w:color w:val="000000" w:themeColor="text1"/>
          <w:sz w:val="24"/>
          <w:szCs w:val="24"/>
        </w:rPr>
        <w:t xml:space="preserve"> and </w:t>
      </w:r>
      <w:r w:rsidR="00425EFE" w:rsidRPr="00C868B3">
        <w:rPr>
          <w:rFonts w:ascii="Calibri Light" w:eastAsia="Calibri Light" w:hAnsi="Calibri Light" w:cs="Calibri Light"/>
          <w:color w:val="000000" w:themeColor="text1"/>
          <w:sz w:val="24"/>
          <w:szCs w:val="24"/>
        </w:rPr>
        <w:t xml:space="preserve">digital </w:t>
      </w:r>
      <w:r w:rsidR="008E3B66" w:rsidRPr="00C868B3">
        <w:rPr>
          <w:rFonts w:ascii="Calibri Light" w:eastAsia="Calibri Light" w:hAnsi="Calibri Light" w:cs="Calibri Light"/>
          <w:color w:val="000000" w:themeColor="text1"/>
          <w:sz w:val="24"/>
          <w:szCs w:val="24"/>
        </w:rPr>
        <w:t>communication</w:t>
      </w:r>
      <w:r w:rsidRPr="00C868B3">
        <w:rPr>
          <w:rFonts w:ascii="Calibri Light" w:eastAsia="Calibri Light" w:hAnsi="Calibri Light" w:cs="Calibri Light"/>
          <w:color w:val="000000" w:themeColor="text1"/>
          <w:sz w:val="24"/>
          <w:szCs w:val="24"/>
        </w:rPr>
        <w:t>, international sales, customer care and other international activities.</w:t>
      </w:r>
      <w:r w:rsidR="009437E6" w:rsidRPr="00C868B3">
        <w:rPr>
          <w:rFonts w:ascii="Calibri Light" w:eastAsia="Calibri Light" w:hAnsi="Calibri Light" w:cs="Calibri Light"/>
          <w:color w:val="000000" w:themeColor="text1"/>
          <w:sz w:val="24"/>
          <w:szCs w:val="24"/>
        </w:rPr>
        <w:t xml:space="preserve"> </w:t>
      </w:r>
    </w:p>
    <w:p w14:paraId="45D4E324" w14:textId="180047E6" w:rsidR="277825A5" w:rsidRDefault="277825A5" w:rsidP="277825A5"/>
    <w:p w14:paraId="2EFB7E73" w14:textId="77777777" w:rsidR="003772FB" w:rsidRDefault="003772FB">
      <w:pPr>
        <w:rPr>
          <w:rFonts w:ascii="Calibri Light" w:eastAsia="Calibri Light" w:hAnsi="Calibri Light" w:cs="Calibri Light"/>
          <w:color w:val="1F3864"/>
          <w:sz w:val="24"/>
          <w:szCs w:val="24"/>
        </w:rPr>
      </w:pPr>
      <w:r>
        <w:rPr>
          <w:rFonts w:ascii="Calibri Light" w:eastAsia="Calibri Light" w:hAnsi="Calibri Light" w:cs="Calibri Light"/>
          <w:color w:val="1F3864"/>
          <w:sz w:val="24"/>
          <w:szCs w:val="24"/>
        </w:rPr>
        <w:br w:type="page"/>
      </w:r>
    </w:p>
    <w:p w14:paraId="42BE5094" w14:textId="384F413F" w:rsidR="00B625EE" w:rsidRPr="00F73D4A" w:rsidRDefault="00B13038" w:rsidP="00B625EE">
      <w:pPr>
        <w:rPr>
          <w:rFonts w:ascii="Calibri Light" w:eastAsia="Calibri Light" w:hAnsi="Calibri Light" w:cs="Calibri Light"/>
          <w:color w:val="1F3864"/>
          <w:sz w:val="36"/>
          <w:szCs w:val="36"/>
        </w:rPr>
      </w:pPr>
      <w:r w:rsidRPr="00F73D4A">
        <w:rPr>
          <w:rFonts w:ascii="Calibri Light" w:eastAsia="Calibri Light" w:hAnsi="Calibri Light" w:cs="Calibri Light"/>
          <w:color w:val="1F3864"/>
          <w:sz w:val="36"/>
          <w:szCs w:val="36"/>
        </w:rPr>
        <w:lastRenderedPageBreak/>
        <w:t xml:space="preserve">Development of Expertise </w:t>
      </w:r>
    </w:p>
    <w:p w14:paraId="6E467EFA" w14:textId="1541C87A" w:rsidR="00586C2D" w:rsidRPr="003772FB" w:rsidRDefault="00C423FE" w:rsidP="005F4FEB">
      <w:pPr>
        <w:rPr>
          <w:rFonts w:ascii="Calibri Light" w:hAnsi="Calibri Light" w:cs="Calibri Light"/>
          <w:sz w:val="24"/>
          <w:szCs w:val="24"/>
        </w:rPr>
      </w:pPr>
      <w:r w:rsidRPr="003772FB">
        <w:rPr>
          <w:rFonts w:ascii="Calibri Light" w:hAnsi="Calibri Light" w:cs="Calibri Light"/>
          <w:sz w:val="24"/>
          <w:szCs w:val="24"/>
        </w:rPr>
        <w:t>At Savonia UAS t</w:t>
      </w:r>
      <w:r w:rsidR="00716A89" w:rsidRPr="003772FB">
        <w:rPr>
          <w:rFonts w:ascii="Calibri Light" w:hAnsi="Calibri Light" w:cs="Calibri Light"/>
          <w:sz w:val="24"/>
          <w:szCs w:val="24"/>
        </w:rPr>
        <w:t xml:space="preserve">he courses of </w:t>
      </w:r>
      <w:r w:rsidR="0045266C" w:rsidRPr="003772FB">
        <w:rPr>
          <w:rFonts w:ascii="Calibri Light" w:hAnsi="Calibri Light" w:cs="Calibri Light"/>
          <w:sz w:val="24"/>
          <w:szCs w:val="24"/>
        </w:rPr>
        <w:t xml:space="preserve">the </w:t>
      </w:r>
      <w:r w:rsidR="00586C2D" w:rsidRPr="003772FB">
        <w:rPr>
          <w:rFonts w:ascii="Calibri Light" w:hAnsi="Calibri Light" w:cs="Calibri Light"/>
          <w:sz w:val="24"/>
          <w:szCs w:val="24"/>
        </w:rPr>
        <w:t>curricu</w:t>
      </w:r>
      <w:r w:rsidR="00AD78F0" w:rsidRPr="003772FB">
        <w:rPr>
          <w:rFonts w:ascii="Calibri Light" w:hAnsi="Calibri Light" w:cs="Calibri Light"/>
          <w:sz w:val="24"/>
          <w:szCs w:val="24"/>
        </w:rPr>
        <w:t xml:space="preserve">la </w:t>
      </w:r>
      <w:r w:rsidR="00296A11" w:rsidRPr="003772FB">
        <w:rPr>
          <w:rFonts w:ascii="Calibri Light" w:hAnsi="Calibri Light" w:cs="Calibri Light"/>
          <w:sz w:val="24"/>
          <w:szCs w:val="24"/>
        </w:rPr>
        <w:t xml:space="preserve">form </w:t>
      </w:r>
      <w:r w:rsidR="00B40516" w:rsidRPr="003772FB">
        <w:rPr>
          <w:rFonts w:ascii="Calibri Light" w:hAnsi="Calibri Light" w:cs="Calibri Light"/>
          <w:sz w:val="24"/>
          <w:szCs w:val="24"/>
        </w:rPr>
        <w:t xml:space="preserve">broader </w:t>
      </w:r>
      <w:r w:rsidR="006C0C32" w:rsidRPr="003772FB">
        <w:rPr>
          <w:rFonts w:ascii="Calibri Light" w:hAnsi="Calibri Light" w:cs="Calibri Light"/>
          <w:sz w:val="24"/>
          <w:szCs w:val="24"/>
        </w:rPr>
        <w:t>modules</w:t>
      </w:r>
      <w:r w:rsidR="00F77429" w:rsidRPr="003772FB">
        <w:rPr>
          <w:rFonts w:ascii="Calibri Light" w:hAnsi="Calibri Light" w:cs="Calibri Light"/>
          <w:sz w:val="24"/>
          <w:szCs w:val="24"/>
        </w:rPr>
        <w:t xml:space="preserve">. This supports </w:t>
      </w:r>
      <w:r w:rsidR="00C55E77" w:rsidRPr="003772FB">
        <w:rPr>
          <w:rFonts w:ascii="Calibri Light" w:hAnsi="Calibri Light" w:cs="Calibri Light"/>
          <w:sz w:val="24"/>
          <w:szCs w:val="24"/>
        </w:rPr>
        <w:t>the student</w:t>
      </w:r>
      <w:r w:rsidR="007A04A3" w:rsidRPr="003772FB">
        <w:rPr>
          <w:rFonts w:ascii="Calibri Light" w:hAnsi="Calibri Light" w:cs="Calibri Light"/>
          <w:sz w:val="24"/>
          <w:szCs w:val="24"/>
        </w:rPr>
        <w:t>s’</w:t>
      </w:r>
      <w:r w:rsidR="00C55E77" w:rsidRPr="003772FB">
        <w:rPr>
          <w:rFonts w:ascii="Calibri Light" w:hAnsi="Calibri Light" w:cs="Calibri Light"/>
          <w:sz w:val="24"/>
          <w:szCs w:val="24"/>
        </w:rPr>
        <w:t xml:space="preserve"> comprehensive development </w:t>
      </w:r>
      <w:r w:rsidR="007A04A3" w:rsidRPr="003772FB">
        <w:rPr>
          <w:rFonts w:ascii="Calibri Light" w:hAnsi="Calibri Light" w:cs="Calibri Light"/>
          <w:sz w:val="24"/>
          <w:szCs w:val="24"/>
        </w:rPr>
        <w:t>and t</w:t>
      </w:r>
      <w:r w:rsidR="00E20FB3" w:rsidRPr="003772FB">
        <w:rPr>
          <w:rFonts w:ascii="Calibri Light" w:hAnsi="Calibri Light" w:cs="Calibri Light"/>
          <w:sz w:val="24"/>
          <w:szCs w:val="24"/>
        </w:rPr>
        <w:t>he development of their expertise</w:t>
      </w:r>
      <w:r w:rsidR="00567ADE" w:rsidRPr="003772FB">
        <w:rPr>
          <w:rFonts w:ascii="Calibri Light" w:hAnsi="Calibri Light" w:cs="Calibri Light"/>
          <w:sz w:val="24"/>
          <w:szCs w:val="24"/>
        </w:rPr>
        <w:t xml:space="preserve"> and makes </w:t>
      </w:r>
      <w:r w:rsidR="00FF6565" w:rsidRPr="003772FB">
        <w:rPr>
          <w:rFonts w:ascii="Calibri Light" w:hAnsi="Calibri Light" w:cs="Calibri Light"/>
          <w:sz w:val="24"/>
          <w:szCs w:val="24"/>
        </w:rPr>
        <w:t xml:space="preserve">it possible to </w:t>
      </w:r>
      <w:r w:rsidR="003C1F5F" w:rsidRPr="003772FB">
        <w:rPr>
          <w:rFonts w:ascii="Calibri Light" w:hAnsi="Calibri Light" w:cs="Calibri Light"/>
          <w:sz w:val="24"/>
          <w:szCs w:val="24"/>
        </w:rPr>
        <w:t xml:space="preserve">combine </w:t>
      </w:r>
      <w:r w:rsidR="007A1E95" w:rsidRPr="003772FB">
        <w:rPr>
          <w:rFonts w:ascii="Calibri Light" w:hAnsi="Calibri Light" w:cs="Calibri Light"/>
          <w:sz w:val="24"/>
          <w:szCs w:val="24"/>
        </w:rPr>
        <w:t xml:space="preserve">teaching </w:t>
      </w:r>
      <w:r w:rsidR="00114BF3" w:rsidRPr="003772FB">
        <w:rPr>
          <w:rFonts w:ascii="Calibri Light" w:hAnsi="Calibri Light" w:cs="Calibri Light"/>
          <w:sz w:val="24"/>
          <w:szCs w:val="24"/>
        </w:rPr>
        <w:t>and working life-oriented</w:t>
      </w:r>
      <w:r w:rsidR="00E07F4C" w:rsidRPr="003772FB">
        <w:rPr>
          <w:rFonts w:ascii="Calibri Light" w:hAnsi="Calibri Light" w:cs="Calibri Light"/>
          <w:sz w:val="24"/>
          <w:szCs w:val="24"/>
        </w:rPr>
        <w:t xml:space="preserve"> </w:t>
      </w:r>
      <w:r w:rsidR="00AC36A8" w:rsidRPr="003772FB">
        <w:rPr>
          <w:rFonts w:ascii="Calibri Light" w:hAnsi="Calibri Light" w:cs="Calibri Light"/>
          <w:sz w:val="24"/>
          <w:szCs w:val="24"/>
        </w:rPr>
        <w:t>research and development activities.</w:t>
      </w:r>
    </w:p>
    <w:p w14:paraId="2AA20196" w14:textId="23A3437E" w:rsidR="00E07F4C" w:rsidRPr="003772FB" w:rsidRDefault="00E07F4C" w:rsidP="005F4FEB">
      <w:pPr>
        <w:rPr>
          <w:rFonts w:ascii="Calibri Light" w:hAnsi="Calibri Light" w:cs="Calibri Light"/>
          <w:sz w:val="24"/>
          <w:szCs w:val="24"/>
        </w:rPr>
      </w:pPr>
      <w:r w:rsidRPr="003772FB">
        <w:rPr>
          <w:rFonts w:ascii="Calibri Light" w:hAnsi="Calibri Light" w:cs="Calibri Light"/>
          <w:sz w:val="24"/>
          <w:szCs w:val="24"/>
        </w:rPr>
        <w:t xml:space="preserve">The </w:t>
      </w:r>
      <w:r w:rsidR="00192FFD" w:rsidRPr="003772FB">
        <w:rPr>
          <w:rFonts w:ascii="Calibri Light" w:hAnsi="Calibri Light" w:cs="Calibri Light"/>
          <w:sz w:val="24"/>
          <w:szCs w:val="24"/>
        </w:rPr>
        <w:t xml:space="preserve">International Business </w:t>
      </w:r>
      <w:r w:rsidRPr="003772FB">
        <w:rPr>
          <w:rFonts w:ascii="Calibri Light" w:hAnsi="Calibri Light" w:cs="Calibri Light"/>
          <w:sz w:val="24"/>
          <w:szCs w:val="24"/>
        </w:rPr>
        <w:t xml:space="preserve">curriculum </w:t>
      </w:r>
      <w:r w:rsidR="000B49F9" w:rsidRPr="003772FB">
        <w:rPr>
          <w:rFonts w:ascii="Calibri Light" w:hAnsi="Calibri Light" w:cs="Calibri Light"/>
          <w:sz w:val="24"/>
          <w:szCs w:val="24"/>
        </w:rPr>
        <w:t xml:space="preserve">is designed to </w:t>
      </w:r>
    </w:p>
    <w:p w14:paraId="1586E9DF" w14:textId="5F7FB2C5" w:rsidR="00D46907" w:rsidRPr="003772FB" w:rsidRDefault="00020494" w:rsidP="006E326B">
      <w:pPr>
        <w:pStyle w:val="ListParagraph"/>
        <w:numPr>
          <w:ilvl w:val="0"/>
          <w:numId w:val="14"/>
        </w:numPr>
        <w:rPr>
          <w:rFonts w:ascii="Calibri Light" w:hAnsi="Calibri Light" w:cs="Calibri Light"/>
          <w:sz w:val="24"/>
          <w:szCs w:val="24"/>
        </w:rPr>
      </w:pPr>
      <w:r w:rsidRPr="003772FB">
        <w:rPr>
          <w:rFonts w:ascii="Calibri Light" w:hAnsi="Calibri Light" w:cs="Calibri Light"/>
          <w:sz w:val="24"/>
          <w:szCs w:val="24"/>
        </w:rPr>
        <w:t xml:space="preserve">provide the students with </w:t>
      </w:r>
      <w:r w:rsidR="00C122E8" w:rsidRPr="003772FB">
        <w:rPr>
          <w:rFonts w:ascii="Calibri Light" w:hAnsi="Calibri Light" w:cs="Calibri Light"/>
          <w:sz w:val="24"/>
          <w:szCs w:val="24"/>
        </w:rPr>
        <w:t xml:space="preserve">the competences </w:t>
      </w:r>
      <w:r w:rsidR="00D46907" w:rsidRPr="003772FB">
        <w:rPr>
          <w:rFonts w:ascii="Calibri Light" w:hAnsi="Calibri Light" w:cs="Calibri Light"/>
          <w:sz w:val="24"/>
          <w:szCs w:val="24"/>
        </w:rPr>
        <w:t>required in working life</w:t>
      </w:r>
      <w:r w:rsidR="00027532" w:rsidRPr="003772FB">
        <w:rPr>
          <w:rFonts w:ascii="Calibri Light" w:hAnsi="Calibri Light" w:cs="Calibri Light"/>
          <w:sz w:val="24"/>
          <w:szCs w:val="24"/>
        </w:rPr>
        <w:t xml:space="preserve"> and </w:t>
      </w:r>
    </w:p>
    <w:p w14:paraId="742EECCC" w14:textId="2BA033F4" w:rsidR="00B64D1A" w:rsidRPr="003772FB" w:rsidRDefault="00121184" w:rsidP="006E326B">
      <w:pPr>
        <w:pStyle w:val="ListParagraph"/>
        <w:numPr>
          <w:ilvl w:val="0"/>
          <w:numId w:val="14"/>
        </w:numPr>
        <w:rPr>
          <w:rFonts w:ascii="Calibri Light" w:hAnsi="Calibri Light" w:cs="Calibri Light"/>
          <w:sz w:val="24"/>
          <w:szCs w:val="24"/>
        </w:rPr>
      </w:pPr>
      <w:r w:rsidRPr="003772FB">
        <w:rPr>
          <w:rFonts w:ascii="Calibri Light" w:hAnsi="Calibri Light" w:cs="Calibri Light"/>
          <w:sz w:val="24"/>
          <w:szCs w:val="24"/>
        </w:rPr>
        <w:t xml:space="preserve">ensure </w:t>
      </w:r>
      <w:r w:rsidR="000B63FA" w:rsidRPr="003772FB">
        <w:rPr>
          <w:rFonts w:ascii="Calibri Light" w:hAnsi="Calibri Light" w:cs="Calibri Light"/>
          <w:sz w:val="24"/>
          <w:szCs w:val="24"/>
        </w:rPr>
        <w:t xml:space="preserve">the development of their </w:t>
      </w:r>
      <w:r w:rsidR="000A01DF" w:rsidRPr="003772FB">
        <w:rPr>
          <w:rFonts w:ascii="Calibri Light" w:hAnsi="Calibri Light" w:cs="Calibri Light"/>
          <w:sz w:val="24"/>
          <w:szCs w:val="24"/>
        </w:rPr>
        <w:t>expertise</w:t>
      </w:r>
      <w:r w:rsidR="00963342" w:rsidRPr="003772FB">
        <w:rPr>
          <w:rFonts w:ascii="Calibri Light" w:hAnsi="Calibri Light" w:cs="Calibri Light"/>
          <w:sz w:val="24"/>
          <w:szCs w:val="24"/>
        </w:rPr>
        <w:t>.</w:t>
      </w:r>
    </w:p>
    <w:p w14:paraId="62042475" w14:textId="3455558A" w:rsidR="003F5350" w:rsidRPr="003772FB" w:rsidRDefault="003F5350" w:rsidP="003F5350">
      <w:pPr>
        <w:rPr>
          <w:rFonts w:ascii="Calibri Light" w:hAnsi="Calibri Light" w:cs="Calibri Light"/>
          <w:sz w:val="24"/>
          <w:szCs w:val="24"/>
          <w:lang w:val="en-GB"/>
        </w:rPr>
      </w:pPr>
      <w:r w:rsidRPr="003772FB">
        <w:rPr>
          <w:rFonts w:ascii="Calibri Light" w:hAnsi="Calibri Light" w:cs="Calibri Light"/>
          <w:sz w:val="24"/>
          <w:szCs w:val="24"/>
          <w:lang w:val="en-GB"/>
        </w:rPr>
        <w:t xml:space="preserve">The </w:t>
      </w:r>
      <w:r w:rsidR="00980CD2" w:rsidRPr="003772FB">
        <w:rPr>
          <w:rFonts w:ascii="Calibri Light" w:hAnsi="Calibri Light" w:cs="Calibri Light"/>
          <w:sz w:val="24"/>
          <w:szCs w:val="24"/>
          <w:lang w:val="en-GB"/>
        </w:rPr>
        <w:t>student</w:t>
      </w:r>
      <w:r w:rsidR="00E71032" w:rsidRPr="003772FB">
        <w:rPr>
          <w:rFonts w:ascii="Calibri Light" w:hAnsi="Calibri Light" w:cs="Calibri Light"/>
          <w:sz w:val="24"/>
          <w:szCs w:val="24"/>
          <w:lang w:val="en-GB"/>
        </w:rPr>
        <w:t>s</w:t>
      </w:r>
      <w:r w:rsidR="00980CD2" w:rsidRPr="003772FB">
        <w:rPr>
          <w:rFonts w:ascii="Calibri Light" w:hAnsi="Calibri Light" w:cs="Calibri Light"/>
          <w:sz w:val="24"/>
          <w:szCs w:val="24"/>
          <w:lang w:val="en-GB"/>
        </w:rPr>
        <w:t xml:space="preserve"> </w:t>
      </w:r>
    </w:p>
    <w:p w14:paraId="771665BE" w14:textId="47192382" w:rsidR="00485116" w:rsidRPr="003772FB" w:rsidRDefault="003F5350" w:rsidP="003F5350">
      <w:pPr>
        <w:pStyle w:val="ListParagraph"/>
        <w:numPr>
          <w:ilvl w:val="0"/>
          <w:numId w:val="14"/>
        </w:numPr>
        <w:rPr>
          <w:rFonts w:ascii="Calibri Light" w:hAnsi="Calibri Light" w:cs="Calibri Light"/>
          <w:sz w:val="24"/>
          <w:szCs w:val="24"/>
          <w:lang w:val="en-GB"/>
        </w:rPr>
      </w:pPr>
      <w:r w:rsidRPr="003772FB">
        <w:rPr>
          <w:rFonts w:ascii="Calibri Light" w:hAnsi="Calibri Light" w:cs="Calibri Light"/>
          <w:sz w:val="24"/>
          <w:szCs w:val="24"/>
          <w:lang w:val="en-GB"/>
        </w:rPr>
        <w:t>prepare a personal study</w:t>
      </w:r>
      <w:r w:rsidR="00A40585" w:rsidRPr="003772FB">
        <w:rPr>
          <w:rFonts w:ascii="Calibri Light" w:hAnsi="Calibri Light" w:cs="Calibri Light"/>
          <w:sz w:val="24"/>
          <w:szCs w:val="24"/>
          <w:lang w:val="en-GB"/>
        </w:rPr>
        <w:t xml:space="preserve"> and career</w:t>
      </w:r>
      <w:r w:rsidRPr="003772FB">
        <w:rPr>
          <w:rFonts w:ascii="Calibri Light" w:hAnsi="Calibri Light" w:cs="Calibri Light"/>
          <w:sz w:val="24"/>
          <w:szCs w:val="24"/>
          <w:lang w:val="en-GB"/>
        </w:rPr>
        <w:t xml:space="preserve"> plan</w:t>
      </w:r>
      <w:r w:rsidR="00A40585" w:rsidRPr="003772FB">
        <w:rPr>
          <w:rFonts w:ascii="Calibri Light" w:hAnsi="Calibri Light" w:cs="Calibri Light"/>
          <w:sz w:val="24"/>
          <w:szCs w:val="24"/>
          <w:lang w:val="en-GB"/>
        </w:rPr>
        <w:t xml:space="preserve">. The plan </w:t>
      </w:r>
      <w:r w:rsidR="0004268C" w:rsidRPr="003772FB">
        <w:rPr>
          <w:rFonts w:ascii="Calibri Light" w:hAnsi="Calibri Light" w:cs="Calibri Light"/>
          <w:sz w:val="24"/>
          <w:szCs w:val="24"/>
          <w:lang w:val="en-GB"/>
        </w:rPr>
        <w:t xml:space="preserve">supports </w:t>
      </w:r>
      <w:r w:rsidR="00E71032" w:rsidRPr="003772FB">
        <w:rPr>
          <w:rFonts w:ascii="Calibri Light" w:hAnsi="Calibri Light" w:cs="Calibri Light"/>
          <w:sz w:val="24"/>
          <w:szCs w:val="24"/>
          <w:lang w:val="en-GB"/>
        </w:rPr>
        <w:t xml:space="preserve">their </w:t>
      </w:r>
      <w:r w:rsidR="0004268C" w:rsidRPr="003772FB">
        <w:rPr>
          <w:rFonts w:ascii="Calibri Light" w:hAnsi="Calibri Light" w:cs="Calibri Light"/>
          <w:sz w:val="24"/>
          <w:szCs w:val="24"/>
          <w:lang w:val="en-GB"/>
        </w:rPr>
        <w:t>studies</w:t>
      </w:r>
      <w:r w:rsidR="00A40585" w:rsidRPr="003772FB">
        <w:rPr>
          <w:rFonts w:ascii="Calibri Light" w:hAnsi="Calibri Light" w:cs="Calibri Light"/>
          <w:sz w:val="24"/>
          <w:szCs w:val="24"/>
          <w:lang w:val="en-GB"/>
        </w:rPr>
        <w:t xml:space="preserve"> </w:t>
      </w:r>
      <w:r w:rsidR="000264A7" w:rsidRPr="003772FB">
        <w:rPr>
          <w:rFonts w:ascii="Calibri Light" w:hAnsi="Calibri Light" w:cs="Calibri Light"/>
          <w:sz w:val="24"/>
          <w:szCs w:val="24"/>
          <w:lang w:val="en-GB"/>
        </w:rPr>
        <w:t xml:space="preserve">and </w:t>
      </w:r>
      <w:r w:rsidR="00754A57" w:rsidRPr="003772FB">
        <w:rPr>
          <w:rFonts w:ascii="Calibri Light" w:hAnsi="Calibri Light" w:cs="Calibri Light"/>
          <w:sz w:val="24"/>
          <w:szCs w:val="24"/>
          <w:lang w:val="en-GB"/>
        </w:rPr>
        <w:t xml:space="preserve">recognises </w:t>
      </w:r>
      <w:r w:rsidR="00E84642" w:rsidRPr="003772FB">
        <w:rPr>
          <w:rFonts w:ascii="Calibri Light" w:hAnsi="Calibri Light" w:cs="Calibri Light"/>
          <w:sz w:val="24"/>
          <w:szCs w:val="24"/>
          <w:lang w:val="en-GB"/>
        </w:rPr>
        <w:t xml:space="preserve">previously acquired </w:t>
      </w:r>
      <w:r w:rsidR="00165F6B" w:rsidRPr="003772FB">
        <w:rPr>
          <w:rFonts w:ascii="Calibri Light" w:hAnsi="Calibri Light" w:cs="Calibri Light"/>
          <w:sz w:val="24"/>
          <w:szCs w:val="24"/>
          <w:lang w:val="en-GB"/>
        </w:rPr>
        <w:t>competence</w:t>
      </w:r>
      <w:r w:rsidR="00D10FD6">
        <w:rPr>
          <w:rFonts w:ascii="Calibri Light" w:hAnsi="Calibri Light" w:cs="Calibri Light"/>
          <w:sz w:val="24"/>
          <w:szCs w:val="24"/>
          <w:lang w:val="en-GB"/>
        </w:rPr>
        <w:t>.</w:t>
      </w:r>
    </w:p>
    <w:p w14:paraId="0279AC20" w14:textId="77777777" w:rsidR="00E71032" w:rsidRPr="003772FB" w:rsidRDefault="00E71032" w:rsidP="00E71032">
      <w:pPr>
        <w:pStyle w:val="ListParagraph"/>
        <w:numPr>
          <w:ilvl w:val="0"/>
          <w:numId w:val="14"/>
        </w:numPr>
        <w:rPr>
          <w:rFonts w:ascii="Calibri Light" w:hAnsi="Calibri Light" w:cs="Calibri Light"/>
          <w:sz w:val="24"/>
          <w:szCs w:val="24"/>
          <w:lang w:val="en-GB"/>
        </w:rPr>
      </w:pPr>
      <w:r w:rsidRPr="003772FB">
        <w:rPr>
          <w:rFonts w:ascii="Calibri Light" w:hAnsi="Calibri Light" w:cs="Calibri Light"/>
          <w:sz w:val="24"/>
          <w:szCs w:val="24"/>
          <w:lang w:val="en-GB"/>
        </w:rPr>
        <w:t>are</w:t>
      </w:r>
      <w:r w:rsidR="00485116" w:rsidRPr="003772FB">
        <w:rPr>
          <w:rFonts w:ascii="Calibri Light" w:hAnsi="Calibri Light" w:cs="Calibri Light"/>
          <w:sz w:val="24"/>
          <w:szCs w:val="24"/>
          <w:lang w:val="en-GB"/>
        </w:rPr>
        <w:t xml:space="preserve"> responsible for </w:t>
      </w:r>
      <w:r w:rsidRPr="003772FB">
        <w:rPr>
          <w:rFonts w:ascii="Calibri Light" w:hAnsi="Calibri Light" w:cs="Calibri Light"/>
          <w:sz w:val="24"/>
          <w:szCs w:val="24"/>
          <w:lang w:val="en-GB"/>
        </w:rPr>
        <w:t xml:space="preserve">progress in their studies. </w:t>
      </w:r>
    </w:p>
    <w:p w14:paraId="517B9E02" w14:textId="29AB6CF8" w:rsidR="005F4FEB" w:rsidRPr="003772FB" w:rsidRDefault="00D63B45" w:rsidP="005F4FEB">
      <w:pPr>
        <w:rPr>
          <w:rFonts w:ascii="Calibri Light" w:hAnsi="Calibri Light" w:cs="Calibri Light"/>
          <w:sz w:val="24"/>
          <w:szCs w:val="24"/>
          <w:lang w:val="en-GB"/>
        </w:rPr>
      </w:pPr>
      <w:r w:rsidRPr="277825A5">
        <w:rPr>
          <w:rFonts w:ascii="Calibri Light" w:hAnsi="Calibri Light" w:cs="Calibri Light"/>
          <w:sz w:val="24"/>
          <w:szCs w:val="24"/>
          <w:lang w:val="en-GB"/>
        </w:rPr>
        <w:t xml:space="preserve">The teachers and other </w:t>
      </w:r>
      <w:r w:rsidR="003A0D78" w:rsidRPr="277825A5">
        <w:rPr>
          <w:rFonts w:ascii="Calibri Light" w:hAnsi="Calibri Light" w:cs="Calibri Light"/>
          <w:sz w:val="24"/>
          <w:szCs w:val="24"/>
          <w:lang w:val="en-GB"/>
        </w:rPr>
        <w:t xml:space="preserve">personnel guide and support </w:t>
      </w:r>
      <w:r w:rsidR="00ED5476" w:rsidRPr="277825A5">
        <w:rPr>
          <w:rFonts w:ascii="Calibri Light" w:hAnsi="Calibri Light" w:cs="Calibri Light"/>
          <w:sz w:val="24"/>
          <w:szCs w:val="24"/>
          <w:lang w:val="en-GB"/>
        </w:rPr>
        <w:t xml:space="preserve">the students </w:t>
      </w:r>
      <w:r w:rsidR="00132C56" w:rsidRPr="277825A5">
        <w:rPr>
          <w:rFonts w:ascii="Calibri Light" w:hAnsi="Calibri Light" w:cs="Calibri Light"/>
          <w:sz w:val="24"/>
          <w:szCs w:val="24"/>
          <w:lang w:val="en-GB"/>
        </w:rPr>
        <w:t xml:space="preserve">to define and achieve </w:t>
      </w:r>
      <w:r w:rsidR="00ED5476" w:rsidRPr="277825A5">
        <w:rPr>
          <w:rFonts w:ascii="Calibri Light" w:hAnsi="Calibri Light" w:cs="Calibri Light"/>
          <w:sz w:val="24"/>
          <w:szCs w:val="24"/>
          <w:lang w:val="en-GB"/>
        </w:rPr>
        <w:t>their goals</w:t>
      </w:r>
      <w:r w:rsidR="00132C56" w:rsidRPr="277825A5">
        <w:rPr>
          <w:rFonts w:ascii="Calibri Light" w:hAnsi="Calibri Light" w:cs="Calibri Light"/>
          <w:sz w:val="24"/>
          <w:szCs w:val="24"/>
          <w:lang w:val="en-GB"/>
        </w:rPr>
        <w:t>.</w:t>
      </w:r>
    </w:p>
    <w:p w14:paraId="23D64B16" w14:textId="42D0505F" w:rsidR="0005170A" w:rsidRPr="00D44FFC" w:rsidRDefault="37A65472" w:rsidP="277825A5">
      <w:pPr>
        <w:rPr>
          <w:rFonts w:ascii="Calibri Light" w:hAnsi="Calibri Light" w:cs="Calibri Light"/>
          <w:sz w:val="24"/>
          <w:szCs w:val="24"/>
        </w:rPr>
      </w:pPr>
      <w:r w:rsidRPr="00D44FFC">
        <w:rPr>
          <w:rFonts w:ascii="Calibri Light" w:eastAsia="Calibri Light" w:hAnsi="Calibri Light" w:cs="Calibri Light"/>
          <w:sz w:val="24"/>
          <w:szCs w:val="24"/>
          <w:lang w:val="en-GB"/>
        </w:rPr>
        <w:t xml:space="preserve">Savonia </w:t>
      </w:r>
      <w:r w:rsidR="4A32E333" w:rsidRPr="00D44FFC">
        <w:rPr>
          <w:rFonts w:ascii="Calibri Light" w:eastAsia="Calibri Light" w:hAnsi="Calibri Light" w:cs="Calibri Light"/>
          <w:sz w:val="24"/>
          <w:szCs w:val="24"/>
          <w:lang w:val="en-GB"/>
        </w:rPr>
        <w:t>BBA</w:t>
      </w:r>
      <w:r w:rsidR="625C0668" w:rsidRPr="00D44FFC">
        <w:rPr>
          <w:rFonts w:ascii="Calibri Light" w:eastAsia="Calibri Light" w:hAnsi="Calibri Light" w:cs="Calibri Light"/>
          <w:sz w:val="24"/>
          <w:szCs w:val="24"/>
          <w:lang w:val="en-GB"/>
        </w:rPr>
        <w:t>s</w:t>
      </w:r>
      <w:r w:rsidR="4A32E333" w:rsidRPr="00D44FFC">
        <w:rPr>
          <w:rFonts w:ascii="Calibri Light" w:eastAsia="Calibri Light" w:hAnsi="Calibri Light" w:cs="Calibri Light"/>
          <w:sz w:val="24"/>
          <w:szCs w:val="24"/>
          <w:lang w:val="en-GB"/>
        </w:rPr>
        <w:t xml:space="preserve"> are equi</w:t>
      </w:r>
      <w:r w:rsidR="4546D8DC" w:rsidRPr="00D44FFC">
        <w:rPr>
          <w:rFonts w:ascii="Calibri Light" w:eastAsia="Calibri Light" w:hAnsi="Calibri Light" w:cs="Calibri Light"/>
          <w:sz w:val="24"/>
          <w:szCs w:val="24"/>
          <w:lang w:val="en-GB"/>
        </w:rPr>
        <w:t>pp</w:t>
      </w:r>
      <w:r w:rsidR="4A32E333" w:rsidRPr="00D44FFC">
        <w:rPr>
          <w:rFonts w:ascii="Calibri Light" w:eastAsia="Calibri Light" w:hAnsi="Calibri Light" w:cs="Calibri Light"/>
          <w:sz w:val="24"/>
          <w:szCs w:val="24"/>
          <w:lang w:val="en-GB"/>
        </w:rPr>
        <w:t xml:space="preserve">ed to </w:t>
      </w:r>
      <w:r w:rsidR="6B39C55D" w:rsidRPr="00D44FFC">
        <w:rPr>
          <w:rFonts w:ascii="Calibri Light" w:eastAsia="Calibri Light" w:hAnsi="Calibri Light" w:cs="Calibri Light"/>
          <w:sz w:val="24"/>
          <w:szCs w:val="24"/>
          <w:lang w:val="en-GB"/>
        </w:rPr>
        <w:t>p</w:t>
      </w:r>
      <w:r w:rsidR="4A32E333" w:rsidRPr="00D44FFC">
        <w:rPr>
          <w:rFonts w:ascii="Calibri Light" w:eastAsia="Calibri Light" w:hAnsi="Calibri Light" w:cs="Calibri Light"/>
          <w:sz w:val="24"/>
          <w:szCs w:val="24"/>
          <w:lang w:val="en-GB"/>
        </w:rPr>
        <w:t>ursue a succes</w:t>
      </w:r>
      <w:r w:rsidR="22E449BE" w:rsidRPr="00D44FFC">
        <w:rPr>
          <w:rFonts w:ascii="Calibri Light" w:eastAsia="Calibri Light" w:hAnsi="Calibri Light" w:cs="Calibri Light"/>
          <w:sz w:val="24"/>
          <w:szCs w:val="24"/>
          <w:lang w:val="en-GB"/>
        </w:rPr>
        <w:t>s</w:t>
      </w:r>
      <w:r w:rsidR="4A32E333" w:rsidRPr="00D44FFC">
        <w:rPr>
          <w:rFonts w:ascii="Calibri Light" w:eastAsia="Calibri Light" w:hAnsi="Calibri Light" w:cs="Calibri Light"/>
          <w:sz w:val="24"/>
          <w:szCs w:val="24"/>
          <w:lang w:val="en-GB"/>
        </w:rPr>
        <w:t>ful career on management positions</w:t>
      </w:r>
      <w:r w:rsidR="4BCEB394" w:rsidRPr="00D44FFC">
        <w:rPr>
          <w:rFonts w:ascii="Calibri Light" w:eastAsia="Calibri Light" w:hAnsi="Calibri Light" w:cs="Calibri Light"/>
          <w:sz w:val="24"/>
          <w:szCs w:val="24"/>
          <w:lang w:val="en-GB"/>
        </w:rPr>
        <w:t xml:space="preserve"> as well as </w:t>
      </w:r>
      <w:r w:rsidR="4BCEB394" w:rsidRPr="00D44FFC">
        <w:rPr>
          <w:rFonts w:ascii="Calibri Light" w:hAnsi="Calibri Light" w:cs="Calibri Light"/>
          <w:sz w:val="24"/>
          <w:szCs w:val="24"/>
        </w:rPr>
        <w:t>eligible to apply to continue Master studies in universit</w:t>
      </w:r>
      <w:r w:rsidR="4F065456" w:rsidRPr="00D44FFC">
        <w:rPr>
          <w:rFonts w:ascii="Calibri Light" w:hAnsi="Calibri Light" w:cs="Calibri Light"/>
          <w:sz w:val="24"/>
          <w:szCs w:val="24"/>
        </w:rPr>
        <w:t>ies</w:t>
      </w:r>
      <w:r w:rsidR="4BCEB394" w:rsidRPr="00D44FFC">
        <w:rPr>
          <w:rFonts w:ascii="Calibri Light" w:hAnsi="Calibri Light" w:cs="Calibri Light"/>
          <w:sz w:val="24"/>
          <w:szCs w:val="24"/>
        </w:rPr>
        <w:t xml:space="preserve"> </w:t>
      </w:r>
      <w:r w:rsidR="57F669E6" w:rsidRPr="00D44FFC">
        <w:rPr>
          <w:rFonts w:ascii="Calibri Light" w:hAnsi="Calibri Light" w:cs="Calibri Light"/>
          <w:sz w:val="24"/>
          <w:szCs w:val="24"/>
        </w:rPr>
        <w:t xml:space="preserve">in Finland and </w:t>
      </w:r>
      <w:r w:rsidR="4BCEB394" w:rsidRPr="00D44FFC">
        <w:rPr>
          <w:rFonts w:ascii="Calibri Light" w:hAnsi="Calibri Light" w:cs="Calibri Light"/>
          <w:sz w:val="24"/>
          <w:szCs w:val="24"/>
        </w:rPr>
        <w:t>worldwide.</w:t>
      </w:r>
    </w:p>
    <w:p w14:paraId="7424CFA8" w14:textId="1C489164" w:rsidR="00D01DB7" w:rsidRPr="00D008A4" w:rsidRDefault="00D01DB7" w:rsidP="00D01DB7">
      <w:pPr>
        <w:rPr>
          <w:rFonts w:ascii="Calibri Light" w:eastAsia="Calibri Light" w:hAnsi="Calibri Light" w:cs="Calibri Light"/>
          <w:sz w:val="36"/>
          <w:szCs w:val="36"/>
          <w:lang w:val="en-GB"/>
        </w:rPr>
      </w:pPr>
    </w:p>
    <w:p w14:paraId="68E98E56" w14:textId="77777777" w:rsidR="00D91299" w:rsidRDefault="00D91299">
      <w:pPr>
        <w:rPr>
          <w:rFonts w:ascii="Calibri Light" w:eastAsia="Calibri Light" w:hAnsi="Calibri Light" w:cs="Calibri Light"/>
          <w:color w:val="1F3864"/>
          <w:sz w:val="36"/>
          <w:szCs w:val="36"/>
          <w:highlight w:val="yellow"/>
        </w:rPr>
      </w:pPr>
      <w:r>
        <w:rPr>
          <w:rFonts w:ascii="Calibri Light" w:eastAsia="Calibri Light" w:hAnsi="Calibri Light" w:cs="Calibri Light"/>
          <w:color w:val="1F3864"/>
          <w:sz w:val="36"/>
          <w:szCs w:val="36"/>
          <w:highlight w:val="yellow"/>
        </w:rPr>
        <w:br w:type="page"/>
      </w:r>
    </w:p>
    <w:p w14:paraId="6D5C299A" w14:textId="3D07DBC7" w:rsidR="00A6644F" w:rsidRPr="0005170A" w:rsidRDefault="00A6644F" w:rsidP="00A6644F">
      <w:pPr>
        <w:rPr>
          <w:rFonts w:ascii="Calibri Light" w:eastAsia="Calibri Light" w:hAnsi="Calibri Light" w:cs="Calibri Light"/>
          <w:color w:val="1F3864"/>
          <w:sz w:val="36"/>
          <w:szCs w:val="36"/>
        </w:rPr>
      </w:pPr>
      <w:r w:rsidRPr="0005170A">
        <w:rPr>
          <w:rFonts w:ascii="Calibri Light" w:eastAsia="Calibri Light" w:hAnsi="Calibri Light" w:cs="Calibri Light"/>
          <w:color w:val="1F3864"/>
          <w:sz w:val="36"/>
          <w:szCs w:val="36"/>
        </w:rPr>
        <w:lastRenderedPageBreak/>
        <w:t>Imp</w:t>
      </w:r>
      <w:r w:rsidR="001F7913" w:rsidRPr="0005170A">
        <w:rPr>
          <w:rFonts w:ascii="Calibri Light" w:eastAsia="Calibri Light" w:hAnsi="Calibri Light" w:cs="Calibri Light"/>
          <w:color w:val="1F3864"/>
          <w:sz w:val="36"/>
          <w:szCs w:val="36"/>
        </w:rPr>
        <w:t>lementation of Studies</w:t>
      </w:r>
      <w:r w:rsidRPr="0005170A">
        <w:rPr>
          <w:rFonts w:ascii="Calibri Light" w:eastAsia="Calibri Light" w:hAnsi="Calibri Light" w:cs="Calibri Light"/>
          <w:color w:val="1F3864"/>
          <w:sz w:val="36"/>
          <w:szCs w:val="36"/>
        </w:rPr>
        <w:t xml:space="preserve"> </w:t>
      </w:r>
    </w:p>
    <w:p w14:paraId="36ABF360" w14:textId="7A52DD1B" w:rsidR="001F7913" w:rsidRPr="00D44FFC" w:rsidRDefault="00E80A7C" w:rsidP="001F7913">
      <w:pPr>
        <w:rPr>
          <w:rFonts w:ascii="Calibri Light" w:hAnsi="Calibri Light" w:cs="Calibri Light"/>
          <w:sz w:val="24"/>
          <w:szCs w:val="24"/>
        </w:rPr>
      </w:pPr>
      <w:r w:rsidRPr="00D44FFC">
        <w:rPr>
          <w:rFonts w:ascii="Calibri Light" w:hAnsi="Calibri Light" w:cs="Calibri Light"/>
          <w:sz w:val="24"/>
          <w:szCs w:val="24"/>
        </w:rPr>
        <w:t xml:space="preserve">The </w:t>
      </w:r>
      <w:r w:rsidR="00E045C7" w:rsidRPr="00D44FFC">
        <w:rPr>
          <w:rFonts w:ascii="Calibri Light" w:hAnsi="Calibri Light" w:cs="Calibri Light"/>
          <w:sz w:val="24"/>
          <w:szCs w:val="24"/>
        </w:rPr>
        <w:t xml:space="preserve">pedagogy of Savonia UAS </w:t>
      </w:r>
      <w:r w:rsidR="00E119ED" w:rsidRPr="00D44FFC">
        <w:rPr>
          <w:rFonts w:ascii="Calibri Light" w:hAnsi="Calibri Light" w:cs="Calibri Light"/>
          <w:sz w:val="24"/>
          <w:szCs w:val="24"/>
        </w:rPr>
        <w:t xml:space="preserve">relies on </w:t>
      </w:r>
      <w:r w:rsidR="0036568C" w:rsidRPr="00D44FFC">
        <w:rPr>
          <w:rFonts w:ascii="Calibri Light" w:hAnsi="Calibri Light" w:cs="Calibri Light"/>
          <w:sz w:val="24"/>
          <w:szCs w:val="24"/>
        </w:rPr>
        <w:t>co</w:t>
      </w:r>
      <w:r w:rsidR="00052362" w:rsidRPr="00D44FFC">
        <w:rPr>
          <w:rFonts w:ascii="Calibri Light" w:hAnsi="Calibri Light" w:cs="Calibri Light"/>
          <w:sz w:val="24"/>
          <w:szCs w:val="24"/>
        </w:rPr>
        <w:t>mbin</w:t>
      </w:r>
      <w:r w:rsidR="00D857EC" w:rsidRPr="00D44FFC">
        <w:rPr>
          <w:rFonts w:ascii="Calibri Light" w:hAnsi="Calibri Light" w:cs="Calibri Light"/>
          <w:sz w:val="24"/>
          <w:szCs w:val="24"/>
        </w:rPr>
        <w:t xml:space="preserve">ation of </w:t>
      </w:r>
      <w:r w:rsidR="00052362" w:rsidRPr="00D44FFC">
        <w:rPr>
          <w:rFonts w:ascii="Calibri Light" w:hAnsi="Calibri Light" w:cs="Calibri Light"/>
          <w:sz w:val="24"/>
          <w:szCs w:val="24"/>
        </w:rPr>
        <w:t>high-quality</w:t>
      </w:r>
      <w:r w:rsidR="00087181" w:rsidRPr="00D44FFC">
        <w:rPr>
          <w:rFonts w:ascii="Calibri Light" w:hAnsi="Calibri Light" w:cs="Calibri Light"/>
          <w:sz w:val="24"/>
          <w:szCs w:val="24"/>
        </w:rPr>
        <w:t xml:space="preserve"> working life-oriented e</w:t>
      </w:r>
      <w:r w:rsidR="00EB4950" w:rsidRPr="00D44FFC">
        <w:rPr>
          <w:rFonts w:ascii="Calibri Light" w:hAnsi="Calibri Light" w:cs="Calibri Light"/>
          <w:sz w:val="24"/>
          <w:szCs w:val="24"/>
        </w:rPr>
        <w:t xml:space="preserve">ducation and research and development </w:t>
      </w:r>
      <w:r w:rsidR="00027395" w:rsidRPr="00D44FFC">
        <w:rPr>
          <w:rFonts w:ascii="Calibri Light" w:hAnsi="Calibri Light" w:cs="Calibri Light"/>
          <w:sz w:val="24"/>
          <w:szCs w:val="24"/>
        </w:rPr>
        <w:t xml:space="preserve">activities. </w:t>
      </w:r>
      <w:r w:rsidR="00D857EC" w:rsidRPr="00D44FFC">
        <w:rPr>
          <w:rFonts w:ascii="Calibri Light" w:hAnsi="Calibri Light" w:cs="Calibri Light"/>
          <w:sz w:val="24"/>
          <w:szCs w:val="24"/>
        </w:rPr>
        <w:t xml:space="preserve"> </w:t>
      </w:r>
      <w:r w:rsidR="00E045C7" w:rsidRPr="00D44FFC">
        <w:rPr>
          <w:rFonts w:ascii="Calibri Light" w:hAnsi="Calibri Light" w:cs="Calibri Light"/>
          <w:sz w:val="24"/>
          <w:szCs w:val="24"/>
        </w:rPr>
        <w:t xml:space="preserve"> </w:t>
      </w:r>
      <w:r w:rsidR="001F7913" w:rsidRPr="00D44FFC">
        <w:rPr>
          <w:rFonts w:ascii="Calibri Light" w:hAnsi="Calibri Light" w:cs="Calibri Light"/>
          <w:sz w:val="24"/>
          <w:szCs w:val="24"/>
        </w:rPr>
        <w:t xml:space="preserve">Co-development strengthens multidisciplinary activities, utilization of partnerships and </w:t>
      </w:r>
      <w:r w:rsidR="00092A38" w:rsidRPr="00D44FFC">
        <w:rPr>
          <w:rFonts w:ascii="Calibri Light" w:hAnsi="Calibri Light" w:cs="Calibri Light"/>
          <w:sz w:val="24"/>
          <w:szCs w:val="24"/>
        </w:rPr>
        <w:t xml:space="preserve">orientation </w:t>
      </w:r>
      <w:r w:rsidR="001F7913" w:rsidRPr="00D44FFC">
        <w:rPr>
          <w:rFonts w:ascii="Calibri Light" w:hAnsi="Calibri Light" w:cs="Calibri Light"/>
          <w:sz w:val="24"/>
          <w:szCs w:val="24"/>
        </w:rPr>
        <w:t xml:space="preserve">to working life. </w:t>
      </w:r>
      <w:r w:rsidR="006514D9" w:rsidRPr="00D44FFC">
        <w:rPr>
          <w:rFonts w:ascii="Calibri Light" w:hAnsi="Calibri Light" w:cs="Calibri Light"/>
          <w:sz w:val="24"/>
          <w:szCs w:val="24"/>
        </w:rPr>
        <w:t xml:space="preserve">Education that is closely linked with </w:t>
      </w:r>
      <w:r w:rsidR="00924B96" w:rsidRPr="00D44FFC">
        <w:rPr>
          <w:rFonts w:ascii="Calibri Light" w:hAnsi="Calibri Light" w:cs="Calibri Light"/>
          <w:sz w:val="24"/>
          <w:szCs w:val="24"/>
        </w:rPr>
        <w:t xml:space="preserve">working life </w:t>
      </w:r>
      <w:r w:rsidR="001F7913" w:rsidRPr="00D44FFC">
        <w:rPr>
          <w:rFonts w:ascii="Calibri Light" w:hAnsi="Calibri Light" w:cs="Calibri Light"/>
          <w:sz w:val="24"/>
          <w:szCs w:val="24"/>
        </w:rPr>
        <w:t>emphasi</w:t>
      </w:r>
      <w:r w:rsidR="00924B96" w:rsidRPr="00D44FFC">
        <w:rPr>
          <w:rFonts w:ascii="Calibri Light" w:hAnsi="Calibri Light" w:cs="Calibri Light"/>
          <w:sz w:val="24"/>
          <w:szCs w:val="24"/>
        </w:rPr>
        <w:t>s</w:t>
      </w:r>
      <w:r w:rsidR="001F7913" w:rsidRPr="00D44FFC">
        <w:rPr>
          <w:rFonts w:ascii="Calibri Light" w:hAnsi="Calibri Light" w:cs="Calibri Light"/>
          <w:sz w:val="24"/>
          <w:szCs w:val="24"/>
        </w:rPr>
        <w:t xml:space="preserve">es </w:t>
      </w:r>
      <w:r w:rsidR="00924B96" w:rsidRPr="00D44FFC">
        <w:rPr>
          <w:rFonts w:ascii="Calibri Light" w:hAnsi="Calibri Light" w:cs="Calibri Light"/>
          <w:sz w:val="24"/>
          <w:szCs w:val="24"/>
        </w:rPr>
        <w:t>the s</w:t>
      </w:r>
      <w:r w:rsidR="001F7913" w:rsidRPr="00D44FFC">
        <w:rPr>
          <w:rFonts w:ascii="Calibri Light" w:hAnsi="Calibri Light" w:cs="Calibri Light"/>
          <w:sz w:val="24"/>
          <w:szCs w:val="24"/>
        </w:rPr>
        <w:t xml:space="preserve">tudents' motivation and commitment to their studies. A variety of virtual and physical environments </w:t>
      </w:r>
      <w:r w:rsidR="008A155D" w:rsidRPr="00D44FFC">
        <w:rPr>
          <w:rFonts w:ascii="Calibri Light" w:hAnsi="Calibri Light" w:cs="Calibri Light"/>
          <w:sz w:val="24"/>
          <w:szCs w:val="24"/>
        </w:rPr>
        <w:t xml:space="preserve">at </w:t>
      </w:r>
      <w:r w:rsidR="001F7913" w:rsidRPr="00D44FFC">
        <w:rPr>
          <w:rFonts w:ascii="Calibri Light" w:hAnsi="Calibri Light" w:cs="Calibri Light"/>
          <w:sz w:val="24"/>
          <w:szCs w:val="24"/>
        </w:rPr>
        <w:t xml:space="preserve">Savonia and </w:t>
      </w:r>
      <w:r w:rsidR="00AA795F" w:rsidRPr="00D44FFC">
        <w:rPr>
          <w:rFonts w:ascii="Calibri Light" w:hAnsi="Calibri Light" w:cs="Calibri Light"/>
          <w:sz w:val="24"/>
          <w:szCs w:val="24"/>
        </w:rPr>
        <w:t xml:space="preserve">the facilities of </w:t>
      </w:r>
      <w:r w:rsidR="001F7913" w:rsidRPr="00D44FFC">
        <w:rPr>
          <w:rFonts w:ascii="Calibri Light" w:hAnsi="Calibri Light" w:cs="Calibri Light"/>
          <w:sz w:val="24"/>
          <w:szCs w:val="24"/>
        </w:rPr>
        <w:t>partner organi</w:t>
      </w:r>
      <w:r w:rsidR="00890F97" w:rsidRPr="00D44FFC">
        <w:rPr>
          <w:rFonts w:ascii="Calibri Light" w:hAnsi="Calibri Light" w:cs="Calibri Light"/>
          <w:sz w:val="24"/>
          <w:szCs w:val="24"/>
        </w:rPr>
        <w:t xml:space="preserve">sations </w:t>
      </w:r>
      <w:r w:rsidR="001F7913" w:rsidRPr="00D44FFC">
        <w:rPr>
          <w:rFonts w:ascii="Calibri Light" w:hAnsi="Calibri Light" w:cs="Calibri Light"/>
          <w:sz w:val="24"/>
          <w:szCs w:val="24"/>
        </w:rPr>
        <w:t xml:space="preserve">both </w:t>
      </w:r>
      <w:r w:rsidR="00890F97" w:rsidRPr="00D44FFC">
        <w:rPr>
          <w:rFonts w:ascii="Calibri Light" w:hAnsi="Calibri Light" w:cs="Calibri Light"/>
          <w:sz w:val="24"/>
          <w:szCs w:val="24"/>
        </w:rPr>
        <w:t xml:space="preserve">in Finland </w:t>
      </w:r>
      <w:r w:rsidR="001F7913" w:rsidRPr="00D44FFC">
        <w:rPr>
          <w:rFonts w:ascii="Calibri Light" w:hAnsi="Calibri Light" w:cs="Calibri Light"/>
          <w:sz w:val="24"/>
          <w:szCs w:val="24"/>
        </w:rPr>
        <w:t>and abroad connect theory and practice in an extensive and interesting way as part of the student</w:t>
      </w:r>
      <w:r w:rsidR="00561FE0" w:rsidRPr="00D44FFC">
        <w:rPr>
          <w:rFonts w:ascii="Calibri Light" w:hAnsi="Calibri Light" w:cs="Calibri Light"/>
          <w:sz w:val="24"/>
          <w:szCs w:val="24"/>
        </w:rPr>
        <w:t>s’</w:t>
      </w:r>
      <w:r w:rsidR="001F7913" w:rsidRPr="00D44FFC">
        <w:rPr>
          <w:rFonts w:ascii="Calibri Light" w:hAnsi="Calibri Light" w:cs="Calibri Light"/>
          <w:sz w:val="24"/>
          <w:szCs w:val="24"/>
        </w:rPr>
        <w:t xml:space="preserve"> learning and the also the development of organizations. The education is characteri</w:t>
      </w:r>
      <w:r w:rsidR="00A23909" w:rsidRPr="00D44FFC">
        <w:rPr>
          <w:rFonts w:ascii="Calibri Light" w:hAnsi="Calibri Light" w:cs="Calibri Light"/>
          <w:sz w:val="24"/>
          <w:szCs w:val="24"/>
        </w:rPr>
        <w:t>s</w:t>
      </w:r>
      <w:r w:rsidR="001F7913" w:rsidRPr="00D44FFC">
        <w:rPr>
          <w:rFonts w:ascii="Calibri Light" w:hAnsi="Calibri Light" w:cs="Calibri Light"/>
          <w:sz w:val="24"/>
          <w:szCs w:val="24"/>
        </w:rPr>
        <w:t xml:space="preserve">ed by multiformity, multidisciplinary </w:t>
      </w:r>
      <w:r w:rsidR="00310F31" w:rsidRPr="00D44FFC">
        <w:rPr>
          <w:rFonts w:ascii="Calibri Light" w:hAnsi="Calibri Light" w:cs="Calibri Light"/>
          <w:sz w:val="24"/>
          <w:szCs w:val="24"/>
        </w:rPr>
        <w:t xml:space="preserve">approach </w:t>
      </w:r>
      <w:r w:rsidR="001F7913" w:rsidRPr="00D44FFC">
        <w:rPr>
          <w:rFonts w:ascii="Calibri Light" w:hAnsi="Calibri Light" w:cs="Calibri Light"/>
          <w:sz w:val="24"/>
          <w:szCs w:val="24"/>
        </w:rPr>
        <w:t>and</w:t>
      </w:r>
      <w:r w:rsidR="00DC775E" w:rsidRPr="00D44FFC">
        <w:rPr>
          <w:rFonts w:ascii="Calibri Light" w:hAnsi="Calibri Light" w:cs="Calibri Light"/>
          <w:sz w:val="24"/>
          <w:szCs w:val="24"/>
        </w:rPr>
        <w:t xml:space="preserve"> modes of lea</w:t>
      </w:r>
      <w:r w:rsidR="005D10D8" w:rsidRPr="00D44FFC">
        <w:rPr>
          <w:rFonts w:ascii="Calibri Light" w:hAnsi="Calibri Light" w:cs="Calibri Light"/>
          <w:sz w:val="24"/>
          <w:szCs w:val="24"/>
        </w:rPr>
        <w:t xml:space="preserve">rning that </w:t>
      </w:r>
      <w:r w:rsidR="00382683" w:rsidRPr="00D44FFC">
        <w:rPr>
          <w:rFonts w:ascii="Calibri Light" w:hAnsi="Calibri Light" w:cs="Calibri Light"/>
          <w:sz w:val="24"/>
          <w:szCs w:val="24"/>
        </w:rPr>
        <w:t xml:space="preserve">offer flexibility </w:t>
      </w:r>
      <w:r w:rsidR="00B52CC3" w:rsidRPr="00D44FFC">
        <w:rPr>
          <w:rFonts w:ascii="Calibri Light" w:hAnsi="Calibri Light" w:cs="Calibri Light"/>
          <w:sz w:val="24"/>
          <w:szCs w:val="24"/>
        </w:rPr>
        <w:t>with regard to time and place</w:t>
      </w:r>
      <w:r w:rsidR="001F7913" w:rsidRPr="00D44FFC">
        <w:rPr>
          <w:rFonts w:ascii="Calibri Light" w:hAnsi="Calibri Light" w:cs="Calibri Light"/>
          <w:sz w:val="24"/>
          <w:szCs w:val="24"/>
        </w:rPr>
        <w:t>.</w:t>
      </w:r>
    </w:p>
    <w:p w14:paraId="0ABE653C" w14:textId="68C9D420" w:rsidR="00845498" w:rsidRPr="00D44FFC" w:rsidRDefault="00F11442" w:rsidP="00845498">
      <w:pPr>
        <w:rPr>
          <w:rFonts w:ascii="Calibri Light" w:hAnsi="Calibri Light" w:cs="Calibri Light"/>
          <w:sz w:val="24"/>
          <w:szCs w:val="24"/>
        </w:rPr>
      </w:pPr>
      <w:r w:rsidRPr="00D44FFC">
        <w:rPr>
          <w:rFonts w:ascii="Calibri Light" w:hAnsi="Calibri Light" w:cs="Calibri Light"/>
          <w:sz w:val="24"/>
          <w:szCs w:val="24"/>
        </w:rPr>
        <w:t>C</w:t>
      </w:r>
      <w:r w:rsidR="00845498" w:rsidRPr="00D44FFC">
        <w:rPr>
          <w:rFonts w:ascii="Calibri Light" w:hAnsi="Calibri Light" w:cs="Calibri Light"/>
          <w:sz w:val="24"/>
          <w:szCs w:val="24"/>
        </w:rPr>
        <w:t>omprehensive guidance</w:t>
      </w:r>
      <w:r w:rsidRPr="00D44FFC">
        <w:rPr>
          <w:rFonts w:ascii="Calibri Light" w:hAnsi="Calibri Light" w:cs="Calibri Light"/>
          <w:sz w:val="24"/>
          <w:szCs w:val="24"/>
        </w:rPr>
        <w:t xml:space="preserve"> supports </w:t>
      </w:r>
      <w:r w:rsidR="00845498" w:rsidRPr="00D44FFC">
        <w:rPr>
          <w:rFonts w:ascii="Calibri Light" w:hAnsi="Calibri Light" w:cs="Calibri Light"/>
          <w:sz w:val="24"/>
          <w:szCs w:val="24"/>
        </w:rPr>
        <w:t>the student</w:t>
      </w:r>
      <w:r w:rsidR="00B53FFE" w:rsidRPr="00D44FFC">
        <w:rPr>
          <w:rFonts w:ascii="Calibri Light" w:hAnsi="Calibri Light" w:cs="Calibri Light"/>
          <w:sz w:val="24"/>
          <w:szCs w:val="24"/>
        </w:rPr>
        <w:t>s’</w:t>
      </w:r>
      <w:r w:rsidR="00845498" w:rsidRPr="00D44FFC">
        <w:rPr>
          <w:rFonts w:ascii="Calibri Light" w:hAnsi="Calibri Light" w:cs="Calibri Light"/>
          <w:sz w:val="24"/>
          <w:szCs w:val="24"/>
        </w:rPr>
        <w:t xml:space="preserve"> professional growth throughout the study pat</w:t>
      </w:r>
      <w:r w:rsidR="002A48F7" w:rsidRPr="00D44FFC">
        <w:rPr>
          <w:rFonts w:ascii="Calibri Light" w:hAnsi="Calibri Light" w:cs="Calibri Light"/>
          <w:sz w:val="24"/>
          <w:szCs w:val="24"/>
        </w:rPr>
        <w:t xml:space="preserve">h. </w:t>
      </w:r>
      <w:r w:rsidR="00230719" w:rsidRPr="00D44FFC">
        <w:rPr>
          <w:rFonts w:ascii="Calibri Light" w:hAnsi="Calibri Light" w:cs="Calibri Light"/>
          <w:sz w:val="24"/>
          <w:szCs w:val="24"/>
        </w:rPr>
        <w:t xml:space="preserve">Savonia UAS </w:t>
      </w:r>
      <w:r w:rsidR="00DA5B70" w:rsidRPr="00D44FFC">
        <w:rPr>
          <w:rFonts w:ascii="Calibri Light" w:hAnsi="Calibri Light" w:cs="Calibri Light"/>
          <w:sz w:val="24"/>
          <w:szCs w:val="24"/>
        </w:rPr>
        <w:t>recognises that e</w:t>
      </w:r>
      <w:r w:rsidR="00A020E9" w:rsidRPr="00D44FFC">
        <w:rPr>
          <w:rFonts w:ascii="Calibri Light" w:hAnsi="Calibri Light" w:cs="Calibri Light"/>
          <w:sz w:val="24"/>
          <w:szCs w:val="24"/>
        </w:rPr>
        <w:t xml:space="preserve">ach </w:t>
      </w:r>
      <w:r w:rsidR="00845498" w:rsidRPr="00D44FFC">
        <w:rPr>
          <w:rFonts w:ascii="Calibri Light" w:hAnsi="Calibri Light" w:cs="Calibri Light"/>
          <w:sz w:val="24"/>
          <w:szCs w:val="24"/>
        </w:rPr>
        <w:t xml:space="preserve">student is an individual. The training is </w:t>
      </w:r>
      <w:r w:rsidR="005E2597" w:rsidRPr="00D44FFC">
        <w:rPr>
          <w:rFonts w:ascii="Calibri Light" w:hAnsi="Calibri Light" w:cs="Calibri Light"/>
          <w:sz w:val="24"/>
          <w:szCs w:val="24"/>
        </w:rPr>
        <w:t>imple</w:t>
      </w:r>
      <w:r w:rsidR="0037303F" w:rsidRPr="00D44FFC">
        <w:rPr>
          <w:rFonts w:ascii="Calibri Light" w:hAnsi="Calibri Light" w:cs="Calibri Light"/>
          <w:sz w:val="24"/>
          <w:szCs w:val="24"/>
        </w:rPr>
        <w:t xml:space="preserve">mented to take into account </w:t>
      </w:r>
      <w:r w:rsidR="00845498" w:rsidRPr="00D44FFC">
        <w:rPr>
          <w:rFonts w:ascii="Calibri Light" w:hAnsi="Calibri Light" w:cs="Calibri Light"/>
          <w:sz w:val="24"/>
          <w:szCs w:val="24"/>
        </w:rPr>
        <w:t>the different needs and goals of the students. Personali</w:t>
      </w:r>
      <w:r w:rsidR="006620BF" w:rsidRPr="00D44FFC">
        <w:rPr>
          <w:rFonts w:ascii="Calibri Light" w:hAnsi="Calibri Light" w:cs="Calibri Light"/>
          <w:sz w:val="24"/>
          <w:szCs w:val="24"/>
        </w:rPr>
        <w:t>s</w:t>
      </w:r>
      <w:r w:rsidR="00845498" w:rsidRPr="00D44FFC">
        <w:rPr>
          <w:rFonts w:ascii="Calibri Light" w:hAnsi="Calibri Light" w:cs="Calibri Light"/>
          <w:sz w:val="24"/>
          <w:szCs w:val="24"/>
        </w:rPr>
        <w:t>ed educatio</w:t>
      </w:r>
      <w:r w:rsidR="000B41D8" w:rsidRPr="00D44FFC">
        <w:rPr>
          <w:rFonts w:ascii="Calibri Light" w:hAnsi="Calibri Light" w:cs="Calibri Light"/>
          <w:sz w:val="24"/>
          <w:szCs w:val="24"/>
        </w:rPr>
        <w:t xml:space="preserve">n </w:t>
      </w:r>
      <w:r w:rsidR="00845498" w:rsidRPr="00D44FFC">
        <w:rPr>
          <w:rFonts w:ascii="Calibri Light" w:hAnsi="Calibri Light" w:cs="Calibri Light"/>
          <w:sz w:val="24"/>
          <w:szCs w:val="24"/>
        </w:rPr>
        <w:t xml:space="preserve">enables alternative methods of </w:t>
      </w:r>
      <w:r w:rsidR="00C027EB" w:rsidRPr="00D44FFC">
        <w:rPr>
          <w:rFonts w:ascii="Calibri Light" w:hAnsi="Calibri Light" w:cs="Calibri Light"/>
          <w:sz w:val="24"/>
          <w:szCs w:val="24"/>
        </w:rPr>
        <w:t xml:space="preserve">assessment </w:t>
      </w:r>
      <w:r w:rsidR="00845498" w:rsidRPr="00D44FFC">
        <w:rPr>
          <w:rFonts w:ascii="Calibri Light" w:hAnsi="Calibri Light" w:cs="Calibri Light"/>
          <w:sz w:val="24"/>
          <w:szCs w:val="24"/>
        </w:rPr>
        <w:t>and individual paths according to the student</w:t>
      </w:r>
      <w:r w:rsidR="00AA7837" w:rsidRPr="00D44FFC">
        <w:rPr>
          <w:rFonts w:ascii="Calibri Light" w:hAnsi="Calibri Light" w:cs="Calibri Light"/>
          <w:sz w:val="24"/>
          <w:szCs w:val="24"/>
        </w:rPr>
        <w:t>s’</w:t>
      </w:r>
      <w:r w:rsidR="00845498" w:rsidRPr="00D44FFC">
        <w:rPr>
          <w:rFonts w:ascii="Calibri Light" w:hAnsi="Calibri Light" w:cs="Calibri Light"/>
          <w:sz w:val="24"/>
          <w:szCs w:val="24"/>
        </w:rPr>
        <w:t xml:space="preserve"> goals.</w:t>
      </w:r>
      <w:r w:rsidR="00797CFE" w:rsidRPr="00D44FFC">
        <w:rPr>
          <w:rFonts w:ascii="Calibri Light" w:hAnsi="Calibri Light" w:cs="Calibri Light"/>
          <w:sz w:val="24"/>
          <w:szCs w:val="24"/>
        </w:rPr>
        <w:t xml:space="preserve"> </w:t>
      </w:r>
    </w:p>
    <w:p w14:paraId="3D990526" w14:textId="2274EBC0" w:rsidR="006645CC" w:rsidRPr="00746F82" w:rsidRDefault="008C01D6" w:rsidP="00A6644F">
      <w:pPr>
        <w:rPr>
          <w:rFonts w:ascii="Calibri Light" w:hAnsi="Calibri Light" w:cs="Calibri Light"/>
          <w:sz w:val="24"/>
          <w:szCs w:val="24"/>
        </w:rPr>
      </w:pPr>
      <w:r w:rsidRPr="00746F82">
        <w:rPr>
          <w:rFonts w:ascii="Calibri Light" w:hAnsi="Calibri Light" w:cs="Calibri Light"/>
          <w:sz w:val="24"/>
          <w:szCs w:val="24"/>
        </w:rPr>
        <w:t>R</w:t>
      </w:r>
      <w:r w:rsidR="00A6644F" w:rsidRPr="00746F82">
        <w:rPr>
          <w:rFonts w:ascii="Calibri Light" w:hAnsi="Calibri Light" w:cs="Calibri Light"/>
          <w:sz w:val="24"/>
          <w:szCs w:val="24"/>
        </w:rPr>
        <w:t xml:space="preserve">ecognition of prior learning and </w:t>
      </w:r>
      <w:r w:rsidR="00A6644F" w:rsidRPr="00746F82">
        <w:rPr>
          <w:rFonts w:ascii="Calibri Light" w:hAnsi="Calibri Light" w:cs="Calibri Light"/>
          <w:sz w:val="24"/>
          <w:szCs w:val="24"/>
          <w:highlight w:val="yellow"/>
        </w:rPr>
        <w:t>studification</w:t>
      </w:r>
      <w:r w:rsidR="00A6644F" w:rsidRPr="00746F82">
        <w:rPr>
          <w:rFonts w:ascii="Calibri Light" w:hAnsi="Calibri Light" w:cs="Calibri Light"/>
          <w:sz w:val="24"/>
          <w:szCs w:val="24"/>
        </w:rPr>
        <w:t xml:space="preserve"> of work are </w:t>
      </w:r>
      <w:r w:rsidR="006A05E8" w:rsidRPr="00746F82">
        <w:rPr>
          <w:rFonts w:ascii="Calibri Light" w:hAnsi="Calibri Light" w:cs="Calibri Light"/>
          <w:sz w:val="24"/>
          <w:szCs w:val="24"/>
        </w:rPr>
        <w:t>included as p</w:t>
      </w:r>
      <w:r w:rsidR="00A6644F" w:rsidRPr="00746F82">
        <w:rPr>
          <w:rFonts w:ascii="Calibri Light" w:hAnsi="Calibri Light" w:cs="Calibri Light"/>
          <w:sz w:val="24"/>
          <w:szCs w:val="24"/>
        </w:rPr>
        <w:t>art of the student</w:t>
      </w:r>
      <w:r w:rsidR="006A05E8" w:rsidRPr="00746F82">
        <w:rPr>
          <w:rFonts w:ascii="Calibri Light" w:hAnsi="Calibri Light" w:cs="Calibri Light"/>
          <w:sz w:val="24"/>
          <w:szCs w:val="24"/>
        </w:rPr>
        <w:t>s’</w:t>
      </w:r>
      <w:r w:rsidR="00A6644F" w:rsidRPr="00746F82">
        <w:rPr>
          <w:rFonts w:ascii="Calibri Light" w:hAnsi="Calibri Light" w:cs="Calibri Light"/>
          <w:sz w:val="24"/>
          <w:szCs w:val="24"/>
        </w:rPr>
        <w:t xml:space="preserve"> personal study </w:t>
      </w:r>
      <w:r w:rsidR="006A05E8" w:rsidRPr="00746F82">
        <w:rPr>
          <w:rFonts w:ascii="Calibri Light" w:hAnsi="Calibri Light" w:cs="Calibri Light"/>
          <w:sz w:val="24"/>
          <w:szCs w:val="24"/>
        </w:rPr>
        <w:t xml:space="preserve">and career </w:t>
      </w:r>
      <w:r w:rsidR="00A6644F" w:rsidRPr="00746F82">
        <w:rPr>
          <w:rFonts w:ascii="Calibri Light" w:hAnsi="Calibri Light" w:cs="Calibri Light"/>
          <w:sz w:val="24"/>
          <w:szCs w:val="24"/>
        </w:rPr>
        <w:t xml:space="preserve">plan when possible. </w:t>
      </w:r>
      <w:r w:rsidR="00CD4236" w:rsidRPr="00746F82">
        <w:rPr>
          <w:rFonts w:ascii="Calibri Light" w:hAnsi="Calibri Light" w:cs="Calibri Light"/>
          <w:sz w:val="24"/>
          <w:szCs w:val="24"/>
        </w:rPr>
        <w:t>The s</w:t>
      </w:r>
      <w:r w:rsidR="00A6644F" w:rsidRPr="00746F82">
        <w:rPr>
          <w:rFonts w:ascii="Calibri Light" w:hAnsi="Calibri Light" w:cs="Calibri Light"/>
          <w:sz w:val="24"/>
          <w:szCs w:val="24"/>
        </w:rPr>
        <w:t>tudents can deepen or expand their skills</w:t>
      </w:r>
      <w:r w:rsidR="00ED4A53" w:rsidRPr="00746F82">
        <w:rPr>
          <w:rFonts w:ascii="Calibri Light" w:hAnsi="Calibri Light" w:cs="Calibri Light"/>
          <w:sz w:val="24"/>
          <w:szCs w:val="24"/>
        </w:rPr>
        <w:t xml:space="preserve"> and knowledge</w:t>
      </w:r>
      <w:r w:rsidR="00A6644F" w:rsidRPr="00746F82">
        <w:rPr>
          <w:rFonts w:ascii="Calibri Light" w:hAnsi="Calibri Light" w:cs="Calibri Light"/>
          <w:sz w:val="24"/>
          <w:szCs w:val="24"/>
        </w:rPr>
        <w:t xml:space="preserve"> by utilizing the </w:t>
      </w:r>
      <w:r w:rsidR="00EC7934" w:rsidRPr="00746F82">
        <w:rPr>
          <w:rFonts w:ascii="Calibri Light" w:hAnsi="Calibri Light" w:cs="Calibri Light"/>
          <w:sz w:val="24"/>
          <w:szCs w:val="24"/>
        </w:rPr>
        <w:t>courses</w:t>
      </w:r>
      <w:r w:rsidR="003C2A23" w:rsidRPr="00746F82">
        <w:rPr>
          <w:rFonts w:ascii="Calibri Light" w:hAnsi="Calibri Light" w:cs="Calibri Light"/>
          <w:sz w:val="24"/>
          <w:szCs w:val="24"/>
        </w:rPr>
        <w:t xml:space="preserve">, projects or other activities </w:t>
      </w:r>
      <w:r w:rsidR="00AB32FB" w:rsidRPr="00746F82">
        <w:rPr>
          <w:rFonts w:ascii="Calibri Light" w:hAnsi="Calibri Light" w:cs="Calibri Light"/>
          <w:sz w:val="24"/>
          <w:szCs w:val="24"/>
        </w:rPr>
        <w:t xml:space="preserve">offered by national and international higher education partners </w:t>
      </w:r>
      <w:r w:rsidR="00194515" w:rsidRPr="00746F82">
        <w:rPr>
          <w:rFonts w:ascii="Calibri Light" w:hAnsi="Calibri Light" w:cs="Calibri Light"/>
          <w:sz w:val="24"/>
          <w:szCs w:val="24"/>
        </w:rPr>
        <w:t xml:space="preserve">of Savonia </w:t>
      </w:r>
      <w:r w:rsidR="00A6644F" w:rsidRPr="00746F82">
        <w:rPr>
          <w:rFonts w:ascii="Calibri Light" w:hAnsi="Calibri Light" w:cs="Calibri Light"/>
          <w:sz w:val="24"/>
          <w:szCs w:val="24"/>
        </w:rPr>
        <w:t>offerings of Savonia's national and international higher education partners.</w:t>
      </w:r>
    </w:p>
    <w:p w14:paraId="5817AD14" w14:textId="7909BE35" w:rsidR="004529D4" w:rsidRDefault="00A6644F" w:rsidP="4FBC7001">
      <w:pPr>
        <w:rPr>
          <w:color w:val="4F81BD" w:themeColor="accent1"/>
          <w:lang w:val="en-GB"/>
        </w:rPr>
      </w:pPr>
      <w:r w:rsidRPr="00746F82">
        <w:rPr>
          <w:rFonts w:ascii="Calibri Light" w:hAnsi="Calibri Light" w:cs="Calibri Light"/>
          <w:sz w:val="24"/>
          <w:szCs w:val="24"/>
        </w:rPr>
        <w:t xml:space="preserve">Responsibility, sustainable </w:t>
      </w:r>
      <w:proofErr w:type="gramStart"/>
      <w:r w:rsidRPr="00746F82">
        <w:rPr>
          <w:rFonts w:ascii="Calibri Light" w:hAnsi="Calibri Light" w:cs="Calibri Light"/>
          <w:sz w:val="24"/>
          <w:szCs w:val="24"/>
        </w:rPr>
        <w:t>development</w:t>
      </w:r>
      <w:proofErr w:type="gramEnd"/>
      <w:r w:rsidRPr="00746F82">
        <w:rPr>
          <w:rFonts w:ascii="Calibri Light" w:hAnsi="Calibri Light" w:cs="Calibri Light"/>
          <w:sz w:val="24"/>
          <w:szCs w:val="24"/>
        </w:rPr>
        <w:t xml:space="preserve"> and global human security challenges are taken into account in the</w:t>
      </w:r>
      <w:r w:rsidRPr="4FBC7001">
        <w:rPr>
          <w:lang w:val="en-GB"/>
        </w:rPr>
        <w:t xml:space="preserve"> </w:t>
      </w:r>
      <w:r w:rsidRPr="00746F82">
        <w:rPr>
          <w:rFonts w:ascii="Calibri Light" w:hAnsi="Calibri Light" w:cs="Calibri Light"/>
          <w:sz w:val="24"/>
          <w:szCs w:val="24"/>
        </w:rPr>
        <w:t xml:space="preserve">contents and implementation methods of the annual themes and </w:t>
      </w:r>
      <w:r w:rsidR="00BF4EBE" w:rsidRPr="00746F82">
        <w:rPr>
          <w:rFonts w:ascii="Calibri Light" w:hAnsi="Calibri Light" w:cs="Calibri Light"/>
          <w:sz w:val="24"/>
          <w:szCs w:val="24"/>
        </w:rPr>
        <w:t>indiv</w:t>
      </w:r>
      <w:r w:rsidR="00D52CBC" w:rsidRPr="00746F82">
        <w:rPr>
          <w:rFonts w:ascii="Calibri Light" w:hAnsi="Calibri Light" w:cs="Calibri Light"/>
          <w:sz w:val="24"/>
          <w:szCs w:val="24"/>
        </w:rPr>
        <w:t xml:space="preserve">idual </w:t>
      </w:r>
      <w:r w:rsidRPr="00746F82">
        <w:rPr>
          <w:rFonts w:ascii="Calibri Light" w:hAnsi="Calibri Light" w:cs="Calibri Light"/>
          <w:sz w:val="24"/>
          <w:szCs w:val="24"/>
        </w:rPr>
        <w:t>courses.</w:t>
      </w:r>
    </w:p>
    <w:p w14:paraId="7CE796FA" w14:textId="63935C5B" w:rsidR="004529D4" w:rsidRDefault="639EE436" w:rsidP="4FBC7001">
      <w:pPr>
        <w:rPr>
          <w:rFonts w:eastAsia="Times New Roman"/>
          <w:color w:val="000000" w:themeColor="text1"/>
          <w:sz w:val="27"/>
          <w:szCs w:val="27"/>
          <w:lang w:val="en-GB" w:eastAsia="fi-FI"/>
        </w:rPr>
      </w:pPr>
      <w:r w:rsidRPr="007819D7">
        <w:rPr>
          <w:rFonts w:ascii="Calibri Light" w:hAnsi="Calibri Light" w:cs="Calibri Light"/>
          <w:sz w:val="24"/>
          <w:szCs w:val="24"/>
        </w:rPr>
        <w:t xml:space="preserve">One of the goals </w:t>
      </w:r>
      <w:r w:rsidR="00631B19" w:rsidRPr="007819D7">
        <w:rPr>
          <w:rFonts w:ascii="Calibri Light" w:hAnsi="Calibri Light" w:cs="Calibri Light"/>
          <w:sz w:val="24"/>
          <w:szCs w:val="24"/>
        </w:rPr>
        <w:t>of International Business studies</w:t>
      </w:r>
      <w:r w:rsidR="00003372" w:rsidRPr="007819D7">
        <w:rPr>
          <w:rFonts w:ascii="Calibri Light" w:hAnsi="Calibri Light" w:cs="Calibri Light"/>
          <w:sz w:val="24"/>
          <w:szCs w:val="24"/>
        </w:rPr>
        <w:t xml:space="preserve"> </w:t>
      </w:r>
      <w:r w:rsidRPr="007819D7">
        <w:rPr>
          <w:rFonts w:ascii="Calibri Light" w:hAnsi="Calibri Light" w:cs="Calibri Light"/>
          <w:sz w:val="24"/>
          <w:szCs w:val="24"/>
        </w:rPr>
        <w:t>is to assist the stud</w:t>
      </w:r>
      <w:r w:rsidR="00343ACC" w:rsidRPr="007819D7">
        <w:rPr>
          <w:rFonts w:ascii="Calibri Light" w:hAnsi="Calibri Light" w:cs="Calibri Light"/>
          <w:sz w:val="24"/>
          <w:szCs w:val="24"/>
        </w:rPr>
        <w:t>ent</w:t>
      </w:r>
      <w:r w:rsidRPr="007819D7">
        <w:rPr>
          <w:rFonts w:ascii="Calibri Light" w:hAnsi="Calibri Light" w:cs="Calibri Light"/>
          <w:sz w:val="24"/>
          <w:szCs w:val="24"/>
        </w:rPr>
        <w:t xml:space="preserve">s in </w:t>
      </w:r>
      <w:proofErr w:type="gramStart"/>
      <w:r w:rsidRPr="007819D7">
        <w:rPr>
          <w:rFonts w:ascii="Calibri Light" w:hAnsi="Calibri Light" w:cs="Calibri Light"/>
          <w:sz w:val="24"/>
          <w:szCs w:val="24"/>
        </w:rPr>
        <w:t>starting building</w:t>
      </w:r>
      <w:proofErr w:type="gramEnd"/>
      <w:r w:rsidRPr="007819D7">
        <w:rPr>
          <w:rFonts w:ascii="Calibri Light" w:hAnsi="Calibri Light" w:cs="Calibri Light"/>
          <w:sz w:val="24"/>
          <w:szCs w:val="24"/>
        </w:rPr>
        <w:t xml:space="preserve"> their profe</w:t>
      </w:r>
      <w:r w:rsidR="045AAAB8" w:rsidRPr="007819D7">
        <w:rPr>
          <w:rFonts w:ascii="Calibri Light" w:hAnsi="Calibri Light" w:cs="Calibri Light"/>
          <w:sz w:val="24"/>
          <w:szCs w:val="24"/>
        </w:rPr>
        <w:t>s</w:t>
      </w:r>
      <w:r w:rsidRPr="007819D7">
        <w:rPr>
          <w:rFonts w:ascii="Calibri Light" w:hAnsi="Calibri Light" w:cs="Calibri Light"/>
          <w:sz w:val="24"/>
          <w:szCs w:val="24"/>
        </w:rPr>
        <w:t xml:space="preserve">sional networks together with fellow students so the studies are organised </w:t>
      </w:r>
      <w:r w:rsidR="12CEA01D" w:rsidRPr="007819D7">
        <w:rPr>
          <w:rFonts w:ascii="Calibri Light" w:hAnsi="Calibri Light" w:cs="Calibri Light"/>
          <w:sz w:val="24"/>
          <w:szCs w:val="24"/>
        </w:rPr>
        <w:t xml:space="preserve">largely </w:t>
      </w:r>
      <w:r w:rsidR="048947C4" w:rsidRPr="007819D7">
        <w:rPr>
          <w:rFonts w:ascii="Calibri Light" w:hAnsi="Calibri Light" w:cs="Calibri Light"/>
          <w:sz w:val="24"/>
          <w:szCs w:val="24"/>
        </w:rPr>
        <w:t>on campu</w:t>
      </w:r>
      <w:r w:rsidR="4E4756A9" w:rsidRPr="007819D7">
        <w:rPr>
          <w:rFonts w:ascii="Calibri Light" w:hAnsi="Calibri Light" w:cs="Calibri Light"/>
          <w:sz w:val="24"/>
          <w:szCs w:val="24"/>
        </w:rPr>
        <w:t>s in addition to</w:t>
      </w:r>
      <w:r w:rsidR="005F5CDE" w:rsidRPr="007819D7">
        <w:rPr>
          <w:rFonts w:ascii="Calibri Light" w:hAnsi="Calibri Light" w:cs="Calibri Light"/>
          <w:sz w:val="24"/>
          <w:szCs w:val="24"/>
        </w:rPr>
        <w:t xml:space="preserve"> the use of</w:t>
      </w:r>
      <w:r w:rsidR="4E4756A9" w:rsidRPr="007819D7">
        <w:rPr>
          <w:rFonts w:ascii="Calibri Light" w:hAnsi="Calibri Light" w:cs="Calibri Light"/>
          <w:sz w:val="24"/>
          <w:szCs w:val="24"/>
        </w:rPr>
        <w:t xml:space="preserve"> varied digital methods.</w:t>
      </w:r>
      <w:r w:rsidR="5429BAEB" w:rsidRPr="007819D7">
        <w:rPr>
          <w:rFonts w:ascii="Calibri Light" w:hAnsi="Calibri Light" w:cs="Calibri Light"/>
          <w:sz w:val="24"/>
          <w:szCs w:val="24"/>
        </w:rPr>
        <w:t xml:space="preserve"> The very basis of pr</w:t>
      </w:r>
      <w:r w:rsidR="4B1B2804" w:rsidRPr="007819D7">
        <w:rPr>
          <w:rFonts w:ascii="Calibri Light" w:hAnsi="Calibri Light" w:cs="Calibri Light"/>
          <w:sz w:val="24"/>
          <w:szCs w:val="24"/>
        </w:rPr>
        <w:t>o</w:t>
      </w:r>
      <w:r w:rsidR="5429BAEB" w:rsidRPr="007819D7">
        <w:rPr>
          <w:rFonts w:ascii="Calibri Light" w:hAnsi="Calibri Light" w:cs="Calibri Light"/>
          <w:sz w:val="24"/>
          <w:szCs w:val="24"/>
        </w:rPr>
        <w:t xml:space="preserve">fessionalism is learned together </w:t>
      </w:r>
      <w:r w:rsidR="005F5CDE" w:rsidRPr="007819D7">
        <w:rPr>
          <w:rFonts w:ascii="Calibri Light" w:hAnsi="Calibri Light" w:cs="Calibri Light"/>
          <w:sz w:val="24"/>
          <w:szCs w:val="24"/>
        </w:rPr>
        <w:t>with the whole study communi</w:t>
      </w:r>
      <w:r w:rsidR="009C397A" w:rsidRPr="007819D7">
        <w:rPr>
          <w:rFonts w:ascii="Calibri Light" w:hAnsi="Calibri Light" w:cs="Calibri Light"/>
          <w:sz w:val="24"/>
          <w:szCs w:val="24"/>
        </w:rPr>
        <w:t xml:space="preserve">ty </w:t>
      </w:r>
      <w:r w:rsidR="5429BAEB" w:rsidRPr="007819D7">
        <w:rPr>
          <w:rFonts w:ascii="Calibri Light" w:hAnsi="Calibri Light" w:cs="Calibri Light"/>
          <w:sz w:val="24"/>
          <w:szCs w:val="24"/>
        </w:rPr>
        <w:t>rather than doing independent studies</w:t>
      </w:r>
      <w:r w:rsidR="20448C88" w:rsidRPr="007819D7">
        <w:rPr>
          <w:rFonts w:ascii="Calibri Light" w:hAnsi="Calibri Light" w:cs="Calibri Light"/>
          <w:sz w:val="24"/>
          <w:szCs w:val="24"/>
        </w:rPr>
        <w:t xml:space="preserve"> and include practical hands-on element</w:t>
      </w:r>
      <w:r w:rsidR="002A46A5" w:rsidRPr="007819D7">
        <w:rPr>
          <w:rFonts w:ascii="Calibri Light" w:hAnsi="Calibri Light" w:cs="Calibri Light"/>
          <w:sz w:val="24"/>
          <w:szCs w:val="24"/>
        </w:rPr>
        <w:t>s</w:t>
      </w:r>
      <w:r w:rsidR="20448C88" w:rsidRPr="007819D7">
        <w:rPr>
          <w:rFonts w:ascii="Calibri Light" w:hAnsi="Calibri Light" w:cs="Calibri Light"/>
          <w:sz w:val="24"/>
          <w:szCs w:val="24"/>
        </w:rPr>
        <w:t xml:space="preserve"> </w:t>
      </w:r>
      <w:r w:rsidR="009C397A" w:rsidRPr="007819D7">
        <w:rPr>
          <w:rFonts w:ascii="Calibri Light" w:hAnsi="Calibri Light" w:cs="Calibri Light"/>
          <w:sz w:val="24"/>
          <w:szCs w:val="24"/>
        </w:rPr>
        <w:t xml:space="preserve">involving the students with the local business </w:t>
      </w:r>
      <w:r w:rsidR="00CE08C8" w:rsidRPr="007819D7">
        <w:rPr>
          <w:rFonts w:ascii="Calibri Light" w:hAnsi="Calibri Light" w:cs="Calibri Light"/>
          <w:sz w:val="24"/>
          <w:szCs w:val="24"/>
        </w:rPr>
        <w:t>environment.</w:t>
      </w:r>
      <w:r w:rsidR="00CE08C8" w:rsidRPr="007819D7">
        <w:rPr>
          <w:lang w:val="en-GB"/>
        </w:rPr>
        <w:t xml:space="preserve"> </w:t>
      </w:r>
      <w:r w:rsidR="4E4756A9" w:rsidRPr="007819D7">
        <w:rPr>
          <w:lang w:val="en-GB"/>
        </w:rPr>
        <w:t xml:space="preserve"> </w:t>
      </w:r>
      <w:r w:rsidR="004529D4" w:rsidRPr="4FBC7001">
        <w:rPr>
          <w:rFonts w:eastAsia="Times New Roman"/>
          <w:color w:val="000000" w:themeColor="text1"/>
          <w:sz w:val="27"/>
          <w:szCs w:val="27"/>
          <w:lang w:val="en-GB" w:eastAsia="fi-FI"/>
        </w:rPr>
        <w:br w:type="page"/>
      </w:r>
    </w:p>
    <w:p w14:paraId="4744C43F" w14:textId="683CBB3A" w:rsidR="001713C5" w:rsidRPr="00892FFA" w:rsidRDefault="006E1C56" w:rsidP="00892FFA">
      <w:pPr>
        <w:rPr>
          <w:rFonts w:ascii="Calibri Light" w:eastAsia="Calibri Light" w:hAnsi="Calibri Light" w:cs="Calibri Light"/>
          <w:color w:val="1F3864"/>
          <w:sz w:val="36"/>
          <w:szCs w:val="36"/>
        </w:rPr>
      </w:pPr>
      <w:r w:rsidRPr="00892FFA">
        <w:rPr>
          <w:rFonts w:ascii="Calibri Light" w:eastAsia="Calibri Light" w:hAnsi="Calibri Light" w:cs="Calibri Light"/>
          <w:color w:val="1F3864"/>
          <w:sz w:val="36"/>
          <w:szCs w:val="36"/>
        </w:rPr>
        <w:lastRenderedPageBreak/>
        <w:t>Structure of Studies</w:t>
      </w:r>
    </w:p>
    <w:p w14:paraId="0DDE64F6" w14:textId="773E0CD9" w:rsidR="00894BD1" w:rsidRPr="00384C9E" w:rsidRDefault="00894BD1" w:rsidP="0020180F">
      <w:pPr>
        <w:rPr>
          <w:rFonts w:ascii="Calibri Light" w:hAnsi="Calibri Light" w:cs="Calibri Light"/>
          <w:sz w:val="24"/>
          <w:szCs w:val="24"/>
        </w:rPr>
      </w:pPr>
      <w:r w:rsidRPr="00384C9E">
        <w:rPr>
          <w:rFonts w:ascii="Calibri Light" w:hAnsi="Calibri Light" w:cs="Calibri Light"/>
          <w:sz w:val="24"/>
          <w:szCs w:val="24"/>
        </w:rPr>
        <w:t xml:space="preserve">The studies of the </w:t>
      </w:r>
      <w:proofErr w:type="gramStart"/>
      <w:r w:rsidRPr="00384C9E">
        <w:rPr>
          <w:rFonts w:ascii="Calibri Light" w:hAnsi="Calibri Light" w:cs="Calibri Light"/>
          <w:sz w:val="24"/>
          <w:szCs w:val="24"/>
        </w:rPr>
        <w:t>Bachelor’s Degree</w:t>
      </w:r>
      <w:proofErr w:type="gramEnd"/>
      <w:r w:rsidRPr="00384C9E">
        <w:rPr>
          <w:rFonts w:ascii="Calibri Light" w:hAnsi="Calibri Light" w:cs="Calibri Light"/>
          <w:sz w:val="24"/>
          <w:szCs w:val="24"/>
        </w:rPr>
        <w:t xml:space="preserve"> in Business Administration comprise 210 credits. In the curriculum one academic year corresponds to 60 credits, which is equivalent to 1600 hours of studies. The studies consist, for example, of lectures on campus, online studies, independent studies as well as practical training. The studies include working life-oriented research and development activities.</w:t>
      </w:r>
    </w:p>
    <w:p w14:paraId="721D01C0" w14:textId="1095D959" w:rsidR="000A4EC8" w:rsidRPr="006D70FD" w:rsidRDefault="300E5690" w:rsidP="000A4EC8">
      <w:pPr>
        <w:rPr>
          <w:rFonts w:ascii="Arial" w:eastAsia="Times New Roman" w:hAnsi="Arial" w:cs="Arial"/>
          <w:color w:val="000000"/>
          <w:sz w:val="26"/>
          <w:szCs w:val="26"/>
          <w:lang w:eastAsia="fi-FI"/>
        </w:rPr>
      </w:pPr>
      <w:r w:rsidRPr="00384C9E">
        <w:rPr>
          <w:rFonts w:ascii="Calibri Light" w:hAnsi="Calibri Light" w:cs="Calibri Light"/>
          <w:sz w:val="24"/>
          <w:szCs w:val="24"/>
        </w:rPr>
        <w:t>The first study year of Int</w:t>
      </w:r>
      <w:r w:rsidR="1813DE04" w:rsidRPr="00384C9E">
        <w:rPr>
          <w:rFonts w:ascii="Calibri Light" w:hAnsi="Calibri Light" w:cs="Calibri Light"/>
          <w:sz w:val="24"/>
          <w:szCs w:val="24"/>
        </w:rPr>
        <w:t>er</w:t>
      </w:r>
      <w:r w:rsidRPr="00384C9E">
        <w:rPr>
          <w:rFonts w:ascii="Calibri Light" w:hAnsi="Calibri Light" w:cs="Calibri Light"/>
          <w:sz w:val="24"/>
          <w:szCs w:val="24"/>
        </w:rPr>
        <w:t xml:space="preserve">national Business develops the students’ essential business skills and understanding of the environment that businesses operate in. The second-year studies focus on planning global operations with the help of customer and market understanding and the use of contemporary means and methods of management. </w:t>
      </w:r>
      <w:r w:rsidR="008E712B" w:rsidRPr="00384C9E">
        <w:rPr>
          <w:rFonts w:ascii="Calibri Light" w:hAnsi="Calibri Light" w:cs="Calibri Light"/>
          <w:sz w:val="24"/>
          <w:szCs w:val="24"/>
        </w:rPr>
        <w:t xml:space="preserve">In the </w:t>
      </w:r>
      <w:r w:rsidR="00730858" w:rsidRPr="00384C9E">
        <w:rPr>
          <w:rFonts w:ascii="Calibri Light" w:hAnsi="Calibri Light" w:cs="Calibri Light"/>
          <w:sz w:val="24"/>
          <w:szCs w:val="24"/>
        </w:rPr>
        <w:t>second year t</w:t>
      </w:r>
      <w:r w:rsidRPr="00384C9E">
        <w:rPr>
          <w:rFonts w:ascii="Calibri Light" w:hAnsi="Calibri Light" w:cs="Calibri Light"/>
          <w:sz w:val="24"/>
          <w:szCs w:val="24"/>
        </w:rPr>
        <w:t xml:space="preserve">he students </w:t>
      </w:r>
      <w:r w:rsidR="00730858" w:rsidRPr="00384C9E">
        <w:rPr>
          <w:rFonts w:ascii="Calibri Light" w:hAnsi="Calibri Light" w:cs="Calibri Light"/>
          <w:sz w:val="24"/>
          <w:szCs w:val="24"/>
        </w:rPr>
        <w:t xml:space="preserve">also </w:t>
      </w:r>
      <w:r w:rsidRPr="00384C9E">
        <w:rPr>
          <w:rFonts w:ascii="Calibri Light" w:hAnsi="Calibri Light" w:cs="Calibri Light"/>
          <w:sz w:val="24"/>
          <w:szCs w:val="24"/>
        </w:rPr>
        <w:t>start to speciali</w:t>
      </w:r>
      <w:r w:rsidR="00924914">
        <w:rPr>
          <w:rFonts w:ascii="Calibri Light" w:hAnsi="Calibri Light" w:cs="Calibri Light"/>
          <w:sz w:val="24"/>
          <w:szCs w:val="24"/>
        </w:rPr>
        <w:t>s</w:t>
      </w:r>
      <w:r w:rsidRPr="00384C9E">
        <w:rPr>
          <w:rFonts w:ascii="Calibri Light" w:hAnsi="Calibri Light" w:cs="Calibri Light"/>
          <w:sz w:val="24"/>
          <w:szCs w:val="24"/>
        </w:rPr>
        <w:t>e in Digital Marketing or International Sales. The speciali</w:t>
      </w:r>
      <w:r w:rsidR="00924914">
        <w:rPr>
          <w:rFonts w:ascii="Calibri Light" w:hAnsi="Calibri Light" w:cs="Calibri Light"/>
          <w:sz w:val="24"/>
          <w:szCs w:val="24"/>
        </w:rPr>
        <w:t>s</w:t>
      </w:r>
      <w:r w:rsidRPr="00384C9E">
        <w:rPr>
          <w:rFonts w:ascii="Calibri Light" w:hAnsi="Calibri Light" w:cs="Calibri Light"/>
          <w:sz w:val="24"/>
          <w:szCs w:val="24"/>
        </w:rPr>
        <w:t xml:space="preserve">ations deepen during the third year along with developing the students’ global management skills. </w:t>
      </w:r>
      <w:r w:rsidR="00193D42" w:rsidRPr="00384C9E">
        <w:rPr>
          <w:rFonts w:ascii="Calibri Light" w:hAnsi="Calibri Light" w:cs="Calibri Light"/>
          <w:sz w:val="24"/>
          <w:szCs w:val="24"/>
        </w:rPr>
        <w:t>The compulsory studies together with speciali</w:t>
      </w:r>
      <w:r w:rsidR="00924914">
        <w:rPr>
          <w:rFonts w:ascii="Calibri Light" w:hAnsi="Calibri Light" w:cs="Calibri Light"/>
          <w:sz w:val="24"/>
          <w:szCs w:val="24"/>
        </w:rPr>
        <w:t>s</w:t>
      </w:r>
      <w:r w:rsidR="00193D42" w:rsidRPr="00384C9E">
        <w:rPr>
          <w:rFonts w:ascii="Calibri Light" w:hAnsi="Calibri Light" w:cs="Calibri Light"/>
          <w:sz w:val="24"/>
          <w:szCs w:val="24"/>
        </w:rPr>
        <w:t xml:space="preserve">ation studies support the </w:t>
      </w:r>
      <w:r w:rsidR="00EC28F9" w:rsidRPr="00384C9E">
        <w:rPr>
          <w:rFonts w:ascii="Calibri Light" w:hAnsi="Calibri Light" w:cs="Calibri Light"/>
          <w:sz w:val="24"/>
          <w:szCs w:val="24"/>
        </w:rPr>
        <w:t xml:space="preserve">entrepreneurial </w:t>
      </w:r>
      <w:r w:rsidR="007F2411" w:rsidRPr="00384C9E">
        <w:rPr>
          <w:rFonts w:ascii="Calibri Light" w:hAnsi="Calibri Light" w:cs="Calibri Light"/>
          <w:sz w:val="24"/>
          <w:szCs w:val="24"/>
        </w:rPr>
        <w:t xml:space="preserve">goals </w:t>
      </w:r>
      <w:r w:rsidR="00264810" w:rsidRPr="00384C9E">
        <w:rPr>
          <w:rFonts w:ascii="Calibri Light" w:hAnsi="Calibri Light" w:cs="Calibri Light"/>
          <w:sz w:val="24"/>
          <w:szCs w:val="24"/>
        </w:rPr>
        <w:t>of the students.</w:t>
      </w:r>
      <w:r w:rsidR="001A32A5" w:rsidRPr="00384C9E">
        <w:rPr>
          <w:rFonts w:ascii="Calibri Light" w:hAnsi="Calibri Light" w:cs="Calibri Light"/>
          <w:sz w:val="24"/>
          <w:szCs w:val="24"/>
        </w:rPr>
        <w:t xml:space="preserve"> </w:t>
      </w:r>
      <w:r w:rsidRPr="00384C9E">
        <w:rPr>
          <w:rFonts w:ascii="Calibri Light" w:hAnsi="Calibri Light" w:cs="Calibri Light"/>
          <w:sz w:val="24"/>
          <w:szCs w:val="24"/>
        </w:rPr>
        <w:t>The capstone of the studies includes the expert thesis and professional internship.</w:t>
      </w:r>
      <w:r w:rsidR="00403658" w:rsidRPr="0020180F">
        <w:rPr>
          <w:rFonts w:ascii="Calibri Light" w:hAnsi="Calibri Light" w:cs="Calibri Light"/>
          <w:sz w:val="24"/>
          <w:szCs w:val="24"/>
        </w:rPr>
        <w:br/>
      </w:r>
    </w:p>
    <w:sectPr w:rsidR="000A4EC8" w:rsidRPr="006D70FD" w:rsidSect="00F80FCC">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41072" w14:textId="77777777" w:rsidR="002777C5" w:rsidRDefault="002777C5" w:rsidP="00EE58F3">
      <w:pPr>
        <w:spacing w:after="0" w:line="240" w:lineRule="auto"/>
      </w:pPr>
      <w:r>
        <w:separator/>
      </w:r>
    </w:p>
  </w:endnote>
  <w:endnote w:type="continuationSeparator" w:id="0">
    <w:p w14:paraId="1EB5F36F" w14:textId="77777777" w:rsidR="002777C5" w:rsidRDefault="002777C5" w:rsidP="00EE58F3">
      <w:pPr>
        <w:spacing w:after="0" w:line="240" w:lineRule="auto"/>
      </w:pPr>
      <w:r>
        <w:continuationSeparator/>
      </w:r>
    </w:p>
  </w:endnote>
  <w:endnote w:type="continuationNotice" w:id="1">
    <w:p w14:paraId="1232026B" w14:textId="77777777" w:rsidR="002777C5" w:rsidRDefault="002777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916A6" w14:textId="77777777" w:rsidR="002777C5" w:rsidRDefault="002777C5" w:rsidP="00EE58F3">
      <w:pPr>
        <w:spacing w:after="0" w:line="240" w:lineRule="auto"/>
      </w:pPr>
      <w:r>
        <w:separator/>
      </w:r>
    </w:p>
  </w:footnote>
  <w:footnote w:type="continuationSeparator" w:id="0">
    <w:p w14:paraId="4E525D76" w14:textId="77777777" w:rsidR="002777C5" w:rsidRDefault="002777C5" w:rsidP="00EE58F3">
      <w:pPr>
        <w:spacing w:after="0" w:line="240" w:lineRule="auto"/>
      </w:pPr>
      <w:r>
        <w:continuationSeparator/>
      </w:r>
    </w:p>
  </w:footnote>
  <w:footnote w:type="continuationNotice" w:id="1">
    <w:p w14:paraId="30A8FD10" w14:textId="77777777" w:rsidR="002777C5" w:rsidRDefault="002777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DA97"/>
    <w:multiLevelType w:val="hybridMultilevel"/>
    <w:tmpl w:val="9E6ACAB0"/>
    <w:lvl w:ilvl="0" w:tplc="3FFAACDA">
      <w:start w:val="1"/>
      <w:numFmt w:val="bullet"/>
      <w:lvlText w:val="-"/>
      <w:lvlJc w:val="left"/>
      <w:pPr>
        <w:ind w:left="720" w:hanging="360"/>
      </w:pPr>
      <w:rPr>
        <w:rFonts w:ascii="Calibri" w:hAnsi="Calibri" w:hint="default"/>
      </w:rPr>
    </w:lvl>
    <w:lvl w:ilvl="1" w:tplc="BCF8F6FC">
      <w:start w:val="1"/>
      <w:numFmt w:val="bullet"/>
      <w:lvlText w:val="o"/>
      <w:lvlJc w:val="left"/>
      <w:pPr>
        <w:ind w:left="1440" w:hanging="360"/>
      </w:pPr>
      <w:rPr>
        <w:rFonts w:ascii="Courier New" w:hAnsi="Courier New" w:hint="default"/>
      </w:rPr>
    </w:lvl>
    <w:lvl w:ilvl="2" w:tplc="C26AD656">
      <w:start w:val="1"/>
      <w:numFmt w:val="bullet"/>
      <w:lvlText w:val=""/>
      <w:lvlJc w:val="left"/>
      <w:pPr>
        <w:ind w:left="2160" w:hanging="360"/>
      </w:pPr>
      <w:rPr>
        <w:rFonts w:ascii="Wingdings" w:hAnsi="Wingdings" w:hint="default"/>
      </w:rPr>
    </w:lvl>
    <w:lvl w:ilvl="3" w:tplc="41CA5700">
      <w:start w:val="1"/>
      <w:numFmt w:val="bullet"/>
      <w:lvlText w:val=""/>
      <w:lvlJc w:val="left"/>
      <w:pPr>
        <w:ind w:left="2880" w:hanging="360"/>
      </w:pPr>
      <w:rPr>
        <w:rFonts w:ascii="Symbol" w:hAnsi="Symbol" w:hint="default"/>
      </w:rPr>
    </w:lvl>
    <w:lvl w:ilvl="4" w:tplc="EF6CACA6">
      <w:start w:val="1"/>
      <w:numFmt w:val="bullet"/>
      <w:lvlText w:val="o"/>
      <w:lvlJc w:val="left"/>
      <w:pPr>
        <w:ind w:left="3600" w:hanging="360"/>
      </w:pPr>
      <w:rPr>
        <w:rFonts w:ascii="Courier New" w:hAnsi="Courier New" w:hint="default"/>
      </w:rPr>
    </w:lvl>
    <w:lvl w:ilvl="5" w:tplc="E1B09CCA">
      <w:start w:val="1"/>
      <w:numFmt w:val="bullet"/>
      <w:lvlText w:val=""/>
      <w:lvlJc w:val="left"/>
      <w:pPr>
        <w:ind w:left="4320" w:hanging="360"/>
      </w:pPr>
      <w:rPr>
        <w:rFonts w:ascii="Wingdings" w:hAnsi="Wingdings" w:hint="default"/>
      </w:rPr>
    </w:lvl>
    <w:lvl w:ilvl="6" w:tplc="651C4F6A">
      <w:start w:val="1"/>
      <w:numFmt w:val="bullet"/>
      <w:lvlText w:val=""/>
      <w:lvlJc w:val="left"/>
      <w:pPr>
        <w:ind w:left="5040" w:hanging="360"/>
      </w:pPr>
      <w:rPr>
        <w:rFonts w:ascii="Symbol" w:hAnsi="Symbol" w:hint="default"/>
      </w:rPr>
    </w:lvl>
    <w:lvl w:ilvl="7" w:tplc="04ACAE76">
      <w:start w:val="1"/>
      <w:numFmt w:val="bullet"/>
      <w:lvlText w:val="o"/>
      <w:lvlJc w:val="left"/>
      <w:pPr>
        <w:ind w:left="5760" w:hanging="360"/>
      </w:pPr>
      <w:rPr>
        <w:rFonts w:ascii="Courier New" w:hAnsi="Courier New" w:hint="default"/>
      </w:rPr>
    </w:lvl>
    <w:lvl w:ilvl="8" w:tplc="7EC836B4">
      <w:start w:val="1"/>
      <w:numFmt w:val="bullet"/>
      <w:lvlText w:val=""/>
      <w:lvlJc w:val="left"/>
      <w:pPr>
        <w:ind w:left="6480" w:hanging="360"/>
      </w:pPr>
      <w:rPr>
        <w:rFonts w:ascii="Wingdings" w:hAnsi="Wingdings" w:hint="default"/>
      </w:rPr>
    </w:lvl>
  </w:abstractNum>
  <w:abstractNum w:abstractNumId="1" w15:restartNumberingAfterBreak="0">
    <w:nsid w:val="0BCE0DD5"/>
    <w:multiLevelType w:val="hybridMultilevel"/>
    <w:tmpl w:val="3E828BA2"/>
    <w:lvl w:ilvl="0" w:tplc="4A40D7B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80545C"/>
    <w:multiLevelType w:val="hybridMultilevel"/>
    <w:tmpl w:val="592A0D4C"/>
    <w:lvl w:ilvl="0" w:tplc="4A38BED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3827C7"/>
    <w:multiLevelType w:val="hybridMultilevel"/>
    <w:tmpl w:val="7A8484FE"/>
    <w:lvl w:ilvl="0" w:tplc="93F007A8">
      <w:start w:val="1"/>
      <w:numFmt w:val="bullet"/>
      <w:lvlText w:val=""/>
      <w:lvlJc w:val="left"/>
      <w:pPr>
        <w:ind w:left="360" w:hanging="360"/>
      </w:pPr>
      <w:rPr>
        <w:rFonts w:ascii="Symbol" w:hAnsi="Symbol"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1AD45127"/>
    <w:multiLevelType w:val="hybridMultilevel"/>
    <w:tmpl w:val="A6AA550E"/>
    <w:lvl w:ilvl="0" w:tplc="614C2736">
      <w:start w:val="1"/>
      <w:numFmt w:val="decimal"/>
      <w:lvlText w:val="%1."/>
      <w:lvlJc w:val="left"/>
      <w:pPr>
        <w:ind w:left="720" w:hanging="360"/>
      </w:pPr>
    </w:lvl>
    <w:lvl w:ilvl="1" w:tplc="AE101596">
      <w:start w:val="1"/>
      <w:numFmt w:val="lowerLetter"/>
      <w:lvlText w:val="%2."/>
      <w:lvlJc w:val="left"/>
      <w:pPr>
        <w:ind w:left="1440" w:hanging="360"/>
      </w:pPr>
    </w:lvl>
    <w:lvl w:ilvl="2" w:tplc="645A2CBA">
      <w:start w:val="1"/>
      <w:numFmt w:val="lowerRoman"/>
      <w:lvlText w:val="%3."/>
      <w:lvlJc w:val="right"/>
      <w:pPr>
        <w:ind w:left="2160" w:hanging="180"/>
      </w:pPr>
    </w:lvl>
    <w:lvl w:ilvl="3" w:tplc="4324123A">
      <w:start w:val="1"/>
      <w:numFmt w:val="decimal"/>
      <w:lvlText w:val="%4."/>
      <w:lvlJc w:val="left"/>
      <w:pPr>
        <w:ind w:left="2880" w:hanging="360"/>
      </w:pPr>
    </w:lvl>
    <w:lvl w:ilvl="4" w:tplc="A23C4F36">
      <w:start w:val="1"/>
      <w:numFmt w:val="lowerLetter"/>
      <w:lvlText w:val="%5."/>
      <w:lvlJc w:val="left"/>
      <w:pPr>
        <w:ind w:left="3600" w:hanging="360"/>
      </w:pPr>
    </w:lvl>
    <w:lvl w:ilvl="5" w:tplc="1EDE996C">
      <w:start w:val="1"/>
      <w:numFmt w:val="lowerRoman"/>
      <w:lvlText w:val="%6."/>
      <w:lvlJc w:val="right"/>
      <w:pPr>
        <w:ind w:left="4320" w:hanging="180"/>
      </w:pPr>
    </w:lvl>
    <w:lvl w:ilvl="6" w:tplc="44E8D028">
      <w:start w:val="1"/>
      <w:numFmt w:val="decimal"/>
      <w:lvlText w:val="%7."/>
      <w:lvlJc w:val="left"/>
      <w:pPr>
        <w:ind w:left="5040" w:hanging="360"/>
      </w:pPr>
    </w:lvl>
    <w:lvl w:ilvl="7" w:tplc="22D23996">
      <w:start w:val="1"/>
      <w:numFmt w:val="lowerLetter"/>
      <w:lvlText w:val="%8."/>
      <w:lvlJc w:val="left"/>
      <w:pPr>
        <w:ind w:left="5760" w:hanging="360"/>
      </w:pPr>
    </w:lvl>
    <w:lvl w:ilvl="8" w:tplc="97F64F4E">
      <w:start w:val="1"/>
      <w:numFmt w:val="lowerRoman"/>
      <w:lvlText w:val="%9."/>
      <w:lvlJc w:val="right"/>
      <w:pPr>
        <w:ind w:left="6480" w:hanging="180"/>
      </w:pPr>
    </w:lvl>
  </w:abstractNum>
  <w:abstractNum w:abstractNumId="5" w15:restartNumberingAfterBreak="0">
    <w:nsid w:val="1FDB5036"/>
    <w:multiLevelType w:val="hybridMultilevel"/>
    <w:tmpl w:val="D5803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B06EF"/>
    <w:multiLevelType w:val="hybridMultilevel"/>
    <w:tmpl w:val="611CD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D19127"/>
    <w:multiLevelType w:val="hybridMultilevel"/>
    <w:tmpl w:val="5D2A9D52"/>
    <w:lvl w:ilvl="0" w:tplc="F4DE7BEC">
      <w:start w:val="1"/>
      <w:numFmt w:val="bullet"/>
      <w:lvlText w:val=""/>
      <w:lvlJc w:val="left"/>
      <w:pPr>
        <w:ind w:left="720" w:hanging="360"/>
      </w:pPr>
      <w:rPr>
        <w:rFonts w:ascii="Symbol" w:hAnsi="Symbol" w:hint="default"/>
      </w:rPr>
    </w:lvl>
    <w:lvl w:ilvl="1" w:tplc="92484258">
      <w:start w:val="1"/>
      <w:numFmt w:val="bullet"/>
      <w:lvlText w:val="o"/>
      <w:lvlJc w:val="left"/>
      <w:pPr>
        <w:ind w:left="1440" w:hanging="360"/>
      </w:pPr>
      <w:rPr>
        <w:rFonts w:ascii="Courier New" w:hAnsi="Courier New" w:hint="default"/>
      </w:rPr>
    </w:lvl>
    <w:lvl w:ilvl="2" w:tplc="962220F0">
      <w:start w:val="1"/>
      <w:numFmt w:val="bullet"/>
      <w:lvlText w:val=""/>
      <w:lvlJc w:val="left"/>
      <w:pPr>
        <w:ind w:left="2160" w:hanging="360"/>
      </w:pPr>
      <w:rPr>
        <w:rFonts w:ascii="Wingdings" w:hAnsi="Wingdings" w:hint="default"/>
      </w:rPr>
    </w:lvl>
    <w:lvl w:ilvl="3" w:tplc="F960610A">
      <w:start w:val="1"/>
      <w:numFmt w:val="bullet"/>
      <w:lvlText w:val=""/>
      <w:lvlJc w:val="left"/>
      <w:pPr>
        <w:ind w:left="2880" w:hanging="360"/>
      </w:pPr>
      <w:rPr>
        <w:rFonts w:ascii="Symbol" w:hAnsi="Symbol" w:hint="default"/>
      </w:rPr>
    </w:lvl>
    <w:lvl w:ilvl="4" w:tplc="1578E01A">
      <w:start w:val="1"/>
      <w:numFmt w:val="bullet"/>
      <w:lvlText w:val="o"/>
      <w:lvlJc w:val="left"/>
      <w:pPr>
        <w:ind w:left="3600" w:hanging="360"/>
      </w:pPr>
      <w:rPr>
        <w:rFonts w:ascii="Courier New" w:hAnsi="Courier New" w:hint="default"/>
      </w:rPr>
    </w:lvl>
    <w:lvl w:ilvl="5" w:tplc="F160AE78">
      <w:start w:val="1"/>
      <w:numFmt w:val="bullet"/>
      <w:lvlText w:val=""/>
      <w:lvlJc w:val="left"/>
      <w:pPr>
        <w:ind w:left="4320" w:hanging="360"/>
      </w:pPr>
      <w:rPr>
        <w:rFonts w:ascii="Wingdings" w:hAnsi="Wingdings" w:hint="default"/>
      </w:rPr>
    </w:lvl>
    <w:lvl w:ilvl="6" w:tplc="A77607FE">
      <w:start w:val="1"/>
      <w:numFmt w:val="bullet"/>
      <w:lvlText w:val=""/>
      <w:lvlJc w:val="left"/>
      <w:pPr>
        <w:ind w:left="5040" w:hanging="360"/>
      </w:pPr>
      <w:rPr>
        <w:rFonts w:ascii="Symbol" w:hAnsi="Symbol" w:hint="default"/>
      </w:rPr>
    </w:lvl>
    <w:lvl w:ilvl="7" w:tplc="D834E1F2">
      <w:start w:val="1"/>
      <w:numFmt w:val="bullet"/>
      <w:lvlText w:val="o"/>
      <w:lvlJc w:val="left"/>
      <w:pPr>
        <w:ind w:left="5760" w:hanging="360"/>
      </w:pPr>
      <w:rPr>
        <w:rFonts w:ascii="Courier New" w:hAnsi="Courier New" w:hint="default"/>
      </w:rPr>
    </w:lvl>
    <w:lvl w:ilvl="8" w:tplc="95869924">
      <w:start w:val="1"/>
      <w:numFmt w:val="bullet"/>
      <w:lvlText w:val=""/>
      <w:lvlJc w:val="left"/>
      <w:pPr>
        <w:ind w:left="6480" w:hanging="360"/>
      </w:pPr>
      <w:rPr>
        <w:rFonts w:ascii="Wingdings" w:hAnsi="Wingdings" w:hint="default"/>
      </w:rPr>
    </w:lvl>
  </w:abstractNum>
  <w:abstractNum w:abstractNumId="8" w15:restartNumberingAfterBreak="0">
    <w:nsid w:val="3FD7F175"/>
    <w:multiLevelType w:val="hybridMultilevel"/>
    <w:tmpl w:val="BB648240"/>
    <w:lvl w:ilvl="0" w:tplc="2E6AE964">
      <w:start w:val="1"/>
      <w:numFmt w:val="decimal"/>
      <w:lvlText w:val="%1."/>
      <w:lvlJc w:val="left"/>
      <w:pPr>
        <w:ind w:left="720" w:hanging="360"/>
      </w:pPr>
    </w:lvl>
    <w:lvl w:ilvl="1" w:tplc="26BC6950">
      <w:start w:val="1"/>
      <w:numFmt w:val="lowerLetter"/>
      <w:lvlText w:val="%2."/>
      <w:lvlJc w:val="left"/>
      <w:pPr>
        <w:ind w:left="1440" w:hanging="360"/>
      </w:pPr>
    </w:lvl>
    <w:lvl w:ilvl="2" w:tplc="7EDAFCF4">
      <w:start w:val="1"/>
      <w:numFmt w:val="lowerRoman"/>
      <w:lvlText w:val="%3."/>
      <w:lvlJc w:val="right"/>
      <w:pPr>
        <w:ind w:left="2160" w:hanging="180"/>
      </w:pPr>
    </w:lvl>
    <w:lvl w:ilvl="3" w:tplc="C09A6FFC">
      <w:start w:val="1"/>
      <w:numFmt w:val="decimal"/>
      <w:lvlText w:val="%4."/>
      <w:lvlJc w:val="left"/>
      <w:pPr>
        <w:ind w:left="2880" w:hanging="360"/>
      </w:pPr>
    </w:lvl>
    <w:lvl w:ilvl="4" w:tplc="994C5CDE">
      <w:start w:val="1"/>
      <w:numFmt w:val="lowerLetter"/>
      <w:lvlText w:val="%5."/>
      <w:lvlJc w:val="left"/>
      <w:pPr>
        <w:ind w:left="3600" w:hanging="360"/>
      </w:pPr>
    </w:lvl>
    <w:lvl w:ilvl="5" w:tplc="305A7190">
      <w:start w:val="1"/>
      <w:numFmt w:val="lowerRoman"/>
      <w:lvlText w:val="%6."/>
      <w:lvlJc w:val="right"/>
      <w:pPr>
        <w:ind w:left="4320" w:hanging="180"/>
      </w:pPr>
    </w:lvl>
    <w:lvl w:ilvl="6" w:tplc="2CE21FF6">
      <w:start w:val="1"/>
      <w:numFmt w:val="decimal"/>
      <w:lvlText w:val="%7."/>
      <w:lvlJc w:val="left"/>
      <w:pPr>
        <w:ind w:left="5040" w:hanging="360"/>
      </w:pPr>
    </w:lvl>
    <w:lvl w:ilvl="7" w:tplc="7C68322A">
      <w:start w:val="1"/>
      <w:numFmt w:val="lowerLetter"/>
      <w:lvlText w:val="%8."/>
      <w:lvlJc w:val="left"/>
      <w:pPr>
        <w:ind w:left="5760" w:hanging="360"/>
      </w:pPr>
    </w:lvl>
    <w:lvl w:ilvl="8" w:tplc="D3866D18">
      <w:start w:val="1"/>
      <w:numFmt w:val="lowerRoman"/>
      <w:lvlText w:val="%9."/>
      <w:lvlJc w:val="right"/>
      <w:pPr>
        <w:ind w:left="6480" w:hanging="180"/>
      </w:pPr>
    </w:lvl>
  </w:abstractNum>
  <w:abstractNum w:abstractNumId="9" w15:restartNumberingAfterBreak="0">
    <w:nsid w:val="49CFA166"/>
    <w:multiLevelType w:val="hybridMultilevel"/>
    <w:tmpl w:val="3D60184A"/>
    <w:lvl w:ilvl="0" w:tplc="1884F958">
      <w:start w:val="1"/>
      <w:numFmt w:val="decimal"/>
      <w:lvlText w:val="%1."/>
      <w:lvlJc w:val="left"/>
      <w:pPr>
        <w:ind w:left="720" w:hanging="360"/>
      </w:pPr>
    </w:lvl>
    <w:lvl w:ilvl="1" w:tplc="39E0B4AA">
      <w:start w:val="1"/>
      <w:numFmt w:val="lowerLetter"/>
      <w:lvlText w:val="%2."/>
      <w:lvlJc w:val="left"/>
      <w:pPr>
        <w:ind w:left="1440" w:hanging="360"/>
      </w:pPr>
    </w:lvl>
    <w:lvl w:ilvl="2" w:tplc="7556EBCA">
      <w:start w:val="1"/>
      <w:numFmt w:val="lowerRoman"/>
      <w:lvlText w:val="%3."/>
      <w:lvlJc w:val="right"/>
      <w:pPr>
        <w:ind w:left="2160" w:hanging="180"/>
      </w:pPr>
    </w:lvl>
    <w:lvl w:ilvl="3" w:tplc="33A245A2">
      <w:start w:val="1"/>
      <w:numFmt w:val="decimal"/>
      <w:lvlText w:val="%4."/>
      <w:lvlJc w:val="left"/>
      <w:pPr>
        <w:ind w:left="2880" w:hanging="360"/>
      </w:pPr>
    </w:lvl>
    <w:lvl w:ilvl="4" w:tplc="E84C5F5C">
      <w:start w:val="1"/>
      <w:numFmt w:val="lowerLetter"/>
      <w:lvlText w:val="%5."/>
      <w:lvlJc w:val="left"/>
      <w:pPr>
        <w:ind w:left="3600" w:hanging="360"/>
      </w:pPr>
    </w:lvl>
    <w:lvl w:ilvl="5" w:tplc="A8FE8CE6">
      <w:start w:val="1"/>
      <w:numFmt w:val="lowerRoman"/>
      <w:lvlText w:val="%6."/>
      <w:lvlJc w:val="right"/>
      <w:pPr>
        <w:ind w:left="4320" w:hanging="180"/>
      </w:pPr>
    </w:lvl>
    <w:lvl w:ilvl="6" w:tplc="E248A874">
      <w:start w:val="1"/>
      <w:numFmt w:val="decimal"/>
      <w:lvlText w:val="%7."/>
      <w:lvlJc w:val="left"/>
      <w:pPr>
        <w:ind w:left="5040" w:hanging="360"/>
      </w:pPr>
    </w:lvl>
    <w:lvl w:ilvl="7" w:tplc="FE12B7B8">
      <w:start w:val="1"/>
      <w:numFmt w:val="lowerLetter"/>
      <w:lvlText w:val="%8."/>
      <w:lvlJc w:val="left"/>
      <w:pPr>
        <w:ind w:left="5760" w:hanging="360"/>
      </w:pPr>
    </w:lvl>
    <w:lvl w:ilvl="8" w:tplc="A99EC61C">
      <w:start w:val="1"/>
      <w:numFmt w:val="lowerRoman"/>
      <w:lvlText w:val="%9."/>
      <w:lvlJc w:val="right"/>
      <w:pPr>
        <w:ind w:left="6480" w:hanging="180"/>
      </w:pPr>
    </w:lvl>
  </w:abstractNum>
  <w:abstractNum w:abstractNumId="10" w15:restartNumberingAfterBreak="0">
    <w:nsid w:val="4E0E4091"/>
    <w:multiLevelType w:val="hybridMultilevel"/>
    <w:tmpl w:val="5DDC4AD8"/>
    <w:lvl w:ilvl="0" w:tplc="700E27C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693247"/>
    <w:multiLevelType w:val="hybridMultilevel"/>
    <w:tmpl w:val="20ACBB80"/>
    <w:lvl w:ilvl="0" w:tplc="FDA071FC">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4227DA7"/>
    <w:multiLevelType w:val="hybridMultilevel"/>
    <w:tmpl w:val="79BA7750"/>
    <w:lvl w:ilvl="0" w:tplc="8DCA0640">
      <w:numFmt w:val="bullet"/>
      <w:lvlText w:val="-"/>
      <w:lvlJc w:val="left"/>
      <w:pPr>
        <w:ind w:left="720" w:hanging="360"/>
      </w:pPr>
      <w:rPr>
        <w:rFonts w:ascii="Calibri Light" w:eastAsia="Calibri Light" w:hAnsi="Calibri Light" w:cs="Calibri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683508C"/>
    <w:multiLevelType w:val="hybridMultilevel"/>
    <w:tmpl w:val="8E56F1C4"/>
    <w:lvl w:ilvl="0" w:tplc="99106CAE">
      <w:start w:val="1"/>
      <w:numFmt w:val="bullet"/>
      <w:lvlText w:val=""/>
      <w:lvlJc w:val="left"/>
      <w:pPr>
        <w:ind w:left="720" w:hanging="360"/>
      </w:pPr>
      <w:rPr>
        <w:rFonts w:ascii="Symbol" w:hAnsi="Symbol" w:hint="default"/>
      </w:rPr>
    </w:lvl>
    <w:lvl w:ilvl="1" w:tplc="E828F1A0">
      <w:start w:val="1"/>
      <w:numFmt w:val="bullet"/>
      <w:lvlText w:val="o"/>
      <w:lvlJc w:val="left"/>
      <w:pPr>
        <w:ind w:left="1440" w:hanging="360"/>
      </w:pPr>
      <w:rPr>
        <w:rFonts w:ascii="Courier New" w:hAnsi="Courier New" w:hint="default"/>
      </w:rPr>
    </w:lvl>
    <w:lvl w:ilvl="2" w:tplc="21FAC23A">
      <w:start w:val="1"/>
      <w:numFmt w:val="bullet"/>
      <w:lvlText w:val=""/>
      <w:lvlJc w:val="left"/>
      <w:pPr>
        <w:ind w:left="2160" w:hanging="360"/>
      </w:pPr>
      <w:rPr>
        <w:rFonts w:ascii="Wingdings" w:hAnsi="Wingdings" w:hint="default"/>
      </w:rPr>
    </w:lvl>
    <w:lvl w:ilvl="3" w:tplc="A4BC57F2">
      <w:start w:val="1"/>
      <w:numFmt w:val="bullet"/>
      <w:lvlText w:val=""/>
      <w:lvlJc w:val="left"/>
      <w:pPr>
        <w:ind w:left="2880" w:hanging="360"/>
      </w:pPr>
      <w:rPr>
        <w:rFonts w:ascii="Symbol" w:hAnsi="Symbol" w:hint="default"/>
      </w:rPr>
    </w:lvl>
    <w:lvl w:ilvl="4" w:tplc="32A08D90">
      <w:start w:val="1"/>
      <w:numFmt w:val="bullet"/>
      <w:lvlText w:val="o"/>
      <w:lvlJc w:val="left"/>
      <w:pPr>
        <w:ind w:left="3600" w:hanging="360"/>
      </w:pPr>
      <w:rPr>
        <w:rFonts w:ascii="Courier New" w:hAnsi="Courier New" w:hint="default"/>
      </w:rPr>
    </w:lvl>
    <w:lvl w:ilvl="5" w:tplc="54CA2726">
      <w:start w:val="1"/>
      <w:numFmt w:val="bullet"/>
      <w:lvlText w:val=""/>
      <w:lvlJc w:val="left"/>
      <w:pPr>
        <w:ind w:left="4320" w:hanging="360"/>
      </w:pPr>
      <w:rPr>
        <w:rFonts w:ascii="Wingdings" w:hAnsi="Wingdings" w:hint="default"/>
      </w:rPr>
    </w:lvl>
    <w:lvl w:ilvl="6" w:tplc="431CF126">
      <w:start w:val="1"/>
      <w:numFmt w:val="bullet"/>
      <w:lvlText w:val=""/>
      <w:lvlJc w:val="left"/>
      <w:pPr>
        <w:ind w:left="5040" w:hanging="360"/>
      </w:pPr>
      <w:rPr>
        <w:rFonts w:ascii="Symbol" w:hAnsi="Symbol" w:hint="default"/>
      </w:rPr>
    </w:lvl>
    <w:lvl w:ilvl="7" w:tplc="F9363FF4">
      <w:start w:val="1"/>
      <w:numFmt w:val="bullet"/>
      <w:lvlText w:val="o"/>
      <w:lvlJc w:val="left"/>
      <w:pPr>
        <w:ind w:left="5760" w:hanging="360"/>
      </w:pPr>
      <w:rPr>
        <w:rFonts w:ascii="Courier New" w:hAnsi="Courier New" w:hint="default"/>
      </w:rPr>
    </w:lvl>
    <w:lvl w:ilvl="8" w:tplc="CB7C08AA">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4"/>
  </w:num>
  <w:num w:numId="4">
    <w:abstractNumId w:val="8"/>
  </w:num>
  <w:num w:numId="5">
    <w:abstractNumId w:val="6"/>
  </w:num>
  <w:num w:numId="6">
    <w:abstractNumId w:val="5"/>
  </w:num>
  <w:num w:numId="7">
    <w:abstractNumId w:val="10"/>
  </w:num>
  <w:num w:numId="8">
    <w:abstractNumId w:val="3"/>
  </w:num>
  <w:num w:numId="9">
    <w:abstractNumId w:val="2"/>
  </w:num>
  <w:num w:numId="10">
    <w:abstractNumId w:val="1"/>
  </w:num>
  <w:num w:numId="11">
    <w:abstractNumId w:val="11"/>
  </w:num>
  <w:num w:numId="12">
    <w:abstractNumId w:val="0"/>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C8"/>
    <w:rsid w:val="00003372"/>
    <w:rsid w:val="00007515"/>
    <w:rsid w:val="00013EC9"/>
    <w:rsid w:val="000145FB"/>
    <w:rsid w:val="00015042"/>
    <w:rsid w:val="00020494"/>
    <w:rsid w:val="00020EBA"/>
    <w:rsid w:val="000264A7"/>
    <w:rsid w:val="00026B3B"/>
    <w:rsid w:val="00027395"/>
    <w:rsid w:val="00027532"/>
    <w:rsid w:val="00032044"/>
    <w:rsid w:val="000336CA"/>
    <w:rsid w:val="0003497A"/>
    <w:rsid w:val="00042350"/>
    <w:rsid w:val="0004268C"/>
    <w:rsid w:val="00043C00"/>
    <w:rsid w:val="0004450E"/>
    <w:rsid w:val="0004540F"/>
    <w:rsid w:val="00046F62"/>
    <w:rsid w:val="00047214"/>
    <w:rsid w:val="00050C45"/>
    <w:rsid w:val="0005170A"/>
    <w:rsid w:val="00052362"/>
    <w:rsid w:val="00052F26"/>
    <w:rsid w:val="0005324F"/>
    <w:rsid w:val="00080ECA"/>
    <w:rsid w:val="00083C06"/>
    <w:rsid w:val="00087181"/>
    <w:rsid w:val="00092A38"/>
    <w:rsid w:val="00097D90"/>
    <w:rsid w:val="00097FFA"/>
    <w:rsid w:val="000A01DF"/>
    <w:rsid w:val="000A35D4"/>
    <w:rsid w:val="000A3D9F"/>
    <w:rsid w:val="000A43D4"/>
    <w:rsid w:val="000A4EC8"/>
    <w:rsid w:val="000A5A69"/>
    <w:rsid w:val="000B0117"/>
    <w:rsid w:val="000B4111"/>
    <w:rsid w:val="000B41D8"/>
    <w:rsid w:val="000B49F9"/>
    <w:rsid w:val="000B5F53"/>
    <w:rsid w:val="000B63FA"/>
    <w:rsid w:val="000B6E45"/>
    <w:rsid w:val="000C12CA"/>
    <w:rsid w:val="000C69CA"/>
    <w:rsid w:val="000C770F"/>
    <w:rsid w:val="000D6C8E"/>
    <w:rsid w:val="000E5619"/>
    <w:rsid w:val="000E6CFF"/>
    <w:rsid w:val="000F1D8B"/>
    <w:rsid w:val="000F3FF6"/>
    <w:rsid w:val="00107D83"/>
    <w:rsid w:val="00111DD6"/>
    <w:rsid w:val="00114BF3"/>
    <w:rsid w:val="00121184"/>
    <w:rsid w:val="00130557"/>
    <w:rsid w:val="00132C56"/>
    <w:rsid w:val="00135454"/>
    <w:rsid w:val="00144701"/>
    <w:rsid w:val="00144ABD"/>
    <w:rsid w:val="001455A9"/>
    <w:rsid w:val="00147A71"/>
    <w:rsid w:val="00152611"/>
    <w:rsid w:val="00153E2E"/>
    <w:rsid w:val="001563D7"/>
    <w:rsid w:val="0015690C"/>
    <w:rsid w:val="00165E03"/>
    <w:rsid w:val="00165F6B"/>
    <w:rsid w:val="001713C5"/>
    <w:rsid w:val="00171B1D"/>
    <w:rsid w:val="0017247A"/>
    <w:rsid w:val="00176A5D"/>
    <w:rsid w:val="00192FFD"/>
    <w:rsid w:val="00193D42"/>
    <w:rsid w:val="00194515"/>
    <w:rsid w:val="001A199B"/>
    <w:rsid w:val="001A2CEA"/>
    <w:rsid w:val="001A32A5"/>
    <w:rsid w:val="001A6BBC"/>
    <w:rsid w:val="001B33AD"/>
    <w:rsid w:val="001C476F"/>
    <w:rsid w:val="001D4F81"/>
    <w:rsid w:val="001D6651"/>
    <w:rsid w:val="001F7913"/>
    <w:rsid w:val="0020180F"/>
    <w:rsid w:val="00223502"/>
    <w:rsid w:val="00230719"/>
    <w:rsid w:val="002441E8"/>
    <w:rsid w:val="002445FD"/>
    <w:rsid w:val="00260C7C"/>
    <w:rsid w:val="00264810"/>
    <w:rsid w:val="00274A49"/>
    <w:rsid w:val="0027640C"/>
    <w:rsid w:val="002777C5"/>
    <w:rsid w:val="00287AB3"/>
    <w:rsid w:val="0029417C"/>
    <w:rsid w:val="0029566A"/>
    <w:rsid w:val="00296A11"/>
    <w:rsid w:val="002A46A5"/>
    <w:rsid w:val="002A48F7"/>
    <w:rsid w:val="002B1A20"/>
    <w:rsid w:val="002B538F"/>
    <w:rsid w:val="002C611D"/>
    <w:rsid w:val="002D1D92"/>
    <w:rsid w:val="002D6400"/>
    <w:rsid w:val="002E3D95"/>
    <w:rsid w:val="002E411E"/>
    <w:rsid w:val="002F6E83"/>
    <w:rsid w:val="00310F31"/>
    <w:rsid w:val="00323F7F"/>
    <w:rsid w:val="00343ACC"/>
    <w:rsid w:val="0035005D"/>
    <w:rsid w:val="00354E8E"/>
    <w:rsid w:val="00360480"/>
    <w:rsid w:val="003609E0"/>
    <w:rsid w:val="0036568C"/>
    <w:rsid w:val="003705B2"/>
    <w:rsid w:val="003725D5"/>
    <w:rsid w:val="0037303F"/>
    <w:rsid w:val="00376E9C"/>
    <w:rsid w:val="003772FB"/>
    <w:rsid w:val="00377B68"/>
    <w:rsid w:val="00382683"/>
    <w:rsid w:val="00384C9E"/>
    <w:rsid w:val="003945C1"/>
    <w:rsid w:val="003A0D78"/>
    <w:rsid w:val="003B218E"/>
    <w:rsid w:val="003B6437"/>
    <w:rsid w:val="003B74D9"/>
    <w:rsid w:val="003C1F5F"/>
    <w:rsid w:val="003C2A23"/>
    <w:rsid w:val="003C58CD"/>
    <w:rsid w:val="003C76B3"/>
    <w:rsid w:val="003E6803"/>
    <w:rsid w:val="003F0D0E"/>
    <w:rsid w:val="003F5350"/>
    <w:rsid w:val="00403658"/>
    <w:rsid w:val="00404405"/>
    <w:rsid w:val="00417629"/>
    <w:rsid w:val="00420BCC"/>
    <w:rsid w:val="0042510B"/>
    <w:rsid w:val="00425EFE"/>
    <w:rsid w:val="004278B4"/>
    <w:rsid w:val="00433D25"/>
    <w:rsid w:val="004451EA"/>
    <w:rsid w:val="00447BA0"/>
    <w:rsid w:val="0045266C"/>
    <w:rsid w:val="004529D4"/>
    <w:rsid w:val="0045411F"/>
    <w:rsid w:val="00463362"/>
    <w:rsid w:val="0046786E"/>
    <w:rsid w:val="004713DD"/>
    <w:rsid w:val="00473FDD"/>
    <w:rsid w:val="004761F4"/>
    <w:rsid w:val="00483521"/>
    <w:rsid w:val="00485116"/>
    <w:rsid w:val="00485B2F"/>
    <w:rsid w:val="00491AAF"/>
    <w:rsid w:val="004959AF"/>
    <w:rsid w:val="004B28A9"/>
    <w:rsid w:val="004C1497"/>
    <w:rsid w:val="004D3763"/>
    <w:rsid w:val="004D799A"/>
    <w:rsid w:val="004E0857"/>
    <w:rsid w:val="004E1570"/>
    <w:rsid w:val="004E5E34"/>
    <w:rsid w:val="004F4859"/>
    <w:rsid w:val="00507C32"/>
    <w:rsid w:val="00512501"/>
    <w:rsid w:val="005148BA"/>
    <w:rsid w:val="00515220"/>
    <w:rsid w:val="00517746"/>
    <w:rsid w:val="0051789F"/>
    <w:rsid w:val="00521E01"/>
    <w:rsid w:val="00526231"/>
    <w:rsid w:val="00531A00"/>
    <w:rsid w:val="0054119C"/>
    <w:rsid w:val="00541C00"/>
    <w:rsid w:val="005445E1"/>
    <w:rsid w:val="00547A05"/>
    <w:rsid w:val="00553F0E"/>
    <w:rsid w:val="0056022D"/>
    <w:rsid w:val="00561FE0"/>
    <w:rsid w:val="00567ADE"/>
    <w:rsid w:val="00576DBA"/>
    <w:rsid w:val="00577B25"/>
    <w:rsid w:val="00586C2D"/>
    <w:rsid w:val="00595D14"/>
    <w:rsid w:val="005A7FA9"/>
    <w:rsid w:val="005B094D"/>
    <w:rsid w:val="005C6E9A"/>
    <w:rsid w:val="005D10D8"/>
    <w:rsid w:val="005D20EE"/>
    <w:rsid w:val="005D3C08"/>
    <w:rsid w:val="005E2597"/>
    <w:rsid w:val="005F4FEB"/>
    <w:rsid w:val="005F5CDE"/>
    <w:rsid w:val="006012CD"/>
    <w:rsid w:val="0060469C"/>
    <w:rsid w:val="0062053E"/>
    <w:rsid w:val="00623FD4"/>
    <w:rsid w:val="00631AC3"/>
    <w:rsid w:val="00631B19"/>
    <w:rsid w:val="00645817"/>
    <w:rsid w:val="006514D9"/>
    <w:rsid w:val="006528D8"/>
    <w:rsid w:val="00652B13"/>
    <w:rsid w:val="006620BF"/>
    <w:rsid w:val="00662734"/>
    <w:rsid w:val="006645CC"/>
    <w:rsid w:val="006837C0"/>
    <w:rsid w:val="006901BE"/>
    <w:rsid w:val="00690E55"/>
    <w:rsid w:val="00695C9A"/>
    <w:rsid w:val="006A05E8"/>
    <w:rsid w:val="006A0C5E"/>
    <w:rsid w:val="006A76E2"/>
    <w:rsid w:val="006B4213"/>
    <w:rsid w:val="006C0C32"/>
    <w:rsid w:val="006C431C"/>
    <w:rsid w:val="006C4627"/>
    <w:rsid w:val="006D0734"/>
    <w:rsid w:val="006D5FA6"/>
    <w:rsid w:val="006D70FD"/>
    <w:rsid w:val="006E0D99"/>
    <w:rsid w:val="006E17DA"/>
    <w:rsid w:val="006E1C56"/>
    <w:rsid w:val="006E326B"/>
    <w:rsid w:val="006E6554"/>
    <w:rsid w:val="006F25B9"/>
    <w:rsid w:val="006F4E6F"/>
    <w:rsid w:val="00700555"/>
    <w:rsid w:val="00710119"/>
    <w:rsid w:val="00716A89"/>
    <w:rsid w:val="007213FD"/>
    <w:rsid w:val="00723ABD"/>
    <w:rsid w:val="00723F21"/>
    <w:rsid w:val="00730858"/>
    <w:rsid w:val="007318CD"/>
    <w:rsid w:val="00741235"/>
    <w:rsid w:val="0074274D"/>
    <w:rsid w:val="00746F82"/>
    <w:rsid w:val="00751645"/>
    <w:rsid w:val="0075232F"/>
    <w:rsid w:val="00754A57"/>
    <w:rsid w:val="0075582F"/>
    <w:rsid w:val="0076023B"/>
    <w:rsid w:val="00772C6F"/>
    <w:rsid w:val="00775EE1"/>
    <w:rsid w:val="007819D7"/>
    <w:rsid w:val="00797CFE"/>
    <w:rsid w:val="007A04A3"/>
    <w:rsid w:val="007A1E95"/>
    <w:rsid w:val="007A5BE9"/>
    <w:rsid w:val="007B783B"/>
    <w:rsid w:val="007C15D8"/>
    <w:rsid w:val="007C2C29"/>
    <w:rsid w:val="007C77F0"/>
    <w:rsid w:val="007D0D63"/>
    <w:rsid w:val="007D69F5"/>
    <w:rsid w:val="007F1FEE"/>
    <w:rsid w:val="007F2411"/>
    <w:rsid w:val="008009B8"/>
    <w:rsid w:val="0080461E"/>
    <w:rsid w:val="00822627"/>
    <w:rsid w:val="00845498"/>
    <w:rsid w:val="00847FBB"/>
    <w:rsid w:val="00860C36"/>
    <w:rsid w:val="00863282"/>
    <w:rsid w:val="00863F2E"/>
    <w:rsid w:val="00873F60"/>
    <w:rsid w:val="00882BE6"/>
    <w:rsid w:val="00890F97"/>
    <w:rsid w:val="00892FFA"/>
    <w:rsid w:val="00894BD1"/>
    <w:rsid w:val="0089780B"/>
    <w:rsid w:val="008A155D"/>
    <w:rsid w:val="008B26AE"/>
    <w:rsid w:val="008B6495"/>
    <w:rsid w:val="008B77BE"/>
    <w:rsid w:val="008C01D6"/>
    <w:rsid w:val="008C3318"/>
    <w:rsid w:val="008E037F"/>
    <w:rsid w:val="008E3B66"/>
    <w:rsid w:val="008E712B"/>
    <w:rsid w:val="008E77BA"/>
    <w:rsid w:val="008EBBF9"/>
    <w:rsid w:val="008F2683"/>
    <w:rsid w:val="008F52EE"/>
    <w:rsid w:val="0091764D"/>
    <w:rsid w:val="00922B2F"/>
    <w:rsid w:val="00924914"/>
    <w:rsid w:val="00924B96"/>
    <w:rsid w:val="00937DE6"/>
    <w:rsid w:val="00942777"/>
    <w:rsid w:val="009437E6"/>
    <w:rsid w:val="009475A2"/>
    <w:rsid w:val="00954E28"/>
    <w:rsid w:val="00963342"/>
    <w:rsid w:val="00980CD2"/>
    <w:rsid w:val="009902DC"/>
    <w:rsid w:val="00995E32"/>
    <w:rsid w:val="009A14A9"/>
    <w:rsid w:val="009A7217"/>
    <w:rsid w:val="009B4546"/>
    <w:rsid w:val="009C397A"/>
    <w:rsid w:val="009C6213"/>
    <w:rsid w:val="009D3340"/>
    <w:rsid w:val="009E10D8"/>
    <w:rsid w:val="009F264A"/>
    <w:rsid w:val="009F45AF"/>
    <w:rsid w:val="009F5968"/>
    <w:rsid w:val="00A00496"/>
    <w:rsid w:val="00A020E9"/>
    <w:rsid w:val="00A030E9"/>
    <w:rsid w:val="00A03549"/>
    <w:rsid w:val="00A04BA9"/>
    <w:rsid w:val="00A23909"/>
    <w:rsid w:val="00A268BC"/>
    <w:rsid w:val="00A30978"/>
    <w:rsid w:val="00A3317A"/>
    <w:rsid w:val="00A34A9B"/>
    <w:rsid w:val="00A34C6A"/>
    <w:rsid w:val="00A40585"/>
    <w:rsid w:val="00A41CB8"/>
    <w:rsid w:val="00A421FB"/>
    <w:rsid w:val="00A62911"/>
    <w:rsid w:val="00A6644F"/>
    <w:rsid w:val="00A72B9B"/>
    <w:rsid w:val="00A7526F"/>
    <w:rsid w:val="00A80202"/>
    <w:rsid w:val="00A803E1"/>
    <w:rsid w:val="00AA6EE0"/>
    <w:rsid w:val="00AA7837"/>
    <w:rsid w:val="00AA795F"/>
    <w:rsid w:val="00AB0B6C"/>
    <w:rsid w:val="00AB32FB"/>
    <w:rsid w:val="00AB33BD"/>
    <w:rsid w:val="00AB3696"/>
    <w:rsid w:val="00AC0E74"/>
    <w:rsid w:val="00AC36A8"/>
    <w:rsid w:val="00AD6097"/>
    <w:rsid w:val="00AD75C5"/>
    <w:rsid w:val="00AD78F0"/>
    <w:rsid w:val="00AE33B3"/>
    <w:rsid w:val="00AE36A1"/>
    <w:rsid w:val="00AE7F5E"/>
    <w:rsid w:val="00AF3D73"/>
    <w:rsid w:val="00B00785"/>
    <w:rsid w:val="00B01DD9"/>
    <w:rsid w:val="00B05781"/>
    <w:rsid w:val="00B076DE"/>
    <w:rsid w:val="00B10E26"/>
    <w:rsid w:val="00B13038"/>
    <w:rsid w:val="00B13507"/>
    <w:rsid w:val="00B14F69"/>
    <w:rsid w:val="00B14FD3"/>
    <w:rsid w:val="00B33705"/>
    <w:rsid w:val="00B40516"/>
    <w:rsid w:val="00B460B2"/>
    <w:rsid w:val="00B47F3C"/>
    <w:rsid w:val="00B52CC3"/>
    <w:rsid w:val="00B53FFE"/>
    <w:rsid w:val="00B55E0C"/>
    <w:rsid w:val="00B57410"/>
    <w:rsid w:val="00B625EE"/>
    <w:rsid w:val="00B64D1A"/>
    <w:rsid w:val="00B707AD"/>
    <w:rsid w:val="00B7110B"/>
    <w:rsid w:val="00B762AB"/>
    <w:rsid w:val="00B845D4"/>
    <w:rsid w:val="00B85F18"/>
    <w:rsid w:val="00B90B52"/>
    <w:rsid w:val="00B93803"/>
    <w:rsid w:val="00B93F93"/>
    <w:rsid w:val="00BA562A"/>
    <w:rsid w:val="00BB3415"/>
    <w:rsid w:val="00BC2003"/>
    <w:rsid w:val="00BC5445"/>
    <w:rsid w:val="00BF0622"/>
    <w:rsid w:val="00BF4EBE"/>
    <w:rsid w:val="00C027EB"/>
    <w:rsid w:val="00C07621"/>
    <w:rsid w:val="00C07F56"/>
    <w:rsid w:val="00C122E8"/>
    <w:rsid w:val="00C16141"/>
    <w:rsid w:val="00C40285"/>
    <w:rsid w:val="00C423FE"/>
    <w:rsid w:val="00C438D9"/>
    <w:rsid w:val="00C50FFF"/>
    <w:rsid w:val="00C52259"/>
    <w:rsid w:val="00C55E77"/>
    <w:rsid w:val="00C604EB"/>
    <w:rsid w:val="00C65CDE"/>
    <w:rsid w:val="00C72478"/>
    <w:rsid w:val="00C755F1"/>
    <w:rsid w:val="00C843BF"/>
    <w:rsid w:val="00C845ED"/>
    <w:rsid w:val="00C868B3"/>
    <w:rsid w:val="00C86E88"/>
    <w:rsid w:val="00C90BC9"/>
    <w:rsid w:val="00C91510"/>
    <w:rsid w:val="00C93E83"/>
    <w:rsid w:val="00C97446"/>
    <w:rsid w:val="00CA2795"/>
    <w:rsid w:val="00CA7CE1"/>
    <w:rsid w:val="00CB19CF"/>
    <w:rsid w:val="00CB4E8D"/>
    <w:rsid w:val="00CC3F18"/>
    <w:rsid w:val="00CC5BDF"/>
    <w:rsid w:val="00CC60F4"/>
    <w:rsid w:val="00CD4236"/>
    <w:rsid w:val="00CD6F32"/>
    <w:rsid w:val="00CE08C8"/>
    <w:rsid w:val="00CF06A9"/>
    <w:rsid w:val="00CF4CB6"/>
    <w:rsid w:val="00D00293"/>
    <w:rsid w:val="00D008A4"/>
    <w:rsid w:val="00D01DB7"/>
    <w:rsid w:val="00D057E7"/>
    <w:rsid w:val="00D10FD6"/>
    <w:rsid w:val="00D34E9B"/>
    <w:rsid w:val="00D44FFC"/>
    <w:rsid w:val="00D45179"/>
    <w:rsid w:val="00D46907"/>
    <w:rsid w:val="00D47AC8"/>
    <w:rsid w:val="00D52CBC"/>
    <w:rsid w:val="00D54060"/>
    <w:rsid w:val="00D55B80"/>
    <w:rsid w:val="00D57BDC"/>
    <w:rsid w:val="00D60512"/>
    <w:rsid w:val="00D63B45"/>
    <w:rsid w:val="00D63F9A"/>
    <w:rsid w:val="00D74E64"/>
    <w:rsid w:val="00D7748B"/>
    <w:rsid w:val="00D857EC"/>
    <w:rsid w:val="00D86C41"/>
    <w:rsid w:val="00D91299"/>
    <w:rsid w:val="00D92C4E"/>
    <w:rsid w:val="00D93B3D"/>
    <w:rsid w:val="00D94CC0"/>
    <w:rsid w:val="00D96575"/>
    <w:rsid w:val="00DA3B19"/>
    <w:rsid w:val="00DA5B70"/>
    <w:rsid w:val="00DA7C56"/>
    <w:rsid w:val="00DB3C36"/>
    <w:rsid w:val="00DB4908"/>
    <w:rsid w:val="00DB7B75"/>
    <w:rsid w:val="00DC2738"/>
    <w:rsid w:val="00DC775E"/>
    <w:rsid w:val="00DE3F26"/>
    <w:rsid w:val="00DE77F4"/>
    <w:rsid w:val="00DF37AE"/>
    <w:rsid w:val="00E03B1E"/>
    <w:rsid w:val="00E045C7"/>
    <w:rsid w:val="00E07F4C"/>
    <w:rsid w:val="00E119ED"/>
    <w:rsid w:val="00E20FB3"/>
    <w:rsid w:val="00E27AFA"/>
    <w:rsid w:val="00E30AF4"/>
    <w:rsid w:val="00E43737"/>
    <w:rsid w:val="00E47CD7"/>
    <w:rsid w:val="00E60FE6"/>
    <w:rsid w:val="00E633C5"/>
    <w:rsid w:val="00E7056D"/>
    <w:rsid w:val="00E70791"/>
    <w:rsid w:val="00E71032"/>
    <w:rsid w:val="00E76A68"/>
    <w:rsid w:val="00E80A7C"/>
    <w:rsid w:val="00E84642"/>
    <w:rsid w:val="00E85257"/>
    <w:rsid w:val="00EA169C"/>
    <w:rsid w:val="00EA1CCB"/>
    <w:rsid w:val="00EA4DF4"/>
    <w:rsid w:val="00EB4950"/>
    <w:rsid w:val="00EC28F9"/>
    <w:rsid w:val="00EC6EA2"/>
    <w:rsid w:val="00EC7934"/>
    <w:rsid w:val="00ED1463"/>
    <w:rsid w:val="00ED2D6F"/>
    <w:rsid w:val="00ED4A53"/>
    <w:rsid w:val="00ED5476"/>
    <w:rsid w:val="00EE58F3"/>
    <w:rsid w:val="00EE6633"/>
    <w:rsid w:val="00EF11D9"/>
    <w:rsid w:val="00F11442"/>
    <w:rsid w:val="00F35E94"/>
    <w:rsid w:val="00F419C1"/>
    <w:rsid w:val="00F46CC7"/>
    <w:rsid w:val="00F513F5"/>
    <w:rsid w:val="00F53161"/>
    <w:rsid w:val="00F56728"/>
    <w:rsid w:val="00F64AB2"/>
    <w:rsid w:val="00F6588E"/>
    <w:rsid w:val="00F72D99"/>
    <w:rsid w:val="00F72EFE"/>
    <w:rsid w:val="00F73D4A"/>
    <w:rsid w:val="00F7599C"/>
    <w:rsid w:val="00F7656C"/>
    <w:rsid w:val="00F77429"/>
    <w:rsid w:val="00F80FCC"/>
    <w:rsid w:val="00FB4A3C"/>
    <w:rsid w:val="00FB76AB"/>
    <w:rsid w:val="00FC0112"/>
    <w:rsid w:val="00FC1823"/>
    <w:rsid w:val="00FC28F0"/>
    <w:rsid w:val="00FC28FB"/>
    <w:rsid w:val="00FE6273"/>
    <w:rsid w:val="00FF09DF"/>
    <w:rsid w:val="00FF3D13"/>
    <w:rsid w:val="00FF3DF2"/>
    <w:rsid w:val="00FF6565"/>
    <w:rsid w:val="00FF6BCF"/>
    <w:rsid w:val="0197ABA7"/>
    <w:rsid w:val="01A20EF2"/>
    <w:rsid w:val="01CE92C4"/>
    <w:rsid w:val="028B36C2"/>
    <w:rsid w:val="0302FCDC"/>
    <w:rsid w:val="0352F8E3"/>
    <w:rsid w:val="045AAAB8"/>
    <w:rsid w:val="048947C4"/>
    <w:rsid w:val="05880CDE"/>
    <w:rsid w:val="0597E4C0"/>
    <w:rsid w:val="0807C2DA"/>
    <w:rsid w:val="08E3940C"/>
    <w:rsid w:val="09B78498"/>
    <w:rsid w:val="0A38E72B"/>
    <w:rsid w:val="0A846C51"/>
    <w:rsid w:val="0AFB7646"/>
    <w:rsid w:val="0B355E55"/>
    <w:rsid w:val="0C5EF3E6"/>
    <w:rsid w:val="0C66B179"/>
    <w:rsid w:val="0C8CC475"/>
    <w:rsid w:val="0DB3320F"/>
    <w:rsid w:val="0EB3106D"/>
    <w:rsid w:val="0F1CE716"/>
    <w:rsid w:val="0FC77405"/>
    <w:rsid w:val="0FFDD526"/>
    <w:rsid w:val="10AC0892"/>
    <w:rsid w:val="10EAD2D1"/>
    <w:rsid w:val="11E40249"/>
    <w:rsid w:val="12618439"/>
    <w:rsid w:val="12CEA01D"/>
    <w:rsid w:val="131B4ABA"/>
    <w:rsid w:val="137FD2AA"/>
    <w:rsid w:val="13B6831F"/>
    <w:rsid w:val="13BF67AC"/>
    <w:rsid w:val="13C5E4D7"/>
    <w:rsid w:val="13E5FCE4"/>
    <w:rsid w:val="1522EAFB"/>
    <w:rsid w:val="15392B23"/>
    <w:rsid w:val="15525380"/>
    <w:rsid w:val="166707B2"/>
    <w:rsid w:val="169F7248"/>
    <w:rsid w:val="16B7736C"/>
    <w:rsid w:val="176201DB"/>
    <w:rsid w:val="17EEBBDD"/>
    <w:rsid w:val="1813DE04"/>
    <w:rsid w:val="18432836"/>
    <w:rsid w:val="18ED94E3"/>
    <w:rsid w:val="18FDD23C"/>
    <w:rsid w:val="195184B5"/>
    <w:rsid w:val="1A03EF66"/>
    <w:rsid w:val="1A25C4A3"/>
    <w:rsid w:val="1A7B419B"/>
    <w:rsid w:val="1B3095AD"/>
    <w:rsid w:val="1BD8B573"/>
    <w:rsid w:val="1BE89A1C"/>
    <w:rsid w:val="1C2F4C4D"/>
    <w:rsid w:val="1C6D4E5A"/>
    <w:rsid w:val="1D3F3AF2"/>
    <w:rsid w:val="1DE6F43E"/>
    <w:rsid w:val="1E37FFFB"/>
    <w:rsid w:val="1E4BC703"/>
    <w:rsid w:val="1F609FD8"/>
    <w:rsid w:val="1F6D13C0"/>
    <w:rsid w:val="1FA62CAD"/>
    <w:rsid w:val="20448C88"/>
    <w:rsid w:val="2108E421"/>
    <w:rsid w:val="2194702E"/>
    <w:rsid w:val="21A98E79"/>
    <w:rsid w:val="22E449BE"/>
    <w:rsid w:val="244084E3"/>
    <w:rsid w:val="24A7417F"/>
    <w:rsid w:val="277825A5"/>
    <w:rsid w:val="29D4D7C9"/>
    <w:rsid w:val="29FC020F"/>
    <w:rsid w:val="2A4CBA80"/>
    <w:rsid w:val="2A5E0943"/>
    <w:rsid w:val="2AA414E2"/>
    <w:rsid w:val="2AAF4BEC"/>
    <w:rsid w:val="2AFFE1D9"/>
    <w:rsid w:val="2B3C5382"/>
    <w:rsid w:val="2B958049"/>
    <w:rsid w:val="2B996258"/>
    <w:rsid w:val="2BA5E371"/>
    <w:rsid w:val="2C3BC74F"/>
    <w:rsid w:val="2C88BAB0"/>
    <w:rsid w:val="2CE9F539"/>
    <w:rsid w:val="2E0757B9"/>
    <w:rsid w:val="2E6DA1BC"/>
    <w:rsid w:val="2EC201BF"/>
    <w:rsid w:val="2FE9F426"/>
    <w:rsid w:val="300E5690"/>
    <w:rsid w:val="303183E7"/>
    <w:rsid w:val="3052AAC1"/>
    <w:rsid w:val="306A8695"/>
    <w:rsid w:val="31B3AF73"/>
    <w:rsid w:val="33A22757"/>
    <w:rsid w:val="355CB193"/>
    <w:rsid w:val="3565FB7A"/>
    <w:rsid w:val="360E213A"/>
    <w:rsid w:val="36612330"/>
    <w:rsid w:val="37A65472"/>
    <w:rsid w:val="37A809D8"/>
    <w:rsid w:val="384469A7"/>
    <w:rsid w:val="38A499C4"/>
    <w:rsid w:val="39AB28A1"/>
    <w:rsid w:val="39FF121C"/>
    <w:rsid w:val="3B2D20EF"/>
    <w:rsid w:val="3B349453"/>
    <w:rsid w:val="3C94D1B6"/>
    <w:rsid w:val="3D01DCF7"/>
    <w:rsid w:val="3D0D9A4D"/>
    <w:rsid w:val="3E17DD3C"/>
    <w:rsid w:val="3F50971E"/>
    <w:rsid w:val="42C91A23"/>
    <w:rsid w:val="44403E34"/>
    <w:rsid w:val="453BA4AF"/>
    <w:rsid w:val="4546D8DC"/>
    <w:rsid w:val="456FD8B0"/>
    <w:rsid w:val="45A6BEE6"/>
    <w:rsid w:val="462201A3"/>
    <w:rsid w:val="46414D3F"/>
    <w:rsid w:val="4893A6BB"/>
    <w:rsid w:val="49AEE7BC"/>
    <w:rsid w:val="49D368C0"/>
    <w:rsid w:val="4A32E333"/>
    <w:rsid w:val="4A3EAEDA"/>
    <w:rsid w:val="4B1B2804"/>
    <w:rsid w:val="4BCEB394"/>
    <w:rsid w:val="4BE9E0E9"/>
    <w:rsid w:val="4C914327"/>
    <w:rsid w:val="4E306CE4"/>
    <w:rsid w:val="4E4756A9"/>
    <w:rsid w:val="4E94E634"/>
    <w:rsid w:val="4E97F004"/>
    <w:rsid w:val="4EA80970"/>
    <w:rsid w:val="4F065456"/>
    <w:rsid w:val="4F160F8E"/>
    <w:rsid w:val="4F397E23"/>
    <w:rsid w:val="4F8E74CE"/>
    <w:rsid w:val="4FBC7001"/>
    <w:rsid w:val="50F96477"/>
    <w:rsid w:val="515E4C59"/>
    <w:rsid w:val="52F410C3"/>
    <w:rsid w:val="542862AB"/>
    <w:rsid w:val="5429BAEB"/>
    <w:rsid w:val="54E58990"/>
    <w:rsid w:val="55C4C195"/>
    <w:rsid w:val="5648C5CE"/>
    <w:rsid w:val="576091F6"/>
    <w:rsid w:val="57A99F27"/>
    <w:rsid w:val="57F669E6"/>
    <w:rsid w:val="57FC81DB"/>
    <w:rsid w:val="59EF04FB"/>
    <w:rsid w:val="5B840825"/>
    <w:rsid w:val="5B8AB0F4"/>
    <w:rsid w:val="5B8E04C4"/>
    <w:rsid w:val="5C03AAB7"/>
    <w:rsid w:val="5CC0FC8A"/>
    <w:rsid w:val="5D1FD886"/>
    <w:rsid w:val="5D274BEA"/>
    <w:rsid w:val="5E3559E9"/>
    <w:rsid w:val="5FA47581"/>
    <w:rsid w:val="6042ED98"/>
    <w:rsid w:val="608F973B"/>
    <w:rsid w:val="614C1FBD"/>
    <w:rsid w:val="61E848CE"/>
    <w:rsid w:val="623818FE"/>
    <w:rsid w:val="625C0668"/>
    <w:rsid w:val="62918FA4"/>
    <w:rsid w:val="6364E7F9"/>
    <w:rsid w:val="639EE436"/>
    <w:rsid w:val="63A6490F"/>
    <w:rsid w:val="63BA0E7E"/>
    <w:rsid w:val="6582645A"/>
    <w:rsid w:val="65F924FD"/>
    <w:rsid w:val="66B45FA6"/>
    <w:rsid w:val="66E126C0"/>
    <w:rsid w:val="6822D2D5"/>
    <w:rsid w:val="68BA051C"/>
    <w:rsid w:val="68CB47EC"/>
    <w:rsid w:val="6902EE74"/>
    <w:rsid w:val="6950403B"/>
    <w:rsid w:val="6AEBDEC6"/>
    <w:rsid w:val="6B1D33F8"/>
    <w:rsid w:val="6B39C55D"/>
    <w:rsid w:val="6BB92411"/>
    <w:rsid w:val="6BFDDBB9"/>
    <w:rsid w:val="6C976E50"/>
    <w:rsid w:val="6D17896C"/>
    <w:rsid w:val="6E482045"/>
    <w:rsid w:val="6EC8053E"/>
    <w:rsid w:val="6ED9BA37"/>
    <w:rsid w:val="6EF7C4FD"/>
    <w:rsid w:val="6FE3F0A6"/>
    <w:rsid w:val="71ADFA9A"/>
    <w:rsid w:val="71F8329C"/>
    <w:rsid w:val="720B4D14"/>
    <w:rsid w:val="739402FD"/>
    <w:rsid w:val="74D5F012"/>
    <w:rsid w:val="752FD35E"/>
    <w:rsid w:val="7542EDD6"/>
    <w:rsid w:val="76C0E404"/>
    <w:rsid w:val="7701020F"/>
    <w:rsid w:val="774C61A2"/>
    <w:rsid w:val="786CC25A"/>
    <w:rsid w:val="7905BA1B"/>
    <w:rsid w:val="794CD7FC"/>
    <w:rsid w:val="795661FE"/>
    <w:rsid w:val="799F8475"/>
    <w:rsid w:val="79BADF13"/>
    <w:rsid w:val="7A0D4120"/>
    <w:rsid w:val="7A4DC4D7"/>
    <w:rsid w:val="7ABC9983"/>
    <w:rsid w:val="7B26FC2F"/>
    <w:rsid w:val="7BBB4AD5"/>
    <w:rsid w:val="7BFE5E81"/>
    <w:rsid w:val="7DEAEED8"/>
    <w:rsid w:val="7E42CC06"/>
    <w:rsid w:val="7E68B51B"/>
    <w:rsid w:val="7F3E4B2A"/>
    <w:rsid w:val="7F4E28EB"/>
    <w:rsid w:val="7F8E23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A1AF"/>
  <w15:docId w15:val="{7BF9186D-71FB-4EAC-A463-E29F7ED8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036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unhideWhenUsed/>
    <w:qFormat/>
    <w:rsid w:val="00775EE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4EC8"/>
    <w:pPr>
      <w:autoSpaceDE w:val="0"/>
      <w:autoSpaceDN w:val="0"/>
      <w:adjustRightInd w:val="0"/>
      <w:spacing w:after="0" w:line="240" w:lineRule="auto"/>
    </w:pPr>
    <w:rPr>
      <w:rFonts w:ascii="Myriad Pro" w:eastAsia="Calibri" w:hAnsi="Myriad Pro" w:cs="Myriad Pro"/>
      <w:color w:val="000000"/>
      <w:sz w:val="24"/>
      <w:szCs w:val="24"/>
      <w:lang w:val="fi-FI"/>
    </w:rPr>
  </w:style>
  <w:style w:type="paragraph" w:styleId="ListParagraph">
    <w:name w:val="List Paragraph"/>
    <w:basedOn w:val="Normal"/>
    <w:uiPriority w:val="34"/>
    <w:qFormat/>
    <w:rsid w:val="00B93F93"/>
    <w:pPr>
      <w:ind w:left="720"/>
      <w:contextualSpacing/>
    </w:pPr>
  </w:style>
  <w:style w:type="table" w:styleId="TableGrid">
    <w:name w:val="Table Grid"/>
    <w:basedOn w:val="TableNormal"/>
    <w:uiPriority w:val="59"/>
    <w:unhideWhenUsed/>
    <w:rsid w:val="00F72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Pr>
      <w:color w:val="0000FF" w:themeColor="hyperlink"/>
      <w:u w:val="single"/>
    </w:rPr>
  </w:style>
  <w:style w:type="character" w:customStyle="1" w:styleId="Heading3Char">
    <w:name w:val="Heading 3 Char"/>
    <w:basedOn w:val="DefaultParagraphFont"/>
    <w:link w:val="Heading3"/>
    <w:uiPriority w:val="9"/>
    <w:semiHidden/>
    <w:rsid w:val="00403658"/>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EE5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8F3"/>
  </w:style>
  <w:style w:type="paragraph" w:styleId="Footer">
    <w:name w:val="footer"/>
    <w:basedOn w:val="Normal"/>
    <w:link w:val="FooterChar"/>
    <w:uiPriority w:val="99"/>
    <w:unhideWhenUsed/>
    <w:rsid w:val="00EE5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8F3"/>
  </w:style>
  <w:style w:type="character" w:customStyle="1" w:styleId="Heading6Char">
    <w:name w:val="Heading 6 Char"/>
    <w:basedOn w:val="DefaultParagraphFont"/>
    <w:link w:val="Heading6"/>
    <w:uiPriority w:val="9"/>
    <w:rsid w:val="00775EE1"/>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775EE1"/>
    <w:rPr>
      <w:b/>
      <w:bCs/>
    </w:rPr>
  </w:style>
  <w:style w:type="paragraph" w:styleId="HTMLPreformatted">
    <w:name w:val="HTML Preformatted"/>
    <w:basedOn w:val="Normal"/>
    <w:link w:val="HTMLPreformattedChar"/>
    <w:uiPriority w:val="99"/>
    <w:semiHidden/>
    <w:unhideWhenUsed/>
    <w:rsid w:val="00775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i-FI" w:eastAsia="fi-FI"/>
    </w:rPr>
  </w:style>
  <w:style w:type="character" w:customStyle="1" w:styleId="HTMLPreformattedChar">
    <w:name w:val="HTML Preformatted Char"/>
    <w:basedOn w:val="DefaultParagraphFont"/>
    <w:link w:val="HTMLPreformatted"/>
    <w:uiPriority w:val="99"/>
    <w:semiHidden/>
    <w:rsid w:val="00775EE1"/>
    <w:rPr>
      <w:rFonts w:ascii="Courier New" w:eastAsia="Times New Roman" w:hAnsi="Courier New" w:cs="Courier New"/>
      <w:sz w:val="20"/>
      <w:szCs w:val="20"/>
      <w:lang w:val="fi-FI" w:eastAsia="fi-FI"/>
    </w:rPr>
  </w:style>
  <w:style w:type="character" w:customStyle="1" w:styleId="y2iqfc">
    <w:name w:val="y2iqfc"/>
    <w:basedOn w:val="DefaultParagraphFont"/>
    <w:rsid w:val="00775EE1"/>
  </w:style>
  <w:style w:type="paragraph" w:styleId="NormalWeb">
    <w:name w:val="Normal (Web)"/>
    <w:basedOn w:val="Normal"/>
    <w:uiPriority w:val="99"/>
    <w:semiHidden/>
    <w:unhideWhenUsed/>
    <w:rsid w:val="00775EE1"/>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styleId="CommentText">
    <w:name w:val="annotation text"/>
    <w:basedOn w:val="Normal"/>
    <w:link w:val="CommentTextChar"/>
    <w:uiPriority w:val="99"/>
    <w:semiHidden/>
    <w:unhideWhenUsed/>
    <w:rsid w:val="00775EE1"/>
    <w:pPr>
      <w:spacing w:line="240" w:lineRule="auto"/>
    </w:pPr>
    <w:rPr>
      <w:sz w:val="20"/>
      <w:szCs w:val="20"/>
    </w:rPr>
  </w:style>
  <w:style w:type="character" w:customStyle="1" w:styleId="CommentTextChar">
    <w:name w:val="Comment Text Char"/>
    <w:basedOn w:val="DefaultParagraphFont"/>
    <w:link w:val="CommentText"/>
    <w:uiPriority w:val="99"/>
    <w:semiHidden/>
    <w:rsid w:val="00775EE1"/>
    <w:rPr>
      <w:sz w:val="20"/>
      <w:szCs w:val="20"/>
    </w:rPr>
  </w:style>
  <w:style w:type="character" w:styleId="CommentReference">
    <w:name w:val="annotation reference"/>
    <w:basedOn w:val="DefaultParagraphFont"/>
    <w:uiPriority w:val="99"/>
    <w:semiHidden/>
    <w:unhideWhenUsed/>
    <w:rsid w:val="00775EE1"/>
    <w:rPr>
      <w:sz w:val="16"/>
      <w:szCs w:val="16"/>
    </w:rPr>
  </w:style>
  <w:style w:type="character" w:customStyle="1" w:styleId="normaltextrun">
    <w:name w:val="normaltextrun"/>
    <w:basedOn w:val="DefaultParagraphFont"/>
    <w:rsid w:val="00775EE1"/>
  </w:style>
  <w:style w:type="character" w:customStyle="1" w:styleId="spellingerror">
    <w:name w:val="spellingerror"/>
    <w:basedOn w:val="DefaultParagraphFont"/>
    <w:rsid w:val="00775EE1"/>
  </w:style>
  <w:style w:type="character" w:customStyle="1" w:styleId="contextualspellingandgrammarerror">
    <w:name w:val="contextualspellingandgrammarerror"/>
    <w:basedOn w:val="DefaultParagraphFont"/>
    <w:rsid w:val="00775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520290">
      <w:bodyDiv w:val="1"/>
      <w:marLeft w:val="0"/>
      <w:marRight w:val="0"/>
      <w:marTop w:val="0"/>
      <w:marBottom w:val="0"/>
      <w:divBdr>
        <w:top w:val="none" w:sz="0" w:space="0" w:color="auto"/>
        <w:left w:val="none" w:sz="0" w:space="0" w:color="auto"/>
        <w:bottom w:val="none" w:sz="0" w:space="0" w:color="auto"/>
        <w:right w:val="none" w:sz="0" w:space="0" w:color="auto"/>
      </w:divBdr>
    </w:div>
    <w:div w:id="945960933">
      <w:bodyDiv w:val="1"/>
      <w:marLeft w:val="0"/>
      <w:marRight w:val="0"/>
      <w:marTop w:val="0"/>
      <w:marBottom w:val="0"/>
      <w:divBdr>
        <w:top w:val="none" w:sz="0" w:space="0" w:color="auto"/>
        <w:left w:val="none" w:sz="0" w:space="0" w:color="auto"/>
        <w:bottom w:val="none" w:sz="0" w:space="0" w:color="auto"/>
        <w:right w:val="none" w:sz="0" w:space="0" w:color="auto"/>
      </w:divBdr>
    </w:div>
    <w:div w:id="960919351">
      <w:bodyDiv w:val="1"/>
      <w:marLeft w:val="0"/>
      <w:marRight w:val="0"/>
      <w:marTop w:val="0"/>
      <w:marBottom w:val="0"/>
      <w:divBdr>
        <w:top w:val="none" w:sz="0" w:space="0" w:color="auto"/>
        <w:left w:val="none" w:sz="0" w:space="0" w:color="auto"/>
        <w:bottom w:val="none" w:sz="0" w:space="0" w:color="auto"/>
        <w:right w:val="none" w:sz="0" w:space="0" w:color="auto"/>
      </w:divBdr>
    </w:div>
    <w:div w:id="1042560727">
      <w:bodyDiv w:val="1"/>
      <w:marLeft w:val="0"/>
      <w:marRight w:val="0"/>
      <w:marTop w:val="0"/>
      <w:marBottom w:val="0"/>
      <w:divBdr>
        <w:top w:val="none" w:sz="0" w:space="0" w:color="auto"/>
        <w:left w:val="none" w:sz="0" w:space="0" w:color="auto"/>
        <w:bottom w:val="none" w:sz="0" w:space="0" w:color="auto"/>
        <w:right w:val="none" w:sz="0" w:space="0" w:color="auto"/>
      </w:divBdr>
    </w:div>
    <w:div w:id="1105223728">
      <w:bodyDiv w:val="1"/>
      <w:marLeft w:val="0"/>
      <w:marRight w:val="0"/>
      <w:marTop w:val="0"/>
      <w:marBottom w:val="0"/>
      <w:divBdr>
        <w:top w:val="none" w:sz="0" w:space="0" w:color="auto"/>
        <w:left w:val="none" w:sz="0" w:space="0" w:color="auto"/>
        <w:bottom w:val="none" w:sz="0" w:space="0" w:color="auto"/>
        <w:right w:val="none" w:sz="0" w:space="0" w:color="auto"/>
      </w:divBdr>
    </w:div>
    <w:div w:id="1129982121">
      <w:bodyDiv w:val="1"/>
      <w:marLeft w:val="0"/>
      <w:marRight w:val="0"/>
      <w:marTop w:val="0"/>
      <w:marBottom w:val="0"/>
      <w:divBdr>
        <w:top w:val="none" w:sz="0" w:space="0" w:color="auto"/>
        <w:left w:val="none" w:sz="0" w:space="0" w:color="auto"/>
        <w:bottom w:val="none" w:sz="0" w:space="0" w:color="auto"/>
        <w:right w:val="none" w:sz="0" w:space="0" w:color="auto"/>
      </w:divBdr>
    </w:div>
    <w:div w:id="1233082317">
      <w:bodyDiv w:val="1"/>
      <w:marLeft w:val="0"/>
      <w:marRight w:val="0"/>
      <w:marTop w:val="0"/>
      <w:marBottom w:val="0"/>
      <w:divBdr>
        <w:top w:val="none" w:sz="0" w:space="0" w:color="auto"/>
        <w:left w:val="none" w:sz="0" w:space="0" w:color="auto"/>
        <w:bottom w:val="none" w:sz="0" w:space="0" w:color="auto"/>
        <w:right w:val="none" w:sz="0" w:space="0" w:color="auto"/>
      </w:divBdr>
    </w:div>
    <w:div w:id="1333069549">
      <w:bodyDiv w:val="1"/>
      <w:marLeft w:val="0"/>
      <w:marRight w:val="0"/>
      <w:marTop w:val="0"/>
      <w:marBottom w:val="0"/>
      <w:divBdr>
        <w:top w:val="none" w:sz="0" w:space="0" w:color="auto"/>
        <w:left w:val="none" w:sz="0" w:space="0" w:color="auto"/>
        <w:bottom w:val="none" w:sz="0" w:space="0" w:color="auto"/>
        <w:right w:val="none" w:sz="0" w:space="0" w:color="auto"/>
      </w:divBdr>
    </w:div>
    <w:div w:id="1543715035">
      <w:bodyDiv w:val="1"/>
      <w:marLeft w:val="0"/>
      <w:marRight w:val="0"/>
      <w:marTop w:val="0"/>
      <w:marBottom w:val="0"/>
      <w:divBdr>
        <w:top w:val="none" w:sz="0" w:space="0" w:color="auto"/>
        <w:left w:val="none" w:sz="0" w:space="0" w:color="auto"/>
        <w:bottom w:val="none" w:sz="0" w:space="0" w:color="auto"/>
        <w:right w:val="none" w:sz="0" w:space="0" w:color="auto"/>
      </w:divBdr>
    </w:div>
    <w:div w:id="1547793626">
      <w:bodyDiv w:val="1"/>
      <w:marLeft w:val="0"/>
      <w:marRight w:val="0"/>
      <w:marTop w:val="0"/>
      <w:marBottom w:val="0"/>
      <w:divBdr>
        <w:top w:val="none" w:sz="0" w:space="0" w:color="auto"/>
        <w:left w:val="none" w:sz="0" w:space="0" w:color="auto"/>
        <w:bottom w:val="none" w:sz="0" w:space="0" w:color="auto"/>
        <w:right w:val="none" w:sz="0" w:space="0" w:color="auto"/>
      </w:divBdr>
    </w:div>
    <w:div w:id="189322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567</Words>
  <Characters>4600</Characters>
  <Application>Microsoft Office Word</Application>
  <DocSecurity>0</DocSecurity>
  <Lines>38</Lines>
  <Paragraphs>10</Paragraphs>
  <ScaleCrop>false</ScaleCrop>
  <Company>Savonia-ammattikorkeakoulu</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Savonia-amk</dc:creator>
  <cp:keywords/>
  <cp:lastModifiedBy>Terttu Niskanen</cp:lastModifiedBy>
  <cp:revision>2</cp:revision>
  <dcterms:created xsi:type="dcterms:W3CDTF">2022-10-26T08:57:00Z</dcterms:created>
  <dcterms:modified xsi:type="dcterms:W3CDTF">2022-10-26T08:57:00Z</dcterms:modified>
</cp:coreProperties>
</file>