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15458AF9" w14:textId="74B6146C" w:rsidR="00B153D5" w:rsidRPr="00B153D5" w:rsidRDefault="00B45694" w:rsidP="5B46B285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</w:rPr>
        <w:t>Rakennusarkkitehdin</w:t>
      </w:r>
      <w:r w:rsidR="00DD5723" w:rsidRPr="00273C0B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opinnot ovat 240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 w:rsidR="00B153D5" w:rsidRPr="5B46B285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65B9946B" w14:textId="356A6793" w:rsidR="00B153D5" w:rsidRPr="00C26896" w:rsidRDefault="009E3909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="006149AF" w:rsidRPr="00614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616AD0C" w14:textId="77777777" w:rsidR="0082564A" w:rsidRDefault="009E3909" w:rsidP="000833B6">
            <w:pPr>
              <w:spacing w:after="0"/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9E3909"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Rakennusarkkitehdin perusopinnoissa luodaan laaja-alainen ja kokonaisvaltainen pohja ammattiopintoja varten. Perusopinnoissa keskitytään arkkitehtuurin ja </w:t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insinööritieteiden perusteisiin, kieliopintoihin sekä vuorovaikutustaitoihin. Perusopinnot opiskelija suorittaa pääasiassa ensimmäisen ja toisen lukuvuoden aikana.</w:t>
            </w:r>
            <w: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8481C9" w14:textId="693D774D" w:rsidR="00744EEE" w:rsidRPr="00C26896" w:rsidRDefault="00744EEE" w:rsidP="000833B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5B499A50" w:rsidR="00B153D5" w:rsidRPr="00C26896" w:rsidRDefault="001D36D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1D36D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D85E70">
              <w:rPr>
                <w:rFonts w:ascii="Tahoma" w:hAnsi="Tahoma" w:cs="Tahoma"/>
                <w:color w:val="000000" w:themeColor="text1"/>
                <w:sz w:val="20"/>
                <w:szCs w:val="20"/>
              </w:rPr>
              <w:t>50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3B16D495" w14:textId="5EF98AA9" w:rsidR="00D85E70" w:rsidRDefault="00744EEE" w:rsidP="00D85E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br/>
            </w:r>
            <w:r w:rsidR="00D85E7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Rakennusarkkitehdin yhteisissä ammattiopinnoissa kahden </w:t>
            </w:r>
            <w:r w:rsidR="00D85E70" w:rsidRPr="00D85E70"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</w:rPr>
              <w:t>ensimmäisen vuoden aikana opitaan perustiedot suunnittelun ja rakentamisen eri osa-alueista. Alakohtaista ammattiopinnoissa perehdytään mm. tietomallintamiseen, rakennus- ja asuntosuunnitteluun, maankäytön suunnitteluun ja kaavoitukseen, energiatehokkuuteen ja ekologiaan, talotekniikkaan, puurakentamiseen, korjausrakentamiseen, nykyarkkitehtuuriin ja kuvataiteisiin.</w:t>
            </w:r>
            <w:r w:rsidR="00D85E70" w:rsidRPr="00D85E70">
              <w:rPr>
                <w:rStyle w:val="eop"/>
                <w:rFonts w:ascii="Tahoma" w:hAnsi="Tahoma" w:cs="Tahoma"/>
                <w:color w:val="000000" w:themeColor="text1"/>
                <w:sz w:val="20"/>
                <w:szCs w:val="20"/>
              </w:rPr>
              <w:t> </w:t>
            </w:r>
          </w:p>
          <w:p w14:paraId="02E859BD" w14:textId="77777777" w:rsidR="0076689B" w:rsidRPr="00D85E70" w:rsidRDefault="0076689B" w:rsidP="00D85E7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  <w:p w14:paraId="75E62DC5" w14:textId="26C75897" w:rsidR="00D85E70" w:rsidRDefault="00D85E70" w:rsidP="00D85E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85E70"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</w:rPr>
              <w:t>Osa ammattiopinnoista kytketään rakennusalan projektioppimisympäristöön. Projektiopintojen avulla opiskelijalle muodostuu selkeä käsitys omasta rakennusarkkitehdin roolista rakennushankkeen eri vaiheissa, rakennuttamisessa ja suunnittelussa aina rakennustuotantoon saakka.</w:t>
            </w:r>
            <w:r w:rsidRPr="00D85E70">
              <w:rPr>
                <w:rStyle w:val="eop"/>
                <w:rFonts w:ascii="Tahoma" w:hAnsi="Tahoma" w:cs="Tahoma"/>
                <w:color w:val="000000" w:themeColor="text1"/>
                <w:sz w:val="20"/>
                <w:szCs w:val="20"/>
              </w:rPr>
              <w:t> </w:t>
            </w:r>
          </w:p>
          <w:p w14:paraId="489E63C9" w14:textId="77777777" w:rsidR="0076689B" w:rsidRPr="00D85E70" w:rsidRDefault="0076689B" w:rsidP="00D85E7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</w:p>
          <w:p w14:paraId="1A76D003" w14:textId="77777777" w:rsidR="00D85E70" w:rsidRPr="00D85E70" w:rsidRDefault="00D85E70" w:rsidP="00D85E7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85E70"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</w:rPr>
              <w:t>Rakennusarkkitehdin opinnoissa perehdytään arkkitehtuuriin, rakennussuunnitteluun, asuntosuunnitteluun, puu- ja korjausrakentamiseen, energiatehokkaaseen ja kestävän kehityksen mukaiseen rakentamiseen, maankäytön suunnitteluun sekä suunnitteluprojektin hallintaan tietomallien avulla.</w:t>
            </w:r>
            <w:r w:rsidRPr="00D85E70">
              <w:rPr>
                <w:rStyle w:val="eop"/>
                <w:rFonts w:ascii="Tahoma" w:hAnsi="Tahoma" w:cs="Tahoma"/>
                <w:color w:val="000000" w:themeColor="text1"/>
                <w:sz w:val="20"/>
                <w:szCs w:val="20"/>
              </w:rPr>
              <w:t> </w:t>
            </w:r>
          </w:p>
          <w:p w14:paraId="0D18BEA6" w14:textId="22DFB484" w:rsidR="00B153D5" w:rsidRPr="00C26896" w:rsidRDefault="00B153D5" w:rsidP="00D85E7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6A599BD2" w:rsidR="00B153D5" w:rsidRPr="00C26896" w:rsidRDefault="003A1FB8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3A1FB8">
              <w:rPr>
                <w:rFonts w:ascii="Tahoma" w:hAnsi="Tahoma" w:cs="Tahoma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  <w:p w14:paraId="60111785" w14:textId="77777777" w:rsidR="00B153D5" w:rsidRPr="00C26896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63BF62D5" w:rsidR="00B153D5" w:rsidRPr="00C26896" w:rsidRDefault="004E2EA4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E2E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  <w:r w:rsidR="00B153D5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17C40960" w:rsidR="00B153D5" w:rsidRPr="00C26896" w:rsidRDefault="004E2EA4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E2E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B456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5</w:t>
            </w:r>
            <w:r w:rsidR="001C339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DD49304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29513666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4E2EA4">
              <w:rPr>
                <w:rFonts w:ascii="Tahoma" w:hAnsi="Tahoma" w:cs="Tahoma"/>
                <w:color w:val="000000" w:themeColor="text1"/>
                <w:sz w:val="20"/>
                <w:szCs w:val="20"/>
              </w:rPr>
              <w:t>240</w:t>
            </w:r>
            <w:r w:rsidRPr="00456E8F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15662"/>
    <w:rsid w:val="000833B6"/>
    <w:rsid w:val="001C3390"/>
    <w:rsid w:val="001D36DA"/>
    <w:rsid w:val="00247AA1"/>
    <w:rsid w:val="00273C0B"/>
    <w:rsid w:val="003A1FB8"/>
    <w:rsid w:val="00436209"/>
    <w:rsid w:val="00456E8F"/>
    <w:rsid w:val="004E2EA4"/>
    <w:rsid w:val="00507028"/>
    <w:rsid w:val="005B457C"/>
    <w:rsid w:val="006149AF"/>
    <w:rsid w:val="00692728"/>
    <w:rsid w:val="00744EEE"/>
    <w:rsid w:val="0076689B"/>
    <w:rsid w:val="0082564A"/>
    <w:rsid w:val="009E3909"/>
    <w:rsid w:val="009F7187"/>
    <w:rsid w:val="00B04F91"/>
    <w:rsid w:val="00B153D5"/>
    <w:rsid w:val="00B42178"/>
    <w:rsid w:val="00B45694"/>
    <w:rsid w:val="00B52001"/>
    <w:rsid w:val="00C03207"/>
    <w:rsid w:val="00C15041"/>
    <w:rsid w:val="00D85E70"/>
    <w:rsid w:val="00DD5723"/>
    <w:rsid w:val="00E80743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1D36DA"/>
  </w:style>
  <w:style w:type="character" w:customStyle="1" w:styleId="eop">
    <w:name w:val="eop"/>
    <w:basedOn w:val="Kappaleenoletusfontti"/>
    <w:rsid w:val="001D36DA"/>
  </w:style>
  <w:style w:type="paragraph" w:customStyle="1" w:styleId="paragraph">
    <w:name w:val="paragraph"/>
    <w:basedOn w:val="Normaali"/>
    <w:rsid w:val="00E80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8</cp:revision>
  <dcterms:created xsi:type="dcterms:W3CDTF">2022-11-03T09:39:00Z</dcterms:created>
  <dcterms:modified xsi:type="dcterms:W3CDTF">2022-11-11T13:42:00Z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