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77777777" w:rsidR="00B153D5" w:rsidRPr="00B153D5" w:rsidRDefault="00B153D5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Tietotekniikkainsinöörin opinnot ovat 240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r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 sisältää työelämälähtöistä tutkimus- ja kehittämistoimintaa.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5B9946B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1B7FA909" w14:textId="77777777" w:rsidR="00B153D5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tietotekniikka-alan taustatiedot ja valmiudet, joita syvennetään edelleen ammatti- ja syventävissä opinnoissa.</w:t>
            </w:r>
          </w:p>
          <w:p w14:paraId="0B8481C9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Perusopinnot antavat myös talousaineiden, viestinnän, englannin ja ruotsin sekä matemaattis-luonnontieteellisen perusosaamisen.  Yleisaineopinnot on integroitu tukemaan alan ammatillisia tavoitteita.  </w:t>
            </w: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10FFFFCE" w:rsidR="00B153D5" w:rsidRPr="00C26896" w:rsidRDefault="00436209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115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B0FED8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Ammattiopinnot painottuvat laitetekniikkaan, ohjelmointiin, tietokantoihin, tietoverkkoihin, käyttöjärjestelmiin</w:t>
            </w:r>
            <w:r>
              <w:rPr>
                <w:rFonts w:ascii="Tahoma" w:hAnsi="Tahoma" w:cs="Tahoma"/>
                <w:sz w:val="20"/>
                <w:szCs w:val="20"/>
              </w:rPr>
              <w:t>, tietoturvaan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14:paraId="0D18BEA6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jatkuva kehittyminen sekä laitteiden ja menetelmien jatkuva uusiutuminen.  Opinnot tukevat myös ryhmätyötaitojen, vastuullisuuden ja </w:t>
            </w:r>
            <w:r w:rsidRPr="00DF5B6A">
              <w:rPr>
                <w:rFonts w:ascii="Tahoma" w:hAnsi="Tahoma" w:cs="Tahoma"/>
                <w:sz w:val="20"/>
                <w:szCs w:val="20"/>
              </w:rPr>
              <w:t>esiintymistaitojen kehittymistä.</w:t>
            </w:r>
          </w:p>
        </w:tc>
      </w:tr>
      <w:tr w:rsidR="00B153D5" w:rsidRPr="00C26896" w14:paraId="00677620" w14:textId="77777777" w:rsidTr="007D4A96">
        <w:tc>
          <w:tcPr>
            <w:tcW w:w="2093" w:type="dxa"/>
          </w:tcPr>
          <w:p w14:paraId="58B59214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14:paraId="48B1F8C2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20 op</w:t>
            </w:r>
          </w:p>
        </w:tc>
        <w:tc>
          <w:tcPr>
            <w:tcW w:w="6551" w:type="dxa"/>
          </w:tcPr>
          <w:p w14:paraId="6EA10F1A" w14:textId="03EDF9CD" w:rsidR="00B153D5" w:rsidRPr="00DF5B6A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br/>
              <w:t>Syventävissä opinnoissa opiskelija voi oman valintansa mukaisesti suunnata opinto</w:t>
            </w:r>
            <w:r w:rsidR="00436209">
              <w:rPr>
                <w:rFonts w:ascii="Tahoma" w:hAnsi="Tahoma" w:cs="Tahoma"/>
                <w:sz w:val="20"/>
                <w:szCs w:val="20"/>
              </w:rPr>
              <w:t>jaan joko ohjelmistotekniikkaan tai</w:t>
            </w:r>
            <w:r w:rsidRPr="00DF5B6A">
              <w:rPr>
                <w:rFonts w:ascii="Tahoma" w:hAnsi="Tahoma" w:cs="Tahoma"/>
                <w:sz w:val="20"/>
                <w:szCs w:val="20"/>
              </w:rPr>
              <w:t xml:space="preserve"> tietoverkkotekniikkaan.</w:t>
            </w:r>
            <w:r w:rsidRPr="00DF5B6A">
              <w:rPr>
                <w:rFonts w:ascii="Tahoma" w:hAnsi="Tahoma" w:cs="Tahoma"/>
                <w:sz w:val="20"/>
                <w:szCs w:val="20"/>
              </w:rPr>
              <w:br/>
            </w:r>
            <w:r w:rsidRPr="00DF5B6A">
              <w:rPr>
                <w:rFonts w:ascii="Tahoma" w:hAnsi="Tahoma" w:cs="Tahoma"/>
                <w:sz w:val="20"/>
                <w:szCs w:val="20"/>
              </w:rPr>
              <w:br/>
              <w:t xml:space="preserve">Ohjelmistotekniikassa keskitytään räätälöityjen ohjelmistojen kehittämiseen ja ylläpitoon (laite- ja sovellusrajapinnat keskeisiä) sekä tietokantoihin ja mobiilipäätelaitteiden ohjelmointiin. </w:t>
            </w:r>
          </w:p>
          <w:p w14:paraId="677B4DE0" w14:textId="40600A9F" w:rsidR="00B153D5" w:rsidRPr="00DF5B6A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  <w:r w:rsidRPr="00DF5B6A">
              <w:rPr>
                <w:rFonts w:ascii="Tahoma" w:hAnsi="Tahoma" w:cs="Tahoma"/>
                <w:sz w:val="20"/>
                <w:szCs w:val="20"/>
              </w:rPr>
              <w:t>Tietoverkkotekniikassa keskitytään tietoverkko- ja palvelinsovellusten suunnitteluun, toteutukseen, ylläpitoon ja tietoturvaan.</w:t>
            </w: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77777777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0048BD34" w:rsidR="00B153D5" w:rsidRPr="00C26896" w:rsidRDefault="00B153D5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00436209">
              <w:rPr>
                <w:rFonts w:ascii="Tahoma" w:hAnsi="Tahoma" w:cs="Tahoma"/>
                <w:sz w:val="20"/>
                <w:szCs w:val="20"/>
              </w:rPr>
              <w:t>0</w:t>
            </w:r>
            <w:bookmarkStart w:id="0" w:name="_GoBack"/>
            <w:bookmarkEnd w:id="0"/>
            <w:r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BCD8062" w14:textId="77777777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Valinnaisten tarjonta pidetään ajantaisena vaihtuvalla sisällöllä.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>tasoisia opintoja. Campusonline.fi-toteutukset ovat myös suosittuja.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240 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D5"/>
    <w:rsid w:val="00436209"/>
    <w:rsid w:val="005B457C"/>
    <w:rsid w:val="00B153D5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Heading3">
    <w:name w:val="heading 3"/>
    <w:basedOn w:val="Normal"/>
    <w:link w:val="Heading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a"/>
    <w:basedOn w:val="Normal"/>
    <w:uiPriority w:val="34"/>
    <w:qFormat/>
    <w:rsid w:val="00B153D5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FC2A8-4E36-42E7-80D4-9FFEAB90152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c8954cf-07f3-412a-b26c-f20726d698a6"/>
    <ds:schemaRef ds:uri="http://purl.org/dc/elements/1.1/"/>
    <ds:schemaRef ds:uri="http://schemas.microsoft.com/office/2006/metadata/properties"/>
    <ds:schemaRef ds:uri="d7d571cd-4a35-464f-828c-ffa93fe25e1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2844</Characters>
  <Application>Microsoft Office Word</Application>
  <DocSecurity>0</DocSecurity>
  <Lines>23</Lines>
  <Paragraphs>6</Paragraphs>
  <ScaleCrop>false</ScaleCrop>
  <Company>SAVONIA-AMK Oy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4</cp:revision>
  <dcterms:created xsi:type="dcterms:W3CDTF">2022-05-23T09:51:00Z</dcterms:created>
  <dcterms:modified xsi:type="dcterms:W3CDTF">2022-05-24T12:31:00Z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