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ajorHAnsi" w:eastAsia="Calibri" w:hAnsiTheme="majorHAnsi"/>
          <w:b/>
          <w:color w:val="FFFFFF" w:themeColor="background1"/>
        </w:rPr>
        <w:id w:val="456458729"/>
        <w:docPartObj>
          <w:docPartGallery w:val="Cover Pages"/>
          <w:docPartUnique/>
        </w:docPartObj>
      </w:sdtPr>
      <w:sdtEndPr>
        <w:rPr>
          <w:rFonts w:ascii="Georgia" w:eastAsia="Times New Roman" w:hAnsi="Georgia"/>
          <w:b w:val="0"/>
          <w:color w:val="auto"/>
        </w:rPr>
      </w:sdtEndPr>
      <w:sdtContent>
        <w:p w14:paraId="26F6522D" w14:textId="77777777" w:rsidR="008D6A95" w:rsidRPr="008D6A95" w:rsidRDefault="008D6A95">
          <w:pPr>
            <w:rPr>
              <w:color w:val="FFFFFF" w:themeColor="background1"/>
            </w:rPr>
          </w:pPr>
        </w:p>
        <w:p w14:paraId="26F6522E" w14:textId="77777777" w:rsidR="008D6A95" w:rsidRPr="008D6A95" w:rsidRDefault="008D6A95">
          <w:pPr>
            <w:rPr>
              <w:color w:val="FFFFFF" w:themeColor="background1"/>
            </w:rPr>
          </w:pPr>
        </w:p>
        <w:p w14:paraId="26F6522F" w14:textId="77777777" w:rsidR="008D6A95" w:rsidRDefault="008D6A95">
          <w:pPr>
            <w:rPr>
              <w:color w:val="FFFFFF" w:themeColor="background1"/>
            </w:rPr>
          </w:pPr>
        </w:p>
        <w:p w14:paraId="26F65233" w14:textId="44A3B066" w:rsidR="00D55424" w:rsidRPr="00353EFC" w:rsidRDefault="00353EFC" w:rsidP="00353EFC">
          <w:pPr>
            <w:pStyle w:val="Kansilehdenotsikontarkenne"/>
            <w:rPr>
              <w:sz w:val="96"/>
              <w:szCs w:val="96"/>
            </w:rPr>
          </w:pPr>
          <w:proofErr w:type="spellStart"/>
          <w:r w:rsidRPr="00353EFC">
            <w:rPr>
              <w:sz w:val="96"/>
              <w:szCs w:val="96"/>
            </w:rPr>
            <w:t>Wellness</w:t>
          </w:r>
          <w:proofErr w:type="spellEnd"/>
          <w:r w:rsidRPr="00353EFC">
            <w:rPr>
              <w:sz w:val="96"/>
              <w:szCs w:val="96"/>
            </w:rPr>
            <w:t>-liiketoiminta</w:t>
          </w:r>
        </w:p>
        <w:p w14:paraId="26F65234" w14:textId="77777777" w:rsidR="000A1ABA" w:rsidRDefault="000A1ABA" w:rsidP="00D55424">
          <w:pPr>
            <w:pStyle w:val="Kansilehdenotsikontarkenne"/>
          </w:pPr>
        </w:p>
        <w:p w14:paraId="26F65235" w14:textId="157470DA" w:rsidR="000A1ABA" w:rsidRPr="000A1ABA" w:rsidRDefault="000A1ABA" w:rsidP="00D55424">
          <w:pPr>
            <w:pStyle w:val="Kansilehdenotsikontarkenne"/>
            <w:rPr>
              <w:color w:val="FF0000"/>
            </w:rPr>
          </w:pPr>
        </w:p>
        <w:p w14:paraId="26F65236" w14:textId="77777777" w:rsidR="00B22E97" w:rsidRDefault="00B22E97" w:rsidP="000215A5">
          <w:pPr>
            <w:pStyle w:val="Kansilehdenotsikontarkenne"/>
          </w:pPr>
        </w:p>
        <w:p w14:paraId="26F65237" w14:textId="77777777" w:rsidR="00B22E97" w:rsidRDefault="00B22E97" w:rsidP="000215A5">
          <w:pPr>
            <w:pStyle w:val="Kansilehdenotsikontarkenne"/>
          </w:pPr>
        </w:p>
        <w:p w14:paraId="26F65238" w14:textId="77777777" w:rsidR="00B22E97" w:rsidRDefault="00B22E97" w:rsidP="000215A5">
          <w:pPr>
            <w:pStyle w:val="Kansilehdenotsikontarkenne"/>
          </w:pPr>
        </w:p>
        <w:p w14:paraId="26F65239" w14:textId="77777777" w:rsidR="00B22E97" w:rsidRDefault="00B22E97" w:rsidP="000215A5">
          <w:pPr>
            <w:pStyle w:val="Kansilehdenotsikontarkenne"/>
          </w:pPr>
        </w:p>
        <w:p w14:paraId="26F6523A" w14:textId="77777777" w:rsidR="00B22E97" w:rsidRDefault="00B22E97" w:rsidP="000215A5">
          <w:pPr>
            <w:pStyle w:val="Kansilehdenotsikontarkenne"/>
          </w:pPr>
        </w:p>
        <w:p w14:paraId="26F6523B" w14:textId="77777777" w:rsidR="00B22E97" w:rsidRDefault="00B22E97" w:rsidP="000215A5">
          <w:pPr>
            <w:pStyle w:val="Kansilehdenotsikontarkenne"/>
          </w:pPr>
        </w:p>
        <w:p w14:paraId="26F6523C" w14:textId="77777777" w:rsidR="00B22E97" w:rsidRDefault="00B22E97" w:rsidP="000215A5">
          <w:pPr>
            <w:pStyle w:val="Kansilehdenotsikontarkenne"/>
          </w:pPr>
        </w:p>
        <w:p w14:paraId="26F6523D" w14:textId="77777777" w:rsidR="00B22E97" w:rsidRDefault="00B22E97" w:rsidP="000215A5">
          <w:pPr>
            <w:pStyle w:val="Kansilehdenotsikontarkenne"/>
          </w:pPr>
        </w:p>
        <w:p w14:paraId="26F6523E" w14:textId="77777777" w:rsidR="00D55424" w:rsidRDefault="00D55424" w:rsidP="00B22E97">
          <w:pPr>
            <w:pStyle w:val="Kansilehdenotsikontarkenne"/>
          </w:pPr>
        </w:p>
        <w:p w14:paraId="26F6523F" w14:textId="77777777" w:rsidR="00D55424" w:rsidRDefault="00D55424" w:rsidP="00B22E97">
          <w:pPr>
            <w:pStyle w:val="Kansilehdenotsikontarkenne"/>
          </w:pPr>
        </w:p>
        <w:p w14:paraId="26F65279" w14:textId="01B739FF" w:rsidR="00B01F65" w:rsidRPr="00353EFC" w:rsidRDefault="00FE0343" w:rsidP="00353EFC">
          <w:pPr>
            <w:spacing w:before="0" w:after="0" w:line="240" w:lineRule="auto"/>
            <w:rPr>
              <w:rFonts w:asciiTheme="majorHAnsi" w:eastAsia="Calibri" w:hAnsiTheme="majorHAnsi"/>
              <w:b/>
              <w:color w:val="FFFFFF" w:themeColor="background1"/>
            </w:rPr>
          </w:pPr>
          <w:r>
            <w:br w:type="page"/>
          </w:r>
        </w:p>
      </w:sdtContent>
    </w:sdt>
    <w:p w14:paraId="26F652C7" w14:textId="68FB5D72" w:rsidR="00CF590C" w:rsidRPr="00DD7EE7" w:rsidRDefault="00CF590C" w:rsidP="00CF590C">
      <w:pPr>
        <w:pStyle w:val="Heading2"/>
        <w:rPr>
          <w:rFonts w:eastAsia="Calibri" w:cs="Calibri"/>
          <w:szCs w:val="24"/>
        </w:rPr>
      </w:pPr>
      <w:bookmarkStart w:id="0" w:name="_Toc290881664"/>
      <w:bookmarkStart w:id="1" w:name="_Toc412529594"/>
      <w:r>
        <w:rPr>
          <w:rFonts w:eastAsia="Calibri"/>
        </w:rPr>
        <w:lastRenderedPageBreak/>
        <w:t xml:space="preserve">1.3 </w:t>
      </w:r>
      <w:r w:rsidRPr="00B31AC6">
        <w:rPr>
          <w:rFonts w:eastAsia="Calibri"/>
        </w:rPr>
        <w:t>Opintojen rakenne</w:t>
      </w:r>
      <w:bookmarkEnd w:id="0"/>
      <w:bookmarkEnd w:id="1"/>
    </w:p>
    <w:p w14:paraId="26F652CC" w14:textId="4E8038BA" w:rsidR="00CF590C" w:rsidRPr="00F7646F" w:rsidRDefault="002F6846" w:rsidP="0023795B">
      <w:pPr>
        <w:rPr>
          <w:rFonts w:ascii="Arial" w:hAnsi="Arial" w:cs="Arial"/>
          <w:b/>
          <w:snapToGrid w:val="0"/>
          <w:color w:val="FF0000"/>
        </w:rPr>
      </w:pPr>
      <w:r w:rsidRPr="00353EFC">
        <w:rPr>
          <w:rFonts w:ascii="Arial" w:hAnsi="Arial" w:cs="Arial"/>
          <w:b/>
          <w:snapToGrid w:val="0"/>
          <w:color w:val="FF0000"/>
        </w:rPr>
        <w:t xml:space="preserve">Primukseen tiedostonimellä </w:t>
      </w:r>
      <w:r w:rsidR="00243B61">
        <w:rPr>
          <w:rFonts w:ascii="Arial" w:hAnsi="Arial" w:cs="Arial"/>
          <w:b/>
          <w:snapToGrid w:val="0"/>
          <w:color w:val="FF0000"/>
        </w:rPr>
        <w:t>|LW19</w:t>
      </w:r>
      <w:r w:rsidR="00F7646F" w:rsidRPr="00F7646F">
        <w:rPr>
          <w:rFonts w:ascii="Arial" w:hAnsi="Arial" w:cs="Arial"/>
          <w:b/>
          <w:snapToGrid w:val="0"/>
          <w:color w:val="FF0000"/>
        </w:rPr>
        <w:t>SP_3|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CF590C" w:rsidRPr="00595FDF" w14:paraId="26F652D0" w14:textId="77777777" w:rsidTr="00CF590C">
        <w:tc>
          <w:tcPr>
            <w:tcW w:w="2093" w:type="dxa"/>
            <w:shd w:val="clear" w:color="auto" w:fill="31A3B5"/>
          </w:tcPr>
          <w:p w14:paraId="26F652CD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26F652CE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color w:val="FFFFFF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26F652CF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color w:val="FFFFFF"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color w:val="FFFFFF"/>
                <w:szCs w:val="20"/>
              </w:rPr>
              <w:t>Luonnehdinta opinnoista lyhyesti</w:t>
            </w:r>
          </w:p>
        </w:tc>
      </w:tr>
      <w:tr w:rsidR="00CF590C" w:rsidRPr="00595FDF" w14:paraId="26F652D4" w14:textId="77777777" w:rsidTr="00CF590C">
        <w:tc>
          <w:tcPr>
            <w:tcW w:w="2093" w:type="dxa"/>
          </w:tcPr>
          <w:p w14:paraId="26F652D1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 xml:space="preserve">Perusopinnot  </w:t>
            </w:r>
            <w:r w:rsidRPr="009E6DE1">
              <w:rPr>
                <w:rFonts w:asciiTheme="majorHAnsi" w:hAnsiTheme="majorHAnsi" w:cstheme="majorHAnsi"/>
                <w:b/>
                <w:szCs w:val="20"/>
              </w:rPr>
              <w:tab/>
            </w:r>
          </w:p>
        </w:tc>
        <w:tc>
          <w:tcPr>
            <w:tcW w:w="1134" w:type="dxa"/>
          </w:tcPr>
          <w:p w14:paraId="26F652D2" w14:textId="52ED90E0" w:rsidR="00CF590C" w:rsidRPr="009E6DE1" w:rsidRDefault="008434E4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60 op</w:t>
            </w:r>
          </w:p>
        </w:tc>
        <w:tc>
          <w:tcPr>
            <w:tcW w:w="6551" w:type="dxa"/>
          </w:tcPr>
          <w:p w14:paraId="26F652D3" w14:textId="4825FB79" w:rsidR="00CF590C" w:rsidRPr="009E6DE1" w:rsidRDefault="008D507E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Perusopinnot johdattavat opiskelijan ammattikorkeakouluopintoihin sekä liiketalouden alaan ja erityisesti </w:t>
            </w:r>
            <w:proofErr w:type="spellStart"/>
            <w:r>
              <w:rPr>
                <w:rFonts w:asciiTheme="majorHAnsi" w:hAnsiTheme="majorHAnsi" w:cstheme="majorHAnsi"/>
                <w:szCs w:val="20"/>
              </w:rPr>
              <w:t>wellness</w:t>
            </w:r>
            <w:proofErr w:type="spellEnd"/>
            <w:r>
              <w:rPr>
                <w:rFonts w:asciiTheme="majorHAnsi" w:hAnsiTheme="majorHAnsi" w:cstheme="majorHAnsi"/>
                <w:szCs w:val="20"/>
              </w:rPr>
              <w:t xml:space="preserve">-toimintaympäristöön. Ne luovat pohjan henkilökohtaiselle opiskelu- ja urasuunnitelmalle (HOPS) sekä ammattiopinnoille. </w:t>
            </w:r>
            <w:r w:rsidR="00CF590C" w:rsidRPr="009E6DE1">
              <w:rPr>
                <w:rFonts w:asciiTheme="majorHAnsi" w:hAnsiTheme="majorHAnsi" w:cstheme="majorHAnsi"/>
                <w:szCs w:val="20"/>
              </w:rPr>
              <w:t xml:space="preserve"> </w:t>
            </w:r>
          </w:p>
        </w:tc>
      </w:tr>
      <w:tr w:rsidR="00CF590C" w:rsidRPr="00595FDF" w14:paraId="26F652D9" w14:textId="77777777" w:rsidTr="00CF590C">
        <w:tc>
          <w:tcPr>
            <w:tcW w:w="2093" w:type="dxa"/>
          </w:tcPr>
          <w:p w14:paraId="26F652D5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26F652D6" w14:textId="742D2819" w:rsidR="00CF590C" w:rsidRPr="009E6DE1" w:rsidRDefault="008D507E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65 op</w:t>
            </w:r>
          </w:p>
        </w:tc>
        <w:tc>
          <w:tcPr>
            <w:tcW w:w="6551" w:type="dxa"/>
          </w:tcPr>
          <w:p w14:paraId="26F652D7" w14:textId="64C7067C" w:rsidR="00CF590C" w:rsidRDefault="008D507E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 xml:space="preserve">Ammattiopinnot syventävät </w:t>
            </w:r>
            <w:r w:rsidR="0073089E">
              <w:rPr>
                <w:rFonts w:asciiTheme="majorHAnsi" w:hAnsiTheme="majorHAnsi" w:cstheme="majorHAnsi"/>
                <w:szCs w:val="20"/>
              </w:rPr>
              <w:t xml:space="preserve">ja laajentavat </w:t>
            </w:r>
            <w:r>
              <w:rPr>
                <w:rFonts w:asciiTheme="majorHAnsi" w:hAnsiTheme="majorHAnsi" w:cstheme="majorHAnsi"/>
                <w:szCs w:val="20"/>
              </w:rPr>
              <w:t>monipuolisesti opisk</w:t>
            </w:r>
            <w:r w:rsidR="0073089E">
              <w:rPr>
                <w:rFonts w:asciiTheme="majorHAnsi" w:hAnsiTheme="majorHAnsi" w:cstheme="majorHAnsi"/>
                <w:szCs w:val="20"/>
              </w:rPr>
              <w:t xml:space="preserve">elijan </w:t>
            </w:r>
            <w:proofErr w:type="spellStart"/>
            <w:r w:rsidR="0073089E">
              <w:rPr>
                <w:rFonts w:asciiTheme="majorHAnsi" w:hAnsiTheme="majorHAnsi" w:cstheme="majorHAnsi"/>
                <w:szCs w:val="20"/>
              </w:rPr>
              <w:t>wellness</w:t>
            </w:r>
            <w:proofErr w:type="spellEnd"/>
            <w:r w:rsidR="0073089E">
              <w:rPr>
                <w:rFonts w:asciiTheme="majorHAnsi" w:hAnsiTheme="majorHAnsi" w:cstheme="majorHAnsi"/>
                <w:szCs w:val="20"/>
              </w:rPr>
              <w:t>-liiketoiminnan</w:t>
            </w:r>
            <w:r>
              <w:rPr>
                <w:rFonts w:asciiTheme="majorHAnsi" w:hAnsiTheme="majorHAnsi" w:cstheme="majorHAnsi"/>
                <w:szCs w:val="20"/>
              </w:rPr>
              <w:t xml:space="preserve"> osaamista.</w:t>
            </w:r>
          </w:p>
          <w:p w14:paraId="26F652D8" w14:textId="145D926C" w:rsidR="00CF590C" w:rsidRPr="0073089E" w:rsidRDefault="0073089E" w:rsidP="0073089E">
            <w:pPr>
              <w:pStyle w:val="NormalWeb"/>
              <w:spacing w:line="300" w:lineRule="atLeast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73089E">
              <w:rPr>
                <w:rFonts w:asciiTheme="majorHAnsi" w:hAnsiTheme="majorHAnsi" w:cstheme="majorHAnsi"/>
                <w:sz w:val="20"/>
                <w:szCs w:val="20"/>
              </w:rPr>
              <w:t>Wellness</w:t>
            </w:r>
            <w:proofErr w:type="spellEnd"/>
            <w:r w:rsidRPr="0073089E">
              <w:rPr>
                <w:rFonts w:asciiTheme="majorHAnsi" w:hAnsiTheme="majorHAnsi" w:cstheme="majorHAnsi"/>
                <w:sz w:val="20"/>
                <w:szCs w:val="20"/>
              </w:rPr>
              <w:t xml:space="preserve">-liiketoiminnan ammattiopinnoissa painottuvat tuotteistaminen, kustannustietoisuus ja kannattavuus, </w:t>
            </w:r>
            <w:proofErr w:type="spellStart"/>
            <w:r w:rsidRPr="0073089E">
              <w:rPr>
                <w:rFonts w:asciiTheme="majorHAnsi" w:hAnsiTheme="majorHAnsi" w:cstheme="majorHAnsi"/>
                <w:sz w:val="20"/>
                <w:szCs w:val="20"/>
              </w:rPr>
              <w:t>asiakkuudet</w:t>
            </w:r>
            <w:proofErr w:type="spellEnd"/>
            <w:r w:rsidRPr="0073089E">
              <w:rPr>
                <w:rFonts w:asciiTheme="majorHAnsi" w:hAnsiTheme="majorHAnsi" w:cstheme="majorHAnsi"/>
                <w:sz w:val="20"/>
                <w:szCs w:val="20"/>
              </w:rPr>
              <w:t>, markkinointi, asiakaspalvelu ja myynti, liiketoiminnan kehittäminen, yrittäjyys sekä uusien liiketoimintamahdollisuuksien luominen.</w:t>
            </w:r>
          </w:p>
        </w:tc>
      </w:tr>
      <w:tr w:rsidR="00CF590C" w:rsidRPr="00595FDF" w14:paraId="26F652DD" w14:textId="77777777" w:rsidTr="00CF590C">
        <w:tc>
          <w:tcPr>
            <w:tcW w:w="2093" w:type="dxa"/>
          </w:tcPr>
          <w:p w14:paraId="26F652DA" w14:textId="4E30DF22" w:rsidR="00CF590C" w:rsidRPr="009E6DE1" w:rsidRDefault="00CF590C" w:rsidP="008D507E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Harjoittelu</w:t>
            </w:r>
            <w:r w:rsidR="000044E9">
              <w:rPr>
                <w:rFonts w:asciiTheme="majorHAnsi" w:hAnsiTheme="majorHAnsi" w:cstheme="majorHAnsi"/>
                <w:b/>
                <w:szCs w:val="20"/>
              </w:rPr>
              <w:br/>
            </w:r>
          </w:p>
        </w:tc>
        <w:tc>
          <w:tcPr>
            <w:tcW w:w="1134" w:type="dxa"/>
          </w:tcPr>
          <w:p w14:paraId="26F652DB" w14:textId="43ECEA07" w:rsidR="00CF590C" w:rsidRPr="009E6DE1" w:rsidRDefault="008D507E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30 op</w:t>
            </w:r>
          </w:p>
        </w:tc>
        <w:tc>
          <w:tcPr>
            <w:tcW w:w="6551" w:type="dxa"/>
          </w:tcPr>
          <w:p w14:paraId="26F652DC" w14:textId="77777777" w:rsidR="00CF590C" w:rsidRPr="00FC4C75" w:rsidRDefault="00CF590C" w:rsidP="00CF590C">
            <w:pPr>
              <w:autoSpaceDE w:val="0"/>
              <w:autoSpaceDN w:val="0"/>
              <w:rPr>
                <w:rFonts w:asciiTheme="majorHAnsi" w:hAnsiTheme="majorHAnsi" w:cstheme="majorHAnsi"/>
                <w:iCs/>
                <w:color w:val="00ACCD" w:themeColor="accent4"/>
                <w:szCs w:val="20"/>
              </w:rPr>
            </w:pPr>
            <w:r w:rsidRPr="0073089E">
              <w:rPr>
                <w:rFonts w:asciiTheme="majorHAnsi" w:hAnsiTheme="majorHAnsi" w:cstheme="majorHAnsi"/>
                <w:iCs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</w:t>
            </w:r>
          </w:p>
        </w:tc>
      </w:tr>
      <w:tr w:rsidR="00CF590C" w:rsidRPr="00595FDF" w14:paraId="26F652E7" w14:textId="77777777" w:rsidTr="00CF590C">
        <w:tc>
          <w:tcPr>
            <w:tcW w:w="2093" w:type="dxa"/>
          </w:tcPr>
          <w:p w14:paraId="26F652DE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Opinnäytetyö</w:t>
            </w:r>
          </w:p>
          <w:p w14:paraId="26F652DF" w14:textId="77777777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134" w:type="dxa"/>
          </w:tcPr>
          <w:p w14:paraId="26F652E0" w14:textId="77777777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9E6DE1">
              <w:rPr>
                <w:rFonts w:asciiTheme="majorHAnsi" w:hAnsiTheme="majorHAnsi" w:cstheme="majorHAnsi"/>
                <w:szCs w:val="20"/>
              </w:rPr>
              <w:t>15 op</w:t>
            </w:r>
          </w:p>
        </w:tc>
        <w:tc>
          <w:tcPr>
            <w:tcW w:w="6551" w:type="dxa"/>
          </w:tcPr>
          <w:p w14:paraId="26F652E1" w14:textId="77777777" w:rsidR="00CF590C" w:rsidRPr="0073089E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73089E">
              <w:rPr>
                <w:rFonts w:asciiTheme="majorHAnsi" w:hAnsiTheme="majorHAnsi" w:cstheme="majorHAnsi"/>
                <w:szCs w:val="20"/>
              </w:rPr>
              <w:t>Opinnäytetyö on opiskelijan työelämäläheinen oppimisprosessi, jota asiantuntijat tukevat, ohjaavat ja arvioivat. Tavoitteena on, että opiskelija kehittää työelämää opinnäytetyöllään samal</w:t>
            </w:r>
            <w:r w:rsidR="005B49CF" w:rsidRPr="0073089E">
              <w:rPr>
                <w:rFonts w:asciiTheme="majorHAnsi" w:hAnsiTheme="majorHAnsi" w:cstheme="majorHAnsi"/>
                <w:szCs w:val="20"/>
              </w:rPr>
              <w:t>la kun prosessi syventää hänen </w:t>
            </w:r>
            <w:r w:rsidRPr="0073089E">
              <w:rPr>
                <w:rFonts w:asciiTheme="majorHAnsi" w:hAnsiTheme="majorHAnsi" w:cstheme="majorHAnsi"/>
                <w:szCs w:val="20"/>
              </w:rPr>
              <w:t>asiantuntijuuttaan valitussa aiheessa.  Opinnäytetyöt voivat olla tutkimuksellisia, toiminnallisia tai subjektiivista luovaa ilmaisua. Opinnäytetyön tekemisessä opiskelija vastaa</w:t>
            </w:r>
          </w:p>
          <w:p w14:paraId="26F652E2" w14:textId="77777777" w:rsidR="00CF590C" w:rsidRPr="0073089E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73089E">
              <w:rPr>
                <w:rFonts w:asciiTheme="majorHAnsi" w:hAnsiTheme="majorHAnsi" w:cstheme="majorHAnsi"/>
              </w:rPr>
              <w:t>opinnäytetyöidean ja työelämäyhteyden hakemisesta</w:t>
            </w:r>
          </w:p>
          <w:p w14:paraId="26F652E3" w14:textId="77777777" w:rsidR="00CF590C" w:rsidRPr="0073089E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73089E">
              <w:rPr>
                <w:rFonts w:asciiTheme="majorHAnsi" w:hAnsiTheme="majorHAnsi" w:cstheme="majorHAnsi"/>
              </w:rPr>
              <w:t>opinnäytetyön tehtäväalueeseen perehtymisestä ja tehtävän asettamisesta</w:t>
            </w:r>
          </w:p>
          <w:p w14:paraId="26F652E4" w14:textId="77777777" w:rsidR="00CF590C" w:rsidRPr="0073089E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73089E">
              <w:rPr>
                <w:rFonts w:asciiTheme="majorHAnsi" w:hAnsiTheme="majorHAnsi" w:cstheme="majorHAnsi"/>
              </w:rPr>
              <w:t>asetetun tehtävän suorittamisesta ja raportoinnista</w:t>
            </w:r>
          </w:p>
          <w:p w14:paraId="26F652E5" w14:textId="77777777" w:rsidR="00CF590C" w:rsidRPr="0073089E" w:rsidRDefault="00CF590C" w:rsidP="00FC4C75">
            <w:pPr>
              <w:pStyle w:val="ListParagraph"/>
              <w:numPr>
                <w:ilvl w:val="0"/>
                <w:numId w:val="34"/>
              </w:numPr>
              <w:rPr>
                <w:rFonts w:asciiTheme="majorHAnsi" w:hAnsiTheme="majorHAnsi" w:cstheme="majorHAnsi"/>
              </w:rPr>
            </w:pPr>
            <w:r w:rsidRPr="0073089E">
              <w:rPr>
                <w:rFonts w:asciiTheme="majorHAnsi" w:hAnsiTheme="majorHAnsi" w:cstheme="majorHAnsi"/>
              </w:rPr>
              <w:t>opinnäytetyön viimeistelystä ja tiedotusmateriaalin laatimisesta.</w:t>
            </w:r>
          </w:p>
          <w:p w14:paraId="26F652E6" w14:textId="00690E34" w:rsidR="00CF590C" w:rsidRPr="0073089E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  <w:r w:rsidRPr="0073089E">
              <w:rPr>
                <w:rFonts w:asciiTheme="majorHAnsi" w:hAnsiTheme="majorHAnsi" w:cstheme="majorHAnsi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CF590C" w:rsidRPr="00595FDF" w14:paraId="26F652EC" w14:textId="77777777" w:rsidTr="00CF590C">
        <w:tc>
          <w:tcPr>
            <w:tcW w:w="2093" w:type="dxa"/>
          </w:tcPr>
          <w:p w14:paraId="26F652E8" w14:textId="77777777" w:rsidR="00CF590C" w:rsidRPr="009E6DE1" w:rsidRDefault="006D20B3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lastRenderedPageBreak/>
              <w:t>Valinnaiset</w:t>
            </w:r>
            <w:r w:rsidR="00CF590C" w:rsidRPr="009E6DE1">
              <w:rPr>
                <w:rFonts w:asciiTheme="majorHAnsi" w:hAnsiTheme="majorHAnsi" w:cstheme="majorHAnsi"/>
                <w:b/>
                <w:szCs w:val="20"/>
              </w:rPr>
              <w:t xml:space="preserve"> opinnot</w:t>
            </w:r>
          </w:p>
          <w:p w14:paraId="26F652E9" w14:textId="77777777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1134" w:type="dxa"/>
          </w:tcPr>
          <w:p w14:paraId="26F652EA" w14:textId="72DADDBD" w:rsidR="00CF590C" w:rsidRPr="009E6DE1" w:rsidRDefault="008D507E" w:rsidP="00CF590C">
            <w:pPr>
              <w:rPr>
                <w:rFonts w:asciiTheme="majorHAnsi" w:hAnsiTheme="majorHAnsi" w:cstheme="majorHAnsi"/>
                <w:szCs w:val="20"/>
              </w:rPr>
            </w:pPr>
            <w:r>
              <w:rPr>
                <w:rFonts w:asciiTheme="majorHAnsi" w:hAnsiTheme="majorHAnsi" w:cstheme="majorHAnsi"/>
                <w:szCs w:val="20"/>
              </w:rPr>
              <w:t>40 op</w:t>
            </w:r>
          </w:p>
        </w:tc>
        <w:tc>
          <w:tcPr>
            <w:tcW w:w="6551" w:type="dxa"/>
          </w:tcPr>
          <w:p w14:paraId="26F652EB" w14:textId="14DCF40D" w:rsidR="00CF590C" w:rsidRPr="0073089E" w:rsidRDefault="006D20B3" w:rsidP="004251D6">
            <w:pPr>
              <w:rPr>
                <w:rFonts w:asciiTheme="majorHAnsi" w:hAnsiTheme="majorHAnsi" w:cstheme="majorHAnsi"/>
                <w:szCs w:val="20"/>
              </w:rPr>
            </w:pPr>
            <w:r w:rsidRPr="0073089E">
              <w:rPr>
                <w:rFonts w:asciiTheme="majorHAnsi" w:hAnsiTheme="majorHAnsi" w:cstheme="majorHAnsi"/>
                <w:szCs w:val="20"/>
              </w:rPr>
              <w:t>Valinnaiset</w:t>
            </w:r>
            <w:r w:rsidR="00CF590C" w:rsidRPr="0073089E">
              <w:rPr>
                <w:rFonts w:asciiTheme="majorHAnsi" w:hAnsiTheme="majorHAnsi" w:cstheme="majorHAnsi"/>
                <w:szCs w:val="20"/>
              </w:rPr>
              <w:t xml:space="preserve"> opinnot</w:t>
            </w:r>
            <w:r w:rsidR="004251D6" w:rsidRPr="0073089E">
              <w:rPr>
                <w:rFonts w:asciiTheme="majorHAnsi" w:hAnsiTheme="majorHAnsi" w:cstheme="majorHAnsi"/>
                <w:szCs w:val="20"/>
              </w:rPr>
              <w:t xml:space="preserve"> suuntaavat ja </w:t>
            </w:r>
            <w:r w:rsidR="00CF590C" w:rsidRPr="0073089E">
              <w:rPr>
                <w:rFonts w:asciiTheme="majorHAnsi" w:hAnsiTheme="majorHAnsi" w:cstheme="majorHAnsi"/>
                <w:szCs w:val="20"/>
              </w:rPr>
              <w:t>tukevat asiantuntijuud</w:t>
            </w:r>
            <w:r w:rsidR="004251D6" w:rsidRPr="0073089E">
              <w:rPr>
                <w:rFonts w:asciiTheme="majorHAnsi" w:hAnsiTheme="majorHAnsi" w:cstheme="majorHAnsi"/>
                <w:szCs w:val="20"/>
              </w:rPr>
              <w:t xml:space="preserve">en kehittymistä </w:t>
            </w:r>
            <w:r w:rsidR="00CF590C" w:rsidRPr="0073089E">
              <w:rPr>
                <w:rFonts w:asciiTheme="majorHAnsi" w:hAnsiTheme="majorHAnsi" w:cstheme="majorHAnsi"/>
                <w:szCs w:val="20"/>
              </w:rPr>
              <w:t xml:space="preserve">opiskelijan kiinnostuksen mukaan. </w:t>
            </w:r>
            <w:r w:rsidR="004251D6" w:rsidRPr="0073089E">
              <w:rPr>
                <w:rFonts w:asciiTheme="majorHAnsi" w:hAnsiTheme="majorHAnsi" w:cstheme="majorHAnsi"/>
                <w:szCs w:val="20"/>
              </w:rPr>
              <w:t xml:space="preserve">Opiskelija voi valita opintoja myös </w:t>
            </w:r>
            <w:r w:rsidR="00CF590C" w:rsidRPr="0073089E">
              <w:rPr>
                <w:rFonts w:asciiTheme="majorHAnsi" w:hAnsiTheme="majorHAnsi" w:cstheme="majorHAnsi"/>
                <w:szCs w:val="20"/>
              </w:rPr>
              <w:t>Savonian</w:t>
            </w:r>
            <w:r w:rsidR="004251D6" w:rsidRPr="0073089E">
              <w:rPr>
                <w:rFonts w:asciiTheme="majorHAnsi" w:hAnsiTheme="majorHAnsi" w:cstheme="majorHAnsi"/>
                <w:szCs w:val="20"/>
              </w:rPr>
              <w:t xml:space="preserve"> yhteisistä </w:t>
            </w:r>
            <w:bookmarkStart w:id="2" w:name="_GoBack"/>
            <w:bookmarkEnd w:id="2"/>
            <w:r w:rsidR="004251D6" w:rsidRPr="0073089E">
              <w:rPr>
                <w:rFonts w:asciiTheme="majorHAnsi" w:hAnsiTheme="majorHAnsi" w:cstheme="majorHAnsi"/>
                <w:szCs w:val="20"/>
              </w:rPr>
              <w:t xml:space="preserve">opintokokonaisuuksista ja muista tutkinto-ohjelmista tai sisällyttää tutkintoonsa muualla suoritettuja </w:t>
            </w:r>
            <w:proofErr w:type="spellStart"/>
            <w:r w:rsidR="004251D6" w:rsidRPr="0073089E">
              <w:rPr>
                <w:rFonts w:asciiTheme="majorHAnsi" w:hAnsiTheme="majorHAnsi" w:cstheme="majorHAnsi"/>
                <w:szCs w:val="20"/>
              </w:rPr>
              <w:t>samantasoisia</w:t>
            </w:r>
            <w:proofErr w:type="spellEnd"/>
            <w:r w:rsidR="004251D6" w:rsidRPr="0073089E">
              <w:rPr>
                <w:rFonts w:asciiTheme="majorHAnsi" w:hAnsiTheme="majorHAnsi" w:cstheme="majorHAnsi"/>
                <w:szCs w:val="20"/>
              </w:rPr>
              <w:t xml:space="preserve"> opintoja.</w:t>
            </w:r>
            <w:r w:rsidR="00A602AF">
              <w:rPr>
                <w:rFonts w:asciiTheme="majorHAnsi" w:hAnsiTheme="majorHAnsi" w:cstheme="majorHAnsi"/>
                <w:szCs w:val="20"/>
              </w:rPr>
              <w:t xml:space="preserve"> </w:t>
            </w:r>
            <w:r w:rsidR="00D72FDD" w:rsidRPr="00D72FDD">
              <w:rPr>
                <w:rFonts w:asciiTheme="majorHAnsi" w:hAnsiTheme="majorHAnsi" w:cstheme="majorHAnsi"/>
                <w:szCs w:val="20"/>
              </w:rPr>
              <w:t xml:space="preserve">Valinnaisista opinnoista enintään 15 op voi olla muita kuin liiketalouden ammattiopintoja tai </w:t>
            </w:r>
            <w:proofErr w:type="spellStart"/>
            <w:r w:rsidR="00D72FDD" w:rsidRPr="00D72FDD">
              <w:rPr>
                <w:rFonts w:asciiTheme="majorHAnsi" w:hAnsiTheme="majorHAnsi" w:cstheme="majorHAnsi"/>
                <w:szCs w:val="20"/>
              </w:rPr>
              <w:t>wellness</w:t>
            </w:r>
            <w:proofErr w:type="spellEnd"/>
            <w:r w:rsidR="00D72FDD" w:rsidRPr="00D72FDD">
              <w:rPr>
                <w:rFonts w:asciiTheme="majorHAnsi" w:hAnsiTheme="majorHAnsi" w:cstheme="majorHAnsi"/>
                <w:szCs w:val="20"/>
              </w:rPr>
              <w:t>-urapolkua tukevia opintoja</w:t>
            </w:r>
          </w:p>
        </w:tc>
      </w:tr>
      <w:tr w:rsidR="00CF590C" w:rsidRPr="00595FDF" w14:paraId="26F652F0" w14:textId="77777777" w:rsidTr="00CF590C">
        <w:tc>
          <w:tcPr>
            <w:tcW w:w="2093" w:type="dxa"/>
          </w:tcPr>
          <w:p w14:paraId="26F652ED" w14:textId="77777777" w:rsidR="00CF590C" w:rsidRPr="009E6DE1" w:rsidRDefault="00CF590C" w:rsidP="00CF590C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9E6DE1">
              <w:rPr>
                <w:rFonts w:asciiTheme="majorHAnsi" w:hAnsiTheme="majorHAnsi" w:cstheme="majorHAnsi"/>
                <w:b/>
                <w:szCs w:val="20"/>
              </w:rPr>
              <w:t>Yhteensä</w:t>
            </w:r>
          </w:p>
        </w:tc>
        <w:tc>
          <w:tcPr>
            <w:tcW w:w="1134" w:type="dxa"/>
          </w:tcPr>
          <w:p w14:paraId="26F652EE" w14:textId="3893FE4F" w:rsidR="00CF590C" w:rsidRPr="009E6DE1" w:rsidRDefault="00CF590C" w:rsidP="008D507E">
            <w:pPr>
              <w:rPr>
                <w:rFonts w:asciiTheme="majorHAnsi" w:hAnsiTheme="majorHAnsi" w:cstheme="majorHAnsi"/>
                <w:szCs w:val="20"/>
              </w:rPr>
            </w:pPr>
            <w:r w:rsidRPr="009E6DE1">
              <w:rPr>
                <w:rFonts w:asciiTheme="majorHAnsi" w:hAnsiTheme="majorHAnsi" w:cstheme="majorHAnsi"/>
                <w:szCs w:val="20"/>
              </w:rPr>
              <w:t>210 op</w:t>
            </w:r>
          </w:p>
        </w:tc>
        <w:tc>
          <w:tcPr>
            <w:tcW w:w="6551" w:type="dxa"/>
          </w:tcPr>
          <w:p w14:paraId="26F652EF" w14:textId="77777777" w:rsidR="00CF590C" w:rsidRPr="009E6DE1" w:rsidRDefault="00CF590C" w:rsidP="00CF590C">
            <w:pPr>
              <w:rPr>
                <w:rFonts w:asciiTheme="majorHAnsi" w:hAnsiTheme="majorHAnsi" w:cstheme="majorHAnsi"/>
                <w:szCs w:val="20"/>
              </w:rPr>
            </w:pPr>
          </w:p>
        </w:tc>
      </w:tr>
    </w:tbl>
    <w:p w14:paraId="26F65369" w14:textId="37197D6B" w:rsidR="00647B06" w:rsidRPr="00F7646F" w:rsidRDefault="00647B06" w:rsidP="00243B61">
      <w:pPr>
        <w:pStyle w:val="Heading2"/>
        <w:spacing w:before="0"/>
        <w:rPr>
          <w:b w:val="0"/>
        </w:rPr>
      </w:pPr>
    </w:p>
    <w:sectPr w:rsidR="00647B06" w:rsidRPr="00F7646F" w:rsidSect="00FE0343">
      <w:headerReference w:type="default" r:id="rId13"/>
      <w:footerReference w:type="default" r:id="rId14"/>
      <w:headerReference w:type="first" r:id="rId15"/>
      <w:pgSz w:w="11900" w:h="16840"/>
      <w:pgMar w:top="2095" w:right="1800" w:bottom="1440" w:left="1418" w:header="708" w:footer="708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0748AA" w14:textId="77777777" w:rsidR="003D513A" w:rsidRDefault="003D513A">
      <w:pPr>
        <w:spacing w:line="240" w:lineRule="auto"/>
      </w:pPr>
      <w:r>
        <w:separator/>
      </w:r>
    </w:p>
  </w:endnote>
  <w:endnote w:type="continuationSeparator" w:id="0">
    <w:p w14:paraId="039B384A" w14:textId="77777777" w:rsidR="003D513A" w:rsidRDefault="003D51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65392" w14:textId="77777777" w:rsidR="00112E8E" w:rsidRPr="00A676D3" w:rsidRDefault="00112E8E" w:rsidP="00A676D3">
    <w:pPr>
      <w:pStyle w:val="Header"/>
    </w:pPr>
    <w:r w:rsidRPr="002E64B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71713" w14:textId="77777777" w:rsidR="003D513A" w:rsidRDefault="003D513A">
      <w:pPr>
        <w:spacing w:line="240" w:lineRule="auto"/>
      </w:pPr>
      <w:r>
        <w:separator/>
      </w:r>
    </w:p>
  </w:footnote>
  <w:footnote w:type="continuationSeparator" w:id="0">
    <w:p w14:paraId="0E8109F6" w14:textId="77777777" w:rsidR="003D513A" w:rsidRDefault="003D51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65390" w14:textId="77777777" w:rsidR="00112E8E" w:rsidRDefault="00112E8E" w:rsidP="005C37BB">
    <w:pPr>
      <w:pStyle w:val="Header"/>
      <w:ind w:left="3600"/>
    </w:pPr>
    <w:r w:rsidRPr="00BF7041">
      <w:rPr>
        <w:b/>
        <w:noProof/>
        <w:lang w:eastAsia="fi-FI"/>
      </w:rPr>
      <w:drawing>
        <wp:anchor distT="0" distB="0" distL="114300" distR="114300" simplePos="0" relativeHeight="251658752" behindDoc="1" locked="0" layoutInCell="1" allowOverlap="1" wp14:anchorId="26F65394" wp14:editId="26F65395">
          <wp:simplePos x="0" y="0"/>
          <wp:positionH relativeFrom="column">
            <wp:posOffset>-909955</wp:posOffset>
          </wp:positionH>
          <wp:positionV relativeFrom="paragraph">
            <wp:posOffset>-449580</wp:posOffset>
          </wp:positionV>
          <wp:extent cx="7400925" cy="1304925"/>
          <wp:effectExtent l="0" t="0" r="0" b="0"/>
          <wp:wrapNone/>
          <wp:docPr id="31" name="Kuva 31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>O</w:t>
    </w:r>
    <w:r w:rsidRPr="00BF7041">
      <w:rPr>
        <w:b/>
      </w:rPr>
      <w:t>petussuunnitelman</w:t>
    </w:r>
    <w:r>
      <w:tab/>
    </w:r>
    <w:r>
      <w:tab/>
    </w:r>
    <w:r>
      <w:tab/>
    </w:r>
    <w:r w:rsidRPr="00CD2C23">
      <w:fldChar w:fldCharType="begin"/>
    </w:r>
    <w:r w:rsidRPr="00CD2C23">
      <w:instrText>PAGE  \* Arabic  \* MERGEFORMAT</w:instrText>
    </w:r>
    <w:r w:rsidRPr="00CD2C23">
      <w:fldChar w:fldCharType="separate"/>
    </w:r>
    <w:r w:rsidR="0039156C">
      <w:rPr>
        <w:noProof/>
      </w:rPr>
      <w:t>2</w:t>
    </w:r>
    <w:r w:rsidRPr="00CD2C23">
      <w:fldChar w:fldCharType="end"/>
    </w:r>
    <w:r w:rsidRPr="00CD2C23">
      <w:t xml:space="preserve"> / </w:t>
    </w:r>
    <w:fldSimple w:instr="NUMPAGES  \* Arabic  \* MERGEFORMAT">
      <w:r w:rsidR="0039156C">
        <w:rPr>
          <w:noProof/>
        </w:rPr>
        <w:t>2</w:t>
      </w:r>
    </w:fldSimple>
    <w:r w:rsidRPr="00CD2C23">
      <w:t xml:space="preserve"> </w:t>
    </w:r>
    <w:r w:rsidRPr="00CD2C23">
      <w:br/>
    </w:r>
    <w:r>
      <w:rPr>
        <w:b/>
      </w:rPr>
      <w:t xml:space="preserve">yleisen osan </w:t>
    </w:r>
    <w:r w:rsidRPr="00BF7041">
      <w:rPr>
        <w:b/>
      </w:rPr>
      <w:t>ohje</w:t>
    </w:r>
    <w:r>
      <w:rPr>
        <w:b/>
      </w:rPr>
      <w:t>istus</w:t>
    </w:r>
  </w:p>
  <w:p w14:paraId="26F65391" w14:textId="77777777" w:rsidR="00112E8E" w:rsidRPr="00B6726E" w:rsidRDefault="00112E8E" w:rsidP="005C37BB">
    <w:pPr>
      <w:pStyle w:val="Header"/>
      <w:ind w:left="3600"/>
    </w:pPr>
    <w:r>
      <w:fldChar w:fldCharType="begin"/>
    </w:r>
    <w:r>
      <w:instrText xml:space="preserve"> TIME \@ "d.M.yyyy" </w:instrText>
    </w:r>
    <w:r>
      <w:fldChar w:fldCharType="separate"/>
    </w:r>
    <w:r w:rsidR="00243B61">
      <w:rPr>
        <w:noProof/>
      </w:rPr>
      <w:t>23.11.2018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F65393" w14:textId="77777777" w:rsidR="00112E8E" w:rsidRDefault="00112E8E" w:rsidP="00B22E97">
    <w:pPr>
      <w:pStyle w:val="Header"/>
      <w:ind w:left="3600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F65396" wp14:editId="26F65397">
              <wp:simplePos x="0" y="0"/>
              <wp:positionH relativeFrom="column">
                <wp:posOffset>-918210</wp:posOffset>
              </wp:positionH>
              <wp:positionV relativeFrom="paragraph">
                <wp:posOffset>887095</wp:posOffset>
              </wp:positionV>
              <wp:extent cx="7581900" cy="9370060"/>
              <wp:effectExtent l="0" t="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3700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210199" id="Rectangle 1" o:spid="_x0000_s1026" style="position:absolute;margin-left:-72.3pt;margin-top:69.85pt;width:597pt;height:7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" fillcolor="#00accd [3207]" stroked="f"/>
          </w:pict>
        </mc:Fallback>
      </mc:AlternateContent>
    </w:r>
    <w:r>
      <w:rPr>
        <w:noProof/>
        <w:szCs w:val="20"/>
        <w:lang w:eastAsia="fi-FI"/>
      </w:rPr>
      <w:drawing>
        <wp:anchor distT="0" distB="0" distL="114300" distR="114300" simplePos="0" relativeHeight="251615232" behindDoc="1" locked="0" layoutInCell="1" allowOverlap="1" wp14:anchorId="26F65398" wp14:editId="26F65399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32" name="Kuva 32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E3BB9"/>
    <w:multiLevelType w:val="hybridMultilevel"/>
    <w:tmpl w:val="E1D09AB6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82A12"/>
    <w:multiLevelType w:val="hybridMultilevel"/>
    <w:tmpl w:val="890C05C4"/>
    <w:lvl w:ilvl="0" w:tplc="C798A9C6">
      <w:start w:val="4"/>
      <w:numFmt w:val="bullet"/>
      <w:lvlText w:val=""/>
      <w:lvlJc w:val="left"/>
      <w:pPr>
        <w:ind w:left="750" w:hanging="39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C73"/>
    <w:multiLevelType w:val="hybridMultilevel"/>
    <w:tmpl w:val="906A9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510BE"/>
    <w:multiLevelType w:val="hybridMultilevel"/>
    <w:tmpl w:val="056A0B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A4D2A"/>
    <w:multiLevelType w:val="hybridMultilevel"/>
    <w:tmpl w:val="13C48A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A3093"/>
    <w:multiLevelType w:val="hybridMultilevel"/>
    <w:tmpl w:val="5B7889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0A011F"/>
    <w:multiLevelType w:val="hybridMultilevel"/>
    <w:tmpl w:val="43765E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A1D58"/>
    <w:multiLevelType w:val="hybridMultilevel"/>
    <w:tmpl w:val="1542D7BA"/>
    <w:lvl w:ilvl="0" w:tplc="8C507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702C05"/>
    <w:multiLevelType w:val="hybridMultilevel"/>
    <w:tmpl w:val="E3FA8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67466"/>
    <w:multiLevelType w:val="hybridMultilevel"/>
    <w:tmpl w:val="68D2C48A"/>
    <w:lvl w:ilvl="0" w:tplc="040B000F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7" w15:restartNumberingAfterBreak="0">
    <w:nsid w:val="485A6A23"/>
    <w:multiLevelType w:val="hybridMultilevel"/>
    <w:tmpl w:val="175ECA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91C7F"/>
    <w:multiLevelType w:val="hybridMultilevel"/>
    <w:tmpl w:val="DE088B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B6866"/>
    <w:multiLevelType w:val="hybridMultilevel"/>
    <w:tmpl w:val="CAE8B0B8"/>
    <w:lvl w:ilvl="0" w:tplc="2C460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4D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AC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066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1A20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6A9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0C36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A2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0E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58810ABD"/>
    <w:multiLevelType w:val="hybridMultilevel"/>
    <w:tmpl w:val="34ECA0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0CD3A86"/>
    <w:multiLevelType w:val="hybridMultilevel"/>
    <w:tmpl w:val="B4F6F6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07D76"/>
    <w:multiLevelType w:val="hybridMultilevel"/>
    <w:tmpl w:val="D76262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25F18"/>
    <w:multiLevelType w:val="hybridMultilevel"/>
    <w:tmpl w:val="3E6E7250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8F5CAB"/>
    <w:multiLevelType w:val="hybridMultilevel"/>
    <w:tmpl w:val="B15001DC"/>
    <w:lvl w:ilvl="0" w:tplc="040B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1" w15:restartNumberingAfterBreak="0">
    <w:nsid w:val="75905533"/>
    <w:multiLevelType w:val="hybridMultilevel"/>
    <w:tmpl w:val="A8203C6E"/>
    <w:lvl w:ilvl="0" w:tplc="95FEE0BA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2" w15:restartNumberingAfterBreak="0">
    <w:nsid w:val="783D0A1A"/>
    <w:multiLevelType w:val="hybridMultilevel"/>
    <w:tmpl w:val="A1384D68"/>
    <w:lvl w:ilvl="0" w:tplc="32900694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82085"/>
    <w:multiLevelType w:val="hybridMultilevel"/>
    <w:tmpl w:val="A5009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9043A3"/>
    <w:multiLevelType w:val="hybridMultilevel"/>
    <w:tmpl w:val="2BA846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46E1F"/>
    <w:multiLevelType w:val="hybridMultilevel"/>
    <w:tmpl w:val="01C08D66"/>
    <w:lvl w:ilvl="0" w:tplc="D11CE064">
      <w:start w:val="1"/>
      <w:numFmt w:val="bullet"/>
      <w:lvlText w:val="»"/>
      <w:lvlJc w:val="left"/>
      <w:pPr>
        <w:ind w:left="720" w:hanging="360"/>
      </w:pPr>
      <w:rPr>
        <w:rFonts w:ascii="Georgia" w:hAnsi="Georg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72EE1"/>
    <w:multiLevelType w:val="hybridMultilevel"/>
    <w:tmpl w:val="0820218C"/>
    <w:lvl w:ilvl="0" w:tplc="5A280D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7"/>
  </w:num>
  <w:num w:numId="3">
    <w:abstractNumId w:val="14"/>
  </w:num>
  <w:num w:numId="4">
    <w:abstractNumId w:val="3"/>
  </w:num>
  <w:num w:numId="5">
    <w:abstractNumId w:val="24"/>
  </w:num>
  <w:num w:numId="6">
    <w:abstractNumId w:val="21"/>
  </w:num>
  <w:num w:numId="7">
    <w:abstractNumId w:val="31"/>
  </w:num>
  <w:num w:numId="8">
    <w:abstractNumId w:val="7"/>
  </w:num>
  <w:num w:numId="9">
    <w:abstractNumId w:val="19"/>
  </w:num>
  <w:num w:numId="10">
    <w:abstractNumId w:val="12"/>
  </w:num>
  <w:num w:numId="11">
    <w:abstractNumId w:val="6"/>
  </w:num>
  <w:num w:numId="12">
    <w:abstractNumId w:val="25"/>
  </w:num>
  <w:num w:numId="13">
    <w:abstractNumId w:val="32"/>
  </w:num>
  <w:num w:numId="14">
    <w:abstractNumId w:val="4"/>
  </w:num>
  <w:num w:numId="15">
    <w:abstractNumId w:val="29"/>
  </w:num>
  <w:num w:numId="16">
    <w:abstractNumId w:val="11"/>
  </w:num>
  <w:num w:numId="17">
    <w:abstractNumId w:val="33"/>
  </w:num>
  <w:num w:numId="18">
    <w:abstractNumId w:val="36"/>
  </w:num>
  <w:num w:numId="19">
    <w:abstractNumId w:val="27"/>
  </w:num>
  <w:num w:numId="20">
    <w:abstractNumId w:val="8"/>
  </w:num>
  <w:num w:numId="21">
    <w:abstractNumId w:val="22"/>
  </w:num>
  <w:num w:numId="22">
    <w:abstractNumId w:val="5"/>
  </w:num>
  <w:num w:numId="23">
    <w:abstractNumId w:val="2"/>
  </w:num>
  <w:num w:numId="24">
    <w:abstractNumId w:val="16"/>
  </w:num>
  <w:num w:numId="25">
    <w:abstractNumId w:val="9"/>
  </w:num>
  <w:num w:numId="26">
    <w:abstractNumId w:val="35"/>
  </w:num>
  <w:num w:numId="27">
    <w:abstractNumId w:val="17"/>
  </w:num>
  <w:num w:numId="28">
    <w:abstractNumId w:val="35"/>
    <w:lvlOverride w:ilvl="0">
      <w:startOverride w:val="1"/>
    </w:lvlOverride>
  </w:num>
  <w:num w:numId="29">
    <w:abstractNumId w:val="35"/>
    <w:lvlOverride w:ilvl="0">
      <w:startOverride w:val="1"/>
    </w:lvlOverride>
  </w:num>
  <w:num w:numId="30">
    <w:abstractNumId w:val="35"/>
    <w:lvlOverride w:ilvl="0">
      <w:startOverride w:val="1"/>
    </w:lvlOverride>
  </w:num>
  <w:num w:numId="31">
    <w:abstractNumId w:val="10"/>
  </w:num>
  <w:num w:numId="32">
    <w:abstractNumId w:val="28"/>
  </w:num>
  <w:num w:numId="33">
    <w:abstractNumId w:val="1"/>
  </w:num>
  <w:num w:numId="34">
    <w:abstractNumId w:val="23"/>
  </w:num>
  <w:num w:numId="35">
    <w:abstractNumId w:val="15"/>
  </w:num>
  <w:num w:numId="36">
    <w:abstractNumId w:val="0"/>
  </w:num>
  <w:num w:numId="37">
    <w:abstractNumId w:val="13"/>
  </w:num>
  <w:num w:numId="38">
    <w:abstractNumId w:val="30"/>
  </w:num>
  <w:num w:numId="39">
    <w:abstractNumId w:val="18"/>
  </w:num>
  <w:num w:numId="40">
    <w:abstractNumId w:val="34"/>
  </w:num>
  <w:num w:numId="41">
    <w:abstractNumId w:val="20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CD"/>
    <w:rsid w:val="000044E9"/>
    <w:rsid w:val="00014AF7"/>
    <w:rsid w:val="000173E0"/>
    <w:rsid w:val="000215A5"/>
    <w:rsid w:val="0003351A"/>
    <w:rsid w:val="0003488E"/>
    <w:rsid w:val="00035CF1"/>
    <w:rsid w:val="00040C46"/>
    <w:rsid w:val="000502B5"/>
    <w:rsid w:val="0006008F"/>
    <w:rsid w:val="00061F7E"/>
    <w:rsid w:val="00072E02"/>
    <w:rsid w:val="0009267E"/>
    <w:rsid w:val="00093303"/>
    <w:rsid w:val="000956E9"/>
    <w:rsid w:val="000A1ABA"/>
    <w:rsid w:val="000B0005"/>
    <w:rsid w:val="000C1D76"/>
    <w:rsid w:val="000C2E36"/>
    <w:rsid w:val="000E45E2"/>
    <w:rsid w:val="000F03A0"/>
    <w:rsid w:val="00102816"/>
    <w:rsid w:val="00112E8E"/>
    <w:rsid w:val="00114746"/>
    <w:rsid w:val="00151DE9"/>
    <w:rsid w:val="0016491B"/>
    <w:rsid w:val="00164B60"/>
    <w:rsid w:val="001867EB"/>
    <w:rsid w:val="001D222E"/>
    <w:rsid w:val="001E221E"/>
    <w:rsid w:val="001E6D93"/>
    <w:rsid w:val="001E7DCA"/>
    <w:rsid w:val="001F2650"/>
    <w:rsid w:val="002324EA"/>
    <w:rsid w:val="0023795B"/>
    <w:rsid w:val="0024266B"/>
    <w:rsid w:val="00243B61"/>
    <w:rsid w:val="00250EE7"/>
    <w:rsid w:val="00262F69"/>
    <w:rsid w:val="00267FF7"/>
    <w:rsid w:val="002705C7"/>
    <w:rsid w:val="00293DC6"/>
    <w:rsid w:val="002B04F6"/>
    <w:rsid w:val="002C18C4"/>
    <w:rsid w:val="002C3FEE"/>
    <w:rsid w:val="002D6394"/>
    <w:rsid w:val="002D73BA"/>
    <w:rsid w:val="002F3509"/>
    <w:rsid w:val="002F6846"/>
    <w:rsid w:val="00306DCD"/>
    <w:rsid w:val="0032078B"/>
    <w:rsid w:val="00323654"/>
    <w:rsid w:val="00324330"/>
    <w:rsid w:val="003265B8"/>
    <w:rsid w:val="00333DDC"/>
    <w:rsid w:val="003425D9"/>
    <w:rsid w:val="00343187"/>
    <w:rsid w:val="00353EFC"/>
    <w:rsid w:val="00367F25"/>
    <w:rsid w:val="003721F0"/>
    <w:rsid w:val="0039156C"/>
    <w:rsid w:val="00394F5E"/>
    <w:rsid w:val="003A577A"/>
    <w:rsid w:val="003C7517"/>
    <w:rsid w:val="003C7954"/>
    <w:rsid w:val="003D513A"/>
    <w:rsid w:val="003D58EC"/>
    <w:rsid w:val="003D5E2B"/>
    <w:rsid w:val="003E7B8F"/>
    <w:rsid w:val="003F1596"/>
    <w:rsid w:val="003F411F"/>
    <w:rsid w:val="004029F3"/>
    <w:rsid w:val="00417B0E"/>
    <w:rsid w:val="004251D6"/>
    <w:rsid w:val="00440899"/>
    <w:rsid w:val="00453F65"/>
    <w:rsid w:val="00455456"/>
    <w:rsid w:val="00496B90"/>
    <w:rsid w:val="004A0D5D"/>
    <w:rsid w:val="004B065E"/>
    <w:rsid w:val="004B593D"/>
    <w:rsid w:val="004D71BF"/>
    <w:rsid w:val="004E09A2"/>
    <w:rsid w:val="004E5A7B"/>
    <w:rsid w:val="00521366"/>
    <w:rsid w:val="0053055E"/>
    <w:rsid w:val="00542286"/>
    <w:rsid w:val="00542701"/>
    <w:rsid w:val="00545E1C"/>
    <w:rsid w:val="0056264F"/>
    <w:rsid w:val="0057022A"/>
    <w:rsid w:val="005A020C"/>
    <w:rsid w:val="005B49CF"/>
    <w:rsid w:val="005C367D"/>
    <w:rsid w:val="005C37BB"/>
    <w:rsid w:val="005C669B"/>
    <w:rsid w:val="005D03F2"/>
    <w:rsid w:val="005D2CBD"/>
    <w:rsid w:val="0060204F"/>
    <w:rsid w:val="0060520B"/>
    <w:rsid w:val="00612BE8"/>
    <w:rsid w:val="006341FF"/>
    <w:rsid w:val="00642C30"/>
    <w:rsid w:val="00647B06"/>
    <w:rsid w:val="00670639"/>
    <w:rsid w:val="0068275C"/>
    <w:rsid w:val="0068419B"/>
    <w:rsid w:val="00691E05"/>
    <w:rsid w:val="006941CC"/>
    <w:rsid w:val="0069632C"/>
    <w:rsid w:val="006B12D0"/>
    <w:rsid w:val="006B5224"/>
    <w:rsid w:val="006C78B5"/>
    <w:rsid w:val="006D20B3"/>
    <w:rsid w:val="006E1E49"/>
    <w:rsid w:val="006F5949"/>
    <w:rsid w:val="00702856"/>
    <w:rsid w:val="00704AB1"/>
    <w:rsid w:val="0071219B"/>
    <w:rsid w:val="0073089E"/>
    <w:rsid w:val="00740820"/>
    <w:rsid w:val="00761A74"/>
    <w:rsid w:val="00765DC2"/>
    <w:rsid w:val="00782CAD"/>
    <w:rsid w:val="00794CFC"/>
    <w:rsid w:val="007979E1"/>
    <w:rsid w:val="007A3141"/>
    <w:rsid w:val="007C15BA"/>
    <w:rsid w:val="007C6365"/>
    <w:rsid w:val="007D79DC"/>
    <w:rsid w:val="007F1448"/>
    <w:rsid w:val="007F6834"/>
    <w:rsid w:val="0081147B"/>
    <w:rsid w:val="008374A1"/>
    <w:rsid w:val="008434E4"/>
    <w:rsid w:val="00856240"/>
    <w:rsid w:val="008631C3"/>
    <w:rsid w:val="0087002E"/>
    <w:rsid w:val="00874EFB"/>
    <w:rsid w:val="008832CE"/>
    <w:rsid w:val="00896CF6"/>
    <w:rsid w:val="008A4D8D"/>
    <w:rsid w:val="008B750C"/>
    <w:rsid w:val="008C2F70"/>
    <w:rsid w:val="008D1C58"/>
    <w:rsid w:val="008D481B"/>
    <w:rsid w:val="008D507E"/>
    <w:rsid w:val="008D6A95"/>
    <w:rsid w:val="008E19B4"/>
    <w:rsid w:val="008E28E1"/>
    <w:rsid w:val="008E4292"/>
    <w:rsid w:val="00903F9A"/>
    <w:rsid w:val="00905C94"/>
    <w:rsid w:val="009143D1"/>
    <w:rsid w:val="009233E0"/>
    <w:rsid w:val="009265E4"/>
    <w:rsid w:val="00933479"/>
    <w:rsid w:val="00934304"/>
    <w:rsid w:val="00940738"/>
    <w:rsid w:val="0096553B"/>
    <w:rsid w:val="00965E86"/>
    <w:rsid w:val="009662EB"/>
    <w:rsid w:val="00976CEB"/>
    <w:rsid w:val="0098063F"/>
    <w:rsid w:val="00982914"/>
    <w:rsid w:val="009B4EC7"/>
    <w:rsid w:val="009B7BC9"/>
    <w:rsid w:val="009E58F8"/>
    <w:rsid w:val="009E6DE1"/>
    <w:rsid w:val="009F6527"/>
    <w:rsid w:val="00A11ACE"/>
    <w:rsid w:val="00A21EDA"/>
    <w:rsid w:val="00A4654C"/>
    <w:rsid w:val="00A602AF"/>
    <w:rsid w:val="00A676D3"/>
    <w:rsid w:val="00A975D0"/>
    <w:rsid w:val="00AB6733"/>
    <w:rsid w:val="00AC507E"/>
    <w:rsid w:val="00AD5B4A"/>
    <w:rsid w:val="00AE1654"/>
    <w:rsid w:val="00B01F65"/>
    <w:rsid w:val="00B11269"/>
    <w:rsid w:val="00B1545C"/>
    <w:rsid w:val="00B22E97"/>
    <w:rsid w:val="00B33366"/>
    <w:rsid w:val="00B525E2"/>
    <w:rsid w:val="00B52CF0"/>
    <w:rsid w:val="00B63BFE"/>
    <w:rsid w:val="00B6726E"/>
    <w:rsid w:val="00B67405"/>
    <w:rsid w:val="00B813F0"/>
    <w:rsid w:val="00B84CE9"/>
    <w:rsid w:val="00BB610F"/>
    <w:rsid w:val="00BC456B"/>
    <w:rsid w:val="00BC6388"/>
    <w:rsid w:val="00BF7041"/>
    <w:rsid w:val="00C03C46"/>
    <w:rsid w:val="00C17F8A"/>
    <w:rsid w:val="00C26DD1"/>
    <w:rsid w:val="00C3512D"/>
    <w:rsid w:val="00C45ACC"/>
    <w:rsid w:val="00C65F1C"/>
    <w:rsid w:val="00C66D86"/>
    <w:rsid w:val="00C83987"/>
    <w:rsid w:val="00CA05DB"/>
    <w:rsid w:val="00CA0DC8"/>
    <w:rsid w:val="00CB22A4"/>
    <w:rsid w:val="00CB3A73"/>
    <w:rsid w:val="00CC5F62"/>
    <w:rsid w:val="00CD243D"/>
    <w:rsid w:val="00CD2C23"/>
    <w:rsid w:val="00CD5CB1"/>
    <w:rsid w:val="00CE65D6"/>
    <w:rsid w:val="00CF590C"/>
    <w:rsid w:val="00CF5A56"/>
    <w:rsid w:val="00D13243"/>
    <w:rsid w:val="00D22A8F"/>
    <w:rsid w:val="00D369B6"/>
    <w:rsid w:val="00D535AD"/>
    <w:rsid w:val="00D55424"/>
    <w:rsid w:val="00D56F75"/>
    <w:rsid w:val="00D61047"/>
    <w:rsid w:val="00D650D8"/>
    <w:rsid w:val="00D72FDD"/>
    <w:rsid w:val="00D924E1"/>
    <w:rsid w:val="00DA3604"/>
    <w:rsid w:val="00DC1615"/>
    <w:rsid w:val="00DC5935"/>
    <w:rsid w:val="00DD1CAB"/>
    <w:rsid w:val="00DE4A0C"/>
    <w:rsid w:val="00DF58A0"/>
    <w:rsid w:val="00E0616D"/>
    <w:rsid w:val="00E45AED"/>
    <w:rsid w:val="00E8460A"/>
    <w:rsid w:val="00E90C25"/>
    <w:rsid w:val="00EB1191"/>
    <w:rsid w:val="00EB4795"/>
    <w:rsid w:val="00EC7F70"/>
    <w:rsid w:val="00ED0953"/>
    <w:rsid w:val="00ED2BBB"/>
    <w:rsid w:val="00ED6814"/>
    <w:rsid w:val="00EF188B"/>
    <w:rsid w:val="00F0054C"/>
    <w:rsid w:val="00F16290"/>
    <w:rsid w:val="00F22D86"/>
    <w:rsid w:val="00F31BB7"/>
    <w:rsid w:val="00F5010C"/>
    <w:rsid w:val="00F65B83"/>
    <w:rsid w:val="00F65CA8"/>
    <w:rsid w:val="00F662E9"/>
    <w:rsid w:val="00F67D6E"/>
    <w:rsid w:val="00F718E6"/>
    <w:rsid w:val="00F72BCA"/>
    <w:rsid w:val="00F7646F"/>
    <w:rsid w:val="00F96EC4"/>
    <w:rsid w:val="00FA1116"/>
    <w:rsid w:val="00FA6DE6"/>
    <w:rsid w:val="00FC4C75"/>
    <w:rsid w:val="00FD26C1"/>
    <w:rsid w:val="00F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6F6522D"/>
  <w15:docId w15:val="{F5FED239-AF7E-4322-9DC8-FE5A99B9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343"/>
    <w:pPr>
      <w:spacing w:before="240" w:after="240" w:line="260" w:lineRule="exact"/>
    </w:pPr>
    <w:rPr>
      <w:rFonts w:ascii="Georgia" w:hAnsi="Georgia"/>
      <w:szCs w:val="24"/>
    </w:rPr>
  </w:style>
  <w:style w:type="paragraph" w:styleId="Heading1">
    <w:name w:val="heading 1"/>
    <w:next w:val="Normal"/>
    <w:link w:val="Heading1Char"/>
    <w:qFormat/>
    <w:rsid w:val="00FE0343"/>
    <w:pPr>
      <w:keepNext/>
      <w:spacing w:before="480" w:after="240" w:line="400" w:lineRule="exact"/>
      <w:outlineLvl w:val="0"/>
    </w:pPr>
    <w:rPr>
      <w:rFonts w:ascii="Tahoma" w:hAnsi="Tahoma"/>
      <w:b/>
      <w:kern w:val="32"/>
      <w:sz w:val="36"/>
      <w:szCs w:val="32"/>
    </w:rPr>
  </w:style>
  <w:style w:type="paragraph" w:styleId="Heading2">
    <w:name w:val="heading 2"/>
    <w:next w:val="Normal"/>
    <w:link w:val="Heading2Char"/>
    <w:qFormat/>
    <w:rsid w:val="00FE0343"/>
    <w:pPr>
      <w:keepNext/>
      <w:spacing w:before="360" w:after="240" w:line="320" w:lineRule="exact"/>
      <w:outlineLvl w:val="1"/>
    </w:pPr>
    <w:rPr>
      <w:rFonts w:ascii="Tahoma" w:hAnsi="Tahoma"/>
      <w:b/>
      <w:sz w:val="28"/>
      <w:szCs w:val="28"/>
    </w:rPr>
  </w:style>
  <w:style w:type="paragraph" w:styleId="Heading3">
    <w:name w:val="heading 3"/>
    <w:next w:val="Normal"/>
    <w:link w:val="Heading3Char"/>
    <w:qFormat/>
    <w:rsid w:val="00FE0343"/>
    <w:pPr>
      <w:keepNext/>
      <w:spacing w:before="240" w:after="120" w:line="276" w:lineRule="auto"/>
      <w:outlineLvl w:val="2"/>
    </w:pPr>
    <w:rPr>
      <w:rFonts w:ascii="Tahoma" w:hAnsi="Tahoma"/>
      <w:b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C008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Ylä- ja alatunniste"/>
    <w:link w:val="HeaderChar"/>
    <w:qFormat/>
    <w:rsid w:val="00FE0343"/>
    <w:pPr>
      <w:spacing w:before="120" w:line="240" w:lineRule="exact"/>
    </w:pPr>
    <w:rPr>
      <w:rFonts w:asciiTheme="majorHAnsi" w:hAnsiTheme="majorHAnsi"/>
      <w:sz w:val="16"/>
      <w:szCs w:val="24"/>
    </w:rPr>
  </w:style>
  <w:style w:type="paragraph" w:styleId="Footer">
    <w:name w:val="footer"/>
    <w:basedOn w:val="Normal"/>
    <w:semiHidden/>
    <w:rsid w:val="002E64BE"/>
    <w:pPr>
      <w:tabs>
        <w:tab w:val="center" w:pos="4320"/>
        <w:tab w:val="right" w:pos="8640"/>
      </w:tabs>
    </w:pPr>
  </w:style>
  <w:style w:type="character" w:customStyle="1" w:styleId="apple-tab-span">
    <w:name w:val="apple-tab-span"/>
    <w:rsid w:val="00E45AED"/>
  </w:style>
  <w:style w:type="paragraph" w:styleId="NoSpacing">
    <w:name w:val="No Spacing"/>
    <w:next w:val="Normal"/>
    <w:link w:val="NoSpacingChar"/>
    <w:uiPriority w:val="1"/>
    <w:qFormat/>
    <w:rsid w:val="00FE0343"/>
    <w:pPr>
      <w:spacing w:line="276" w:lineRule="auto"/>
    </w:pPr>
    <w:rPr>
      <w:rFonts w:ascii="Georgia" w:hAnsi="Georgia"/>
      <w:szCs w:val="24"/>
    </w:rPr>
  </w:style>
  <w:style w:type="paragraph" w:customStyle="1" w:styleId="Default">
    <w:name w:val="Default"/>
    <w:link w:val="DefaultChar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0343"/>
    <w:rPr>
      <w:rFonts w:ascii="Tahoma" w:hAnsi="Tahoma"/>
      <w:b/>
      <w:kern w:val="32"/>
      <w:sz w:val="36"/>
      <w:szCs w:val="32"/>
    </w:rPr>
  </w:style>
  <w:style w:type="paragraph" w:styleId="ListParagraph">
    <w:name w:val="List Paragraph"/>
    <w:aliases w:val="Lista"/>
    <w:uiPriority w:val="34"/>
    <w:qFormat/>
    <w:rsid w:val="00FE0343"/>
    <w:pPr>
      <w:numPr>
        <w:numId w:val="37"/>
      </w:numPr>
      <w:spacing w:before="240" w:after="240" w:line="276" w:lineRule="auto"/>
      <w:contextualSpacing/>
    </w:pPr>
    <w:rPr>
      <w:rFonts w:ascii="Georgia" w:hAnsi="Georgia" w:cs="Calibri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6553B"/>
    <w:pPr>
      <w:numPr>
        <w:ilvl w:val="1"/>
      </w:numPr>
    </w:pPr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53B"/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SubtleEmphasis">
    <w:name w:val="Subtle Emphasis"/>
    <w:basedOn w:val="DefaultParagraphFont"/>
    <w:uiPriority w:val="19"/>
    <w:rsid w:val="0096553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96553B"/>
    <w:rPr>
      <w:b/>
      <w:i/>
      <w:iCs/>
      <w:color w:val="8DC63F" w:themeColor="accent3"/>
    </w:rPr>
  </w:style>
  <w:style w:type="character" w:styleId="SubtleReference">
    <w:name w:val="Subtle Reference"/>
    <w:basedOn w:val="DefaultParagraphFont"/>
    <w:uiPriority w:val="31"/>
    <w:rsid w:val="0096553B"/>
    <w:rPr>
      <w:smallCaps/>
      <w:color w:val="8DC63F" w:themeColor="accent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">
    <w:name w:val="Hyperlink"/>
    <w:uiPriority w:val="99"/>
    <w:unhideWhenUsed/>
    <w:qFormat/>
    <w:rsid w:val="00FE0343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FE0343"/>
    <w:pPr>
      <w:spacing w:before="240" w:after="240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FE03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0343"/>
    <w:rPr>
      <w:rFonts w:ascii="Georgia" w:hAnsi="Georgia"/>
      <w:i/>
      <w:iCs/>
      <w:color w:val="000000" w:themeColor="text1"/>
      <w:szCs w:val="24"/>
    </w:rPr>
  </w:style>
  <w:style w:type="paragraph" w:styleId="TOCHeading">
    <w:name w:val="TOC Heading"/>
    <w:next w:val="TOC1"/>
    <w:link w:val="TOCHeadingChar"/>
    <w:uiPriority w:val="39"/>
    <w:unhideWhenUsed/>
    <w:qFormat/>
    <w:rsid w:val="00FE0343"/>
    <w:pPr>
      <w:keepLines/>
      <w:spacing w:before="240" w:after="240" w:line="280" w:lineRule="exact"/>
    </w:pPr>
    <w:rPr>
      <w:rFonts w:ascii="Tahoma" w:eastAsiaTheme="majorEastAsia" w:hAnsi="Tahoma" w:cstheme="majorBidi"/>
      <w:b/>
      <w:bCs/>
      <w:sz w:val="28"/>
      <w:szCs w:val="28"/>
      <w:lang w:val="en-US"/>
    </w:rPr>
  </w:style>
  <w:style w:type="paragraph" w:styleId="TOC2">
    <w:name w:val="toc 2"/>
    <w:basedOn w:val="Normal"/>
    <w:next w:val="Normal"/>
    <w:uiPriority w:val="39"/>
    <w:unhideWhenUsed/>
    <w:qFormat/>
    <w:rsid w:val="00FE0343"/>
    <w:pPr>
      <w:tabs>
        <w:tab w:val="right" w:leader="dot" w:pos="8672"/>
      </w:tabs>
      <w:spacing w:line="240" w:lineRule="exact"/>
      <w:ind w:left="284"/>
    </w:pPr>
    <w:rPr>
      <w:rFonts w:eastAsiaTheme="minorEastAsia" w:cstheme="minorBidi"/>
      <w:noProof/>
      <w:szCs w:val="22"/>
      <w:lang w:val="en-US"/>
    </w:rPr>
  </w:style>
  <w:style w:type="paragraph" w:styleId="TOC1">
    <w:name w:val="toc 1"/>
    <w:basedOn w:val="TOC2"/>
    <w:next w:val="Normal"/>
    <w:uiPriority w:val="39"/>
    <w:unhideWhenUsed/>
    <w:qFormat/>
    <w:rsid w:val="00FE0343"/>
    <w:pPr>
      <w:ind w:left="0"/>
    </w:pPr>
  </w:style>
  <w:style w:type="paragraph" w:styleId="TOC3">
    <w:name w:val="toc 3"/>
    <w:next w:val="Normal"/>
    <w:uiPriority w:val="39"/>
    <w:unhideWhenUsed/>
    <w:qFormat/>
    <w:rsid w:val="00FE0343"/>
    <w:pPr>
      <w:tabs>
        <w:tab w:val="right" w:leader="dot" w:pos="8672"/>
      </w:tabs>
      <w:spacing w:before="120" w:after="120" w:line="240" w:lineRule="exact"/>
      <w:ind w:left="851"/>
    </w:pPr>
    <w:rPr>
      <w:rFonts w:asciiTheme="minorHAnsi" w:eastAsiaTheme="minorEastAsia" w:hAnsiTheme="minorHAnsi" w:cstheme="minorHAnsi"/>
      <w:i/>
      <w:noProof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FE0343"/>
    <w:rPr>
      <w:rFonts w:asciiTheme="majorHAnsi" w:eastAsia="Calibri" w:hAnsiTheme="majorHAnsi"/>
      <w:b/>
      <w:color w:val="FFFFFF" w:themeColor="background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23"/>
    <w:rPr>
      <w:rFonts w:ascii="Georgia" w:hAnsi="Georgia"/>
    </w:rPr>
  </w:style>
  <w:style w:type="character" w:customStyle="1" w:styleId="NoSpacingChar">
    <w:name w:val="No Spacing Char"/>
    <w:basedOn w:val="DefaultParagraphFont"/>
    <w:link w:val="NoSpacing"/>
    <w:uiPriority w:val="1"/>
    <w:rsid w:val="00FE0343"/>
    <w:rPr>
      <w:rFonts w:ascii="Georgia" w:hAnsi="Georgia"/>
      <w:szCs w:val="24"/>
    </w:rPr>
  </w:style>
  <w:style w:type="character" w:customStyle="1" w:styleId="Heading2Char">
    <w:name w:val="Heading 2 Char"/>
    <w:basedOn w:val="DefaultParagraphFont"/>
    <w:link w:val="Heading2"/>
    <w:rsid w:val="00FE0343"/>
    <w:rPr>
      <w:rFonts w:ascii="Tahoma" w:hAnsi="Tahoma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E0343"/>
    <w:rPr>
      <w:rFonts w:ascii="Tahoma" w:hAnsi="Tahoma"/>
      <w:b/>
      <w:sz w:val="22"/>
      <w:szCs w:val="26"/>
    </w:rPr>
  </w:style>
  <w:style w:type="character" w:customStyle="1" w:styleId="KansilehdenotsikontarkenneChar">
    <w:name w:val="Kansilehden otsikon tarkenne Char"/>
    <w:basedOn w:val="NoSpacingChar"/>
    <w:link w:val="Kansilehdenotsikontarkenne"/>
    <w:rsid w:val="00FE0343"/>
    <w:rPr>
      <w:rFonts w:asciiTheme="majorHAnsi" w:eastAsia="Calibri" w:hAnsiTheme="majorHAnsi"/>
      <w:b/>
      <w:color w:val="FFFFFF" w:themeColor="background1"/>
      <w:szCs w:val="24"/>
    </w:rPr>
  </w:style>
  <w:style w:type="character" w:customStyle="1" w:styleId="KansilehdenotsikkoChar">
    <w:name w:val="Kansilehden otsikko Char"/>
    <w:basedOn w:val="DefaultParagraphFont"/>
    <w:link w:val="Kansilehdenotsikko"/>
    <w:rsid w:val="00FE0343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TOCHeadingChar">
    <w:name w:val="TOC Heading Char"/>
    <w:basedOn w:val="DefaultParagraphFont"/>
    <w:link w:val="TOCHeading"/>
    <w:uiPriority w:val="39"/>
    <w:rsid w:val="00FE0343"/>
    <w:rPr>
      <w:rFonts w:ascii="Tahoma" w:eastAsiaTheme="majorEastAsia" w:hAnsi="Tahoma" w:cstheme="majorBidi"/>
      <w:b/>
      <w:bCs/>
      <w:sz w:val="28"/>
      <w:szCs w:val="28"/>
      <w:lang w:val="en-US"/>
    </w:rPr>
  </w:style>
  <w:style w:type="character" w:customStyle="1" w:styleId="HeaderChar">
    <w:name w:val="Header Char"/>
    <w:aliases w:val="Ylä- ja alatunniste Char"/>
    <w:basedOn w:val="DefaultParagraphFont"/>
    <w:link w:val="Header"/>
    <w:rsid w:val="00FE0343"/>
    <w:rPr>
      <w:rFonts w:asciiTheme="majorHAnsi" w:hAnsiTheme="majorHAnsi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23"/>
    <w:rPr>
      <w:rFonts w:ascii="Georgia" w:hAnsi="Georgia"/>
      <w:b/>
      <w:bCs/>
    </w:rPr>
  </w:style>
  <w:style w:type="paragraph" w:customStyle="1" w:styleId="Taulukonleipteksti">
    <w:name w:val="Taulukon leipäteksti"/>
    <w:link w:val="TaulukonleiptekstiChar"/>
    <w:rsid w:val="00BF7041"/>
    <w:pPr>
      <w:framePr w:hSpace="141" w:wrap="around" w:vAnchor="page" w:hAnchor="margin" w:y="6870"/>
    </w:pPr>
    <w:rPr>
      <w:rFonts w:asciiTheme="majorHAnsi" w:hAnsiTheme="majorHAnsi" w:cstheme="majorHAnsi"/>
      <w:szCs w:val="24"/>
    </w:rPr>
  </w:style>
  <w:style w:type="character" w:customStyle="1" w:styleId="TaulukonleiptekstiChar">
    <w:name w:val="Taulukon leipäteksti Char"/>
    <w:basedOn w:val="DefaultParagraphFont"/>
    <w:link w:val="Taulukonleipteksti"/>
    <w:rsid w:val="00BF7041"/>
    <w:rPr>
      <w:rFonts w:asciiTheme="majorHAnsi" w:hAnsiTheme="majorHAnsi" w:cstheme="majorHAnsi"/>
      <w:szCs w:val="24"/>
    </w:rPr>
  </w:style>
  <w:style w:type="paragraph" w:customStyle="1" w:styleId="Groteskilista">
    <w:name w:val="Groteskilista"/>
    <w:basedOn w:val="Default"/>
    <w:link w:val="GroteskilistaChar"/>
    <w:rsid w:val="007979E1"/>
    <w:pPr>
      <w:numPr>
        <w:numId w:val="15"/>
      </w:numPr>
      <w:ind w:left="357" w:hanging="357"/>
    </w:pPr>
    <w:rPr>
      <w:rFonts w:asciiTheme="majorHAnsi" w:hAnsiTheme="majorHAnsi" w:cstheme="majorHAnsi"/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7979E1"/>
    <w:rPr>
      <w:rFonts w:ascii="Arial" w:hAnsi="Arial" w:cs="Arial"/>
      <w:color w:val="000000"/>
      <w:sz w:val="24"/>
      <w:szCs w:val="24"/>
    </w:rPr>
  </w:style>
  <w:style w:type="character" w:customStyle="1" w:styleId="GroteskilistaChar">
    <w:name w:val="Groteskilista Char"/>
    <w:basedOn w:val="DefaultChar"/>
    <w:link w:val="Groteskilista"/>
    <w:rsid w:val="007979E1"/>
    <w:rPr>
      <w:rFonts w:asciiTheme="majorHAnsi" w:hAnsiTheme="majorHAnsi" w:cstheme="majorHAns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343"/>
    <w:rPr>
      <w:rFonts w:asciiTheme="majorHAnsi" w:eastAsiaTheme="majorEastAsia" w:hAnsiTheme="majorHAnsi" w:cstheme="majorBidi"/>
      <w:b/>
      <w:bCs/>
      <w:i/>
      <w:iCs/>
      <w:color w:val="EC008C" w:themeColor="accent1"/>
      <w:szCs w:val="24"/>
    </w:rPr>
  </w:style>
  <w:style w:type="paragraph" w:styleId="NormalWeb">
    <w:name w:val="Normal (Web)"/>
    <w:basedOn w:val="Normal"/>
    <w:uiPriority w:val="99"/>
    <w:unhideWhenUsed/>
    <w:rsid w:val="0073089E"/>
    <w:pPr>
      <w:spacing w:before="0" w:after="150" w:line="240" w:lineRule="auto"/>
    </w:pPr>
    <w:rPr>
      <w:rFonts w:ascii="Times New Roman" w:hAnsi="Times New Roman"/>
      <w:sz w:val="24"/>
      <w:lang w:eastAsia="fi-FI"/>
    </w:rPr>
  </w:style>
  <w:style w:type="character" w:styleId="FollowedHyperlink">
    <w:name w:val="FollowedHyperlink"/>
    <w:basedOn w:val="DefaultParagraphFont"/>
    <w:uiPriority w:val="99"/>
    <w:semiHidden/>
    <w:unhideWhenUsed/>
    <w:rsid w:val="00B1545C"/>
    <w:rPr>
      <w:color w:val="B41E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0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hatme\AppData\Local\Microsoft\Windows\Temporary%20Internet%20Files\Content.Outlook\RAJR2XT7\SAVONIA_ops_FI.dotx" TargetMode="External"/></Relationships>
</file>

<file path=word/theme/theme1.xml><?xml version="1.0" encoding="utf-8"?>
<a:theme xmlns:a="http://schemas.openxmlformats.org/drawingml/2006/main" name="Savonia_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14F1DBFDCF7CD343B81A34913F38AAD7" ma:contentTypeVersion="0" ma:contentTypeDescription="Luo uusi asiakirja." ma:contentTypeScope="" ma:versionID="86d155ea0646be6f39f9944cb6b75f88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f224149f97a17adb80720ec1d1552c48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hdistuspaiva xmlns="03ca75a4-7525-4fd0-b461-2a607204cfe9">2016-10-09T21:00:00+00:00</Kohdistuspaiva>
    <TaxCatchAll xmlns="03ca75a4-7525-4fd0-b461-2a607204cfe9"/>
    <Aihealue xmlns="03ca75a4-7525-4fd0-b461-2a607204cfe9">O&amp;O</Aihealue>
    <Asiakirjatyyppi xmlns="03ca75a4-7525-4fd0-b461-2a607204cfe9">Ohje</Asiakirjatyyppi>
    <j3b534c50ba64dfd9276b9f3862c10bc xmlns="03ca75a4-7525-4fd0-b461-2a607204cfe9">
      <Terms xmlns="http://schemas.microsoft.com/office/infopath/2007/PartnerControls"/>
    </j3b534c50ba64dfd9276b9f3862c10bc>
    <_dlc_DocId xmlns="03ca75a4-7525-4fd0-b461-2a607204cfe9">SAVONIA-1582-39</_dlc_DocId>
    <_dlc_DocIdUrl xmlns="03ca75a4-7525-4fd0-b461-2a607204cfe9">
      <Url>https://santra.savonia.fi/tiimit/lite/wellnessbusiness/_layouts/DocIdRedir.aspx?ID=SAVONIA-1582-39</Url>
      <Description>SAVONIA-1582-39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AFDC3F-FA03-4F07-83B3-DACE59742A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8DED8E-45F7-4C15-85CA-640D0439B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F3859E-38CF-4487-819C-5D302DA28D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07A260-92A9-4AC8-9AD5-8D83029B20D0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03ca75a4-7525-4fd0-b461-2a607204cfe9"/>
    <ds:schemaRef ds:uri="http://schemas.microsoft.com/office/infopath/2007/PartnerControl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486ADB8-2F5C-402C-943C-067E85E4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SAVONIA_ops_FI</Template>
  <TotalTime>92</TotalTime>
  <Pages>3</Pages>
  <Words>234</Words>
  <Characters>2236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2466</CharactersWithSpaces>
  <SharedDoc>false</SharedDoc>
  <HLinks>
    <vt:vector size="6" baseType="variant">
      <vt:variant>
        <vt:i4>6094900</vt:i4>
      </vt:variant>
      <vt:variant>
        <vt:i4>-1</vt:i4>
      </vt:variant>
      <vt:variant>
        <vt:i4>2049</vt:i4>
      </vt:variant>
      <vt:variant>
        <vt:i4>1</vt:i4>
      </vt:variant>
      <vt:variant>
        <vt:lpwstr>Savonia_Word_tunniste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Mervi Hätinen</dc:creator>
  <cp:lastModifiedBy>Marja-Riitta Kivi</cp:lastModifiedBy>
  <cp:revision>3</cp:revision>
  <cp:lastPrinted>2011-06-08T08:20:00Z</cp:lastPrinted>
  <dcterms:created xsi:type="dcterms:W3CDTF">2018-11-23T06:35:00Z</dcterms:created>
  <dcterms:modified xsi:type="dcterms:W3CDTF">2018-11-23T08:07:00Z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0x0101007C99A6B7AEA5684BA478728D451E0C6F0014F1DBFDCF7CD343B81A34913F38AAD7</vt:lpwstr>
  </property>
  <property fmtid="{D5CDD505-2E9C-101B-9397-08002B2CF9AE}" pid="3" name="_dlc_DocIdItemGuid">
    <vt:lpwstr>0f0cf405-a2b2-4f84-a988-c6675436e9e4</vt:lpwstr>
  </property>
  <property fmtid="{D5CDD505-2E9C-101B-9397-08002B2CF9AE}" pid="4" name="Asiasanat">
    <vt:lpwstr/>
  </property>
</Properties>
</file>