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BE0" w:rsidRPr="00DF1132" w:rsidRDefault="002074B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lang w:eastAsia="fi-FI"/>
        </w:rPr>
        <w:drawing>
          <wp:inline distT="0" distB="0" distL="0" distR="0">
            <wp:extent cx="4126861" cy="1080000"/>
            <wp:effectExtent l="19050" t="0" r="6989" b="0"/>
            <wp:docPr id="3" name="Kuva 3" descr="C:\Users\koti\Pictures\SAVONIA_logo+amk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ti\Pictures\SAVONIA_logo+amk_rgb_SMALL.jpg"/>
                    <pic:cNvPicPr>
                      <a:picLocks noChangeAspect="1" noChangeArrowheads="1"/>
                    </pic:cNvPicPr>
                  </pic:nvPicPr>
                  <pic:blipFill>
                    <a:blip r:embed="rId9" cstate="print"/>
                    <a:srcRect/>
                    <a:stretch>
                      <a:fillRect/>
                    </a:stretch>
                  </pic:blipFill>
                  <pic:spPr bwMode="auto">
                    <a:xfrm>
                      <a:off x="0" y="0"/>
                      <a:ext cx="4126861" cy="1080000"/>
                    </a:xfrm>
                    <a:prstGeom prst="rect">
                      <a:avLst/>
                    </a:prstGeom>
                    <a:noFill/>
                    <a:ln w="9525">
                      <a:noFill/>
                      <a:miter lim="800000"/>
                      <a:headEnd/>
                      <a:tailEnd/>
                    </a:ln>
                  </pic:spPr>
                </pic:pic>
              </a:graphicData>
            </a:graphic>
          </wp:inline>
        </w:drawing>
      </w:r>
    </w:p>
    <w:p w:rsidR="009F2BE0" w:rsidRPr="00DF1132" w:rsidRDefault="009F2BE0">
      <w:pPr>
        <w:rPr>
          <w:rFonts w:ascii="Times New Roman" w:hAnsi="Times New Roman" w:cs="Times New Roman"/>
          <w:sz w:val="24"/>
          <w:szCs w:val="24"/>
        </w:rPr>
      </w:pPr>
    </w:p>
    <w:p w:rsidR="009F2BE0" w:rsidRPr="00DF1132" w:rsidRDefault="009F2BE0">
      <w:pPr>
        <w:rPr>
          <w:rFonts w:ascii="Times New Roman" w:hAnsi="Times New Roman" w:cs="Times New Roman"/>
          <w:sz w:val="24"/>
          <w:szCs w:val="24"/>
        </w:rPr>
      </w:pPr>
    </w:p>
    <w:p w:rsidR="009F2BE0" w:rsidRPr="00DF1132" w:rsidRDefault="009F2BE0">
      <w:pPr>
        <w:rPr>
          <w:rFonts w:ascii="Times New Roman" w:hAnsi="Times New Roman" w:cs="Times New Roman"/>
          <w:sz w:val="24"/>
          <w:szCs w:val="24"/>
        </w:rPr>
      </w:pPr>
    </w:p>
    <w:p w:rsidR="009F2BE0" w:rsidRPr="00DF1132" w:rsidRDefault="009F2BE0">
      <w:pPr>
        <w:rPr>
          <w:rFonts w:ascii="Times New Roman" w:hAnsi="Times New Roman" w:cs="Times New Roman"/>
          <w:sz w:val="24"/>
          <w:szCs w:val="24"/>
        </w:rPr>
      </w:pPr>
    </w:p>
    <w:p w:rsidR="009F2BE0" w:rsidRPr="00DF1132" w:rsidRDefault="009F2BE0">
      <w:pPr>
        <w:rPr>
          <w:rFonts w:ascii="Times New Roman" w:hAnsi="Times New Roman" w:cs="Times New Roman"/>
          <w:sz w:val="24"/>
          <w:szCs w:val="24"/>
        </w:rPr>
      </w:pPr>
    </w:p>
    <w:p w:rsidR="009F2BE0" w:rsidRDefault="009F2BE0">
      <w:pPr>
        <w:rPr>
          <w:rFonts w:ascii="Times New Roman" w:hAnsi="Times New Roman" w:cs="Times New Roman"/>
          <w:sz w:val="24"/>
          <w:szCs w:val="24"/>
        </w:rPr>
      </w:pPr>
    </w:p>
    <w:p w:rsidR="00F263F9" w:rsidRDefault="00F263F9">
      <w:pPr>
        <w:rPr>
          <w:rFonts w:ascii="Times New Roman" w:hAnsi="Times New Roman" w:cs="Times New Roman"/>
          <w:sz w:val="24"/>
          <w:szCs w:val="24"/>
        </w:rPr>
      </w:pPr>
    </w:p>
    <w:p w:rsidR="00F263F9" w:rsidRPr="00DF1132" w:rsidRDefault="00F263F9">
      <w:pPr>
        <w:rPr>
          <w:rFonts w:ascii="Times New Roman" w:hAnsi="Times New Roman" w:cs="Times New Roman"/>
          <w:sz w:val="24"/>
          <w:szCs w:val="24"/>
        </w:rPr>
      </w:pPr>
    </w:p>
    <w:p w:rsidR="005D33C8" w:rsidRPr="005D33C8" w:rsidRDefault="005D33C8" w:rsidP="005D33C8">
      <w:pPr>
        <w:ind w:left="2608"/>
        <w:rPr>
          <w:rFonts w:ascii="Times New Roman" w:hAnsi="Times New Roman" w:cs="Times New Roman"/>
          <w:b/>
          <w:sz w:val="36"/>
          <w:szCs w:val="36"/>
        </w:rPr>
      </w:pPr>
      <w:r>
        <w:rPr>
          <w:rFonts w:ascii="Times New Roman" w:hAnsi="Times New Roman" w:cs="Times New Roman"/>
          <w:sz w:val="36"/>
          <w:szCs w:val="36"/>
        </w:rPr>
        <w:t xml:space="preserve">    </w:t>
      </w:r>
      <w:r w:rsidR="009F2BE0" w:rsidRPr="005D33C8">
        <w:rPr>
          <w:rFonts w:ascii="Times New Roman" w:hAnsi="Times New Roman" w:cs="Times New Roman"/>
          <w:sz w:val="36"/>
          <w:szCs w:val="36"/>
        </w:rPr>
        <w:t xml:space="preserve"> </w:t>
      </w:r>
      <w:r w:rsidR="009F2BE0" w:rsidRPr="005D33C8">
        <w:rPr>
          <w:rFonts w:ascii="Times New Roman" w:hAnsi="Times New Roman" w:cs="Times New Roman"/>
          <w:b/>
          <w:sz w:val="36"/>
          <w:szCs w:val="36"/>
        </w:rPr>
        <w:t>OPETU</w:t>
      </w:r>
      <w:r w:rsidRPr="005D33C8">
        <w:rPr>
          <w:rFonts w:ascii="Times New Roman" w:hAnsi="Times New Roman" w:cs="Times New Roman"/>
          <w:b/>
          <w:sz w:val="36"/>
          <w:szCs w:val="36"/>
        </w:rPr>
        <w:t>SSUUNNITELMA</w:t>
      </w:r>
    </w:p>
    <w:p w:rsidR="00D377FF" w:rsidRDefault="005D33C8" w:rsidP="005D33C8">
      <w:pPr>
        <w:ind w:firstLine="1304"/>
        <w:rPr>
          <w:rFonts w:ascii="Times New Roman" w:hAnsi="Times New Roman" w:cs="Times New Roman"/>
          <w:b/>
          <w:sz w:val="32"/>
          <w:szCs w:val="32"/>
        </w:rPr>
      </w:pPr>
      <w:r>
        <w:rPr>
          <w:rFonts w:ascii="Times New Roman" w:hAnsi="Times New Roman" w:cs="Times New Roman"/>
          <w:sz w:val="24"/>
          <w:szCs w:val="24"/>
        </w:rPr>
        <w:t xml:space="preserve">     </w:t>
      </w:r>
      <w:r w:rsidRPr="00DF1132">
        <w:rPr>
          <w:rFonts w:ascii="Times New Roman" w:hAnsi="Times New Roman" w:cs="Times New Roman"/>
          <w:sz w:val="24"/>
          <w:szCs w:val="24"/>
        </w:rPr>
        <w:t xml:space="preserve"> </w:t>
      </w:r>
      <w:r w:rsidRPr="005D33C8">
        <w:rPr>
          <w:rFonts w:ascii="Times New Roman" w:hAnsi="Times New Roman" w:cs="Times New Roman"/>
          <w:b/>
          <w:sz w:val="32"/>
          <w:szCs w:val="32"/>
        </w:rPr>
        <w:t>Sosiaali- ja terveysalan kehittäminen ja johtaminen, 90 op</w:t>
      </w:r>
    </w:p>
    <w:p w:rsidR="00DE3DE1" w:rsidRPr="00B736E4" w:rsidRDefault="00DE3DE1" w:rsidP="005D33C8">
      <w:pPr>
        <w:ind w:firstLine="1304"/>
        <w:rPr>
          <w:rFonts w:ascii="Times New Roman" w:hAnsi="Times New Roman" w:cs="Times New Roman"/>
          <w:b/>
          <w:sz w:val="32"/>
          <w:szCs w:val="32"/>
          <w:lang w:val="en-US"/>
        </w:rPr>
      </w:pPr>
      <w:r>
        <w:rPr>
          <w:rFonts w:ascii="Times New Roman" w:hAnsi="Times New Roman" w:cs="Times New Roman"/>
          <w:b/>
          <w:sz w:val="32"/>
          <w:szCs w:val="32"/>
        </w:rPr>
        <w:t xml:space="preserve">                   </w:t>
      </w:r>
      <w:proofErr w:type="spellStart"/>
      <w:r w:rsidRPr="00B736E4">
        <w:rPr>
          <w:rFonts w:ascii="Times New Roman" w:hAnsi="Times New Roman" w:cs="Times New Roman"/>
          <w:b/>
          <w:sz w:val="32"/>
          <w:szCs w:val="32"/>
          <w:lang w:val="en-US"/>
        </w:rPr>
        <w:t>Ylempi</w:t>
      </w:r>
      <w:proofErr w:type="spellEnd"/>
      <w:r w:rsidRPr="00B736E4">
        <w:rPr>
          <w:rFonts w:ascii="Times New Roman" w:hAnsi="Times New Roman" w:cs="Times New Roman"/>
          <w:b/>
          <w:sz w:val="32"/>
          <w:szCs w:val="32"/>
          <w:lang w:val="en-US"/>
        </w:rPr>
        <w:t xml:space="preserve"> </w:t>
      </w:r>
      <w:proofErr w:type="spellStart"/>
      <w:r w:rsidRPr="00B736E4">
        <w:rPr>
          <w:rFonts w:ascii="Times New Roman" w:hAnsi="Times New Roman" w:cs="Times New Roman"/>
          <w:b/>
          <w:sz w:val="32"/>
          <w:szCs w:val="32"/>
          <w:lang w:val="en-US"/>
        </w:rPr>
        <w:t>ammattikorkeakoulututkinto</w:t>
      </w:r>
      <w:proofErr w:type="spellEnd"/>
    </w:p>
    <w:p w:rsidR="005D33C8" w:rsidRPr="005D33C8" w:rsidRDefault="005D33C8" w:rsidP="005D33C8">
      <w:pPr>
        <w:pStyle w:val="BodyText2"/>
        <w:ind w:left="0"/>
        <w:jc w:val="center"/>
        <w:rPr>
          <w:b/>
          <w:bCs/>
          <w:sz w:val="28"/>
          <w:szCs w:val="28"/>
          <w:lang w:val="en-GB"/>
        </w:rPr>
      </w:pPr>
      <w:r w:rsidRPr="00B736E4">
        <w:rPr>
          <w:sz w:val="28"/>
          <w:szCs w:val="28"/>
          <w:lang w:val="en-US"/>
        </w:rPr>
        <w:tab/>
      </w:r>
      <w:r w:rsidR="002074B5" w:rsidRPr="00DE3DE1">
        <w:rPr>
          <w:sz w:val="28"/>
          <w:szCs w:val="28"/>
          <w:lang w:val="en-US"/>
        </w:rPr>
        <w:t xml:space="preserve">   </w:t>
      </w:r>
      <w:r w:rsidRPr="005D33C8">
        <w:rPr>
          <w:b/>
          <w:bCs/>
          <w:sz w:val="28"/>
          <w:szCs w:val="28"/>
          <w:lang w:val="en-GB"/>
        </w:rPr>
        <w:t>Degree Programme in Development and Management</w:t>
      </w:r>
    </w:p>
    <w:p w:rsidR="005D33C8" w:rsidRPr="005D33C8" w:rsidRDefault="005D33C8" w:rsidP="005D33C8">
      <w:pPr>
        <w:pStyle w:val="BodyText2"/>
        <w:ind w:left="0"/>
        <w:jc w:val="center"/>
        <w:rPr>
          <w:b/>
          <w:bCs/>
          <w:sz w:val="28"/>
          <w:szCs w:val="28"/>
          <w:lang w:val="en-GB"/>
        </w:rPr>
      </w:pPr>
      <w:proofErr w:type="gramStart"/>
      <w:r w:rsidRPr="005D33C8">
        <w:rPr>
          <w:b/>
          <w:bCs/>
          <w:sz w:val="28"/>
          <w:szCs w:val="28"/>
          <w:lang w:val="en-GB"/>
        </w:rPr>
        <w:t>of</w:t>
      </w:r>
      <w:proofErr w:type="gramEnd"/>
      <w:r w:rsidRPr="005D33C8">
        <w:rPr>
          <w:b/>
          <w:bCs/>
          <w:sz w:val="28"/>
          <w:szCs w:val="28"/>
          <w:lang w:val="en-GB"/>
        </w:rPr>
        <w:t xml:space="preserve"> Social Services and Health Care </w:t>
      </w:r>
    </w:p>
    <w:p w:rsidR="005D33C8" w:rsidRPr="005D33C8" w:rsidRDefault="005D33C8" w:rsidP="005D33C8">
      <w:pPr>
        <w:pStyle w:val="BodyText2"/>
        <w:ind w:left="1304" w:firstLine="1304"/>
        <w:rPr>
          <w:b/>
          <w:bCs/>
          <w:sz w:val="28"/>
          <w:szCs w:val="28"/>
        </w:rPr>
      </w:pPr>
      <w:r w:rsidRPr="00FD1B19">
        <w:rPr>
          <w:b/>
          <w:bCs/>
          <w:sz w:val="28"/>
          <w:szCs w:val="28"/>
          <w:lang w:val="en-US"/>
        </w:rPr>
        <w:t xml:space="preserve">               </w:t>
      </w:r>
      <w:r>
        <w:rPr>
          <w:b/>
          <w:bCs/>
          <w:sz w:val="28"/>
          <w:szCs w:val="28"/>
        </w:rPr>
        <w:t>(</w:t>
      </w:r>
      <w:proofErr w:type="spellStart"/>
      <w:r w:rsidRPr="005D33C8">
        <w:rPr>
          <w:b/>
          <w:bCs/>
          <w:sz w:val="28"/>
          <w:szCs w:val="28"/>
        </w:rPr>
        <w:t>Master’s</w:t>
      </w:r>
      <w:proofErr w:type="spellEnd"/>
      <w:r w:rsidRPr="005D33C8">
        <w:rPr>
          <w:b/>
          <w:bCs/>
          <w:sz w:val="28"/>
          <w:szCs w:val="28"/>
        </w:rPr>
        <w:t xml:space="preserve"> </w:t>
      </w:r>
      <w:proofErr w:type="spellStart"/>
      <w:r w:rsidRPr="005D33C8">
        <w:rPr>
          <w:b/>
          <w:bCs/>
          <w:sz w:val="28"/>
          <w:szCs w:val="28"/>
        </w:rPr>
        <w:t>degree</w:t>
      </w:r>
      <w:proofErr w:type="spellEnd"/>
      <w:r w:rsidRPr="005D33C8">
        <w:rPr>
          <w:b/>
          <w:bCs/>
          <w:sz w:val="28"/>
          <w:szCs w:val="28"/>
        </w:rPr>
        <w:t>)</w:t>
      </w:r>
    </w:p>
    <w:p w:rsidR="005D33C8" w:rsidRPr="005D33C8" w:rsidRDefault="005D33C8" w:rsidP="005D33C8">
      <w:pPr>
        <w:pStyle w:val="BodyText2"/>
        <w:ind w:left="1304" w:firstLine="1304"/>
        <w:rPr>
          <w:b/>
          <w:bCs/>
          <w:sz w:val="28"/>
          <w:szCs w:val="28"/>
        </w:rPr>
      </w:pPr>
      <w:r>
        <w:rPr>
          <w:b/>
          <w:bCs/>
          <w:sz w:val="28"/>
          <w:szCs w:val="28"/>
        </w:rPr>
        <w:t xml:space="preserve">                </w:t>
      </w:r>
      <w:r w:rsidRPr="005D33C8">
        <w:rPr>
          <w:b/>
          <w:bCs/>
          <w:sz w:val="28"/>
          <w:szCs w:val="28"/>
        </w:rPr>
        <w:t xml:space="preserve">90 ECTS </w:t>
      </w:r>
      <w:proofErr w:type="spellStart"/>
      <w:r w:rsidRPr="005D33C8">
        <w:rPr>
          <w:b/>
          <w:bCs/>
          <w:sz w:val="28"/>
          <w:szCs w:val="28"/>
        </w:rPr>
        <w:t>credits</w:t>
      </w:r>
      <w:proofErr w:type="spellEnd"/>
    </w:p>
    <w:p w:rsidR="00855CFC" w:rsidRPr="00DF1132" w:rsidRDefault="005D33C8" w:rsidP="00855CFC">
      <w:pPr>
        <w:rPr>
          <w:rFonts w:ascii="Times New Roman" w:hAnsi="Times New Roman" w:cs="Times New Roman"/>
          <w:sz w:val="24"/>
          <w:szCs w:val="24"/>
        </w:rPr>
      </w:pPr>
      <w:r>
        <w:rPr>
          <w:rFonts w:ascii="Times New Roman" w:hAnsi="Times New Roman" w:cs="Times New Roman"/>
          <w:sz w:val="24"/>
          <w:szCs w:val="24"/>
        </w:rPr>
        <w:t xml:space="preserve">  </w:t>
      </w:r>
    </w:p>
    <w:p w:rsidR="00855CFC" w:rsidRPr="00DF1132" w:rsidRDefault="00855CFC" w:rsidP="00855CFC">
      <w:pPr>
        <w:rPr>
          <w:rFonts w:ascii="Times New Roman" w:hAnsi="Times New Roman" w:cs="Times New Roman"/>
          <w:sz w:val="24"/>
          <w:szCs w:val="24"/>
        </w:rPr>
      </w:pPr>
    </w:p>
    <w:p w:rsidR="00855CFC" w:rsidRPr="00DF1132" w:rsidRDefault="00855CFC" w:rsidP="00855CFC">
      <w:pPr>
        <w:rPr>
          <w:rFonts w:ascii="Times New Roman" w:hAnsi="Times New Roman" w:cs="Times New Roman"/>
          <w:sz w:val="24"/>
          <w:szCs w:val="24"/>
        </w:rPr>
      </w:pPr>
    </w:p>
    <w:p w:rsidR="00855CFC" w:rsidRPr="00DF1132" w:rsidRDefault="00855CFC" w:rsidP="00855CFC">
      <w:pPr>
        <w:rPr>
          <w:rFonts w:ascii="Times New Roman" w:hAnsi="Times New Roman" w:cs="Times New Roman"/>
          <w:sz w:val="24"/>
          <w:szCs w:val="24"/>
        </w:rPr>
      </w:pPr>
    </w:p>
    <w:p w:rsidR="00855CFC" w:rsidRPr="00DF1132" w:rsidRDefault="00855CFC" w:rsidP="00855CFC">
      <w:pPr>
        <w:rPr>
          <w:rFonts w:ascii="Times New Roman" w:hAnsi="Times New Roman" w:cs="Times New Roman"/>
          <w:sz w:val="24"/>
          <w:szCs w:val="24"/>
        </w:rPr>
      </w:pPr>
    </w:p>
    <w:p w:rsidR="00855CFC" w:rsidRPr="00DF1132" w:rsidRDefault="00855CFC" w:rsidP="00855CFC">
      <w:pPr>
        <w:rPr>
          <w:rFonts w:ascii="Times New Roman" w:hAnsi="Times New Roman" w:cs="Times New Roman"/>
          <w:sz w:val="24"/>
          <w:szCs w:val="24"/>
        </w:rPr>
      </w:pPr>
    </w:p>
    <w:p w:rsidR="00855CFC" w:rsidRPr="00DF1132" w:rsidRDefault="00855CFC" w:rsidP="00855CFC">
      <w:pPr>
        <w:rPr>
          <w:rFonts w:ascii="Times New Roman" w:hAnsi="Times New Roman" w:cs="Times New Roman"/>
          <w:sz w:val="24"/>
          <w:szCs w:val="24"/>
        </w:rPr>
      </w:pPr>
    </w:p>
    <w:p w:rsidR="00855CFC" w:rsidRDefault="00855CFC" w:rsidP="00855CFC">
      <w:pPr>
        <w:tabs>
          <w:tab w:val="left" w:pos="5498"/>
        </w:tabs>
        <w:rPr>
          <w:rFonts w:ascii="Times New Roman" w:hAnsi="Times New Roman" w:cs="Times New Roman"/>
          <w:sz w:val="24"/>
          <w:szCs w:val="24"/>
        </w:rPr>
      </w:pPr>
    </w:p>
    <w:p w:rsidR="002074B5" w:rsidRPr="00DF1132" w:rsidRDefault="002074B5" w:rsidP="00855CFC">
      <w:pPr>
        <w:tabs>
          <w:tab w:val="left" w:pos="5498"/>
        </w:tabs>
        <w:rPr>
          <w:rFonts w:ascii="Times New Roman" w:hAnsi="Times New Roman" w:cs="Times New Roman"/>
          <w:sz w:val="24"/>
          <w:szCs w:val="24"/>
        </w:rPr>
      </w:pPr>
    </w:p>
    <w:p w:rsidR="00855CFC" w:rsidRPr="00DF1132" w:rsidRDefault="00855CFC" w:rsidP="00855CFC">
      <w:pPr>
        <w:tabs>
          <w:tab w:val="left" w:pos="5498"/>
        </w:tabs>
        <w:rPr>
          <w:rFonts w:ascii="Times New Roman" w:hAnsi="Times New Roman" w:cs="Times New Roman"/>
          <w:sz w:val="24"/>
          <w:szCs w:val="24"/>
        </w:rPr>
      </w:pPr>
    </w:p>
    <w:p w:rsidR="00200B6E" w:rsidRDefault="00200B6E" w:rsidP="00855CFC">
      <w:pPr>
        <w:tabs>
          <w:tab w:val="left" w:pos="5498"/>
        </w:tabs>
        <w:jc w:val="both"/>
        <w:rPr>
          <w:rFonts w:ascii="Times New Roman" w:hAnsi="Times New Roman" w:cs="Times New Roman"/>
          <w:b/>
          <w:sz w:val="24"/>
          <w:szCs w:val="24"/>
        </w:rPr>
      </w:pPr>
      <w:r>
        <w:rPr>
          <w:rFonts w:ascii="Times New Roman" w:hAnsi="Times New Roman" w:cs="Times New Roman"/>
          <w:b/>
          <w:sz w:val="24"/>
          <w:szCs w:val="24"/>
        </w:rPr>
        <w:t>SISÄLLYS</w:t>
      </w:r>
    </w:p>
    <w:p w:rsidR="00200B6E" w:rsidRDefault="00200B6E" w:rsidP="00855CFC">
      <w:pPr>
        <w:tabs>
          <w:tab w:val="left" w:pos="5498"/>
        </w:tabs>
        <w:jc w:val="both"/>
        <w:rPr>
          <w:rFonts w:ascii="Times New Roman" w:hAnsi="Times New Roman" w:cs="Times New Roman"/>
          <w:sz w:val="24"/>
          <w:szCs w:val="24"/>
        </w:rPr>
      </w:pPr>
    </w:p>
    <w:p w:rsidR="00B2512A" w:rsidRPr="00B2512A" w:rsidRDefault="00B2512A" w:rsidP="00855CFC">
      <w:pPr>
        <w:tabs>
          <w:tab w:val="left" w:pos="5498"/>
        </w:tabs>
        <w:jc w:val="both"/>
        <w:rPr>
          <w:rFonts w:ascii="Times New Roman" w:hAnsi="Times New Roman" w:cs="Times New Roman"/>
          <w:sz w:val="24"/>
          <w:szCs w:val="24"/>
        </w:rPr>
      </w:pPr>
    </w:p>
    <w:p w:rsidR="00200B6E" w:rsidRPr="00B2512A" w:rsidRDefault="00B2512A" w:rsidP="00200B6E">
      <w:pPr>
        <w:pStyle w:val="ListParagraph"/>
        <w:numPr>
          <w:ilvl w:val="0"/>
          <w:numId w:val="21"/>
        </w:numPr>
        <w:tabs>
          <w:tab w:val="left" w:pos="5498"/>
        </w:tabs>
        <w:jc w:val="both"/>
        <w:rPr>
          <w:rFonts w:ascii="Times New Roman" w:hAnsi="Times New Roman" w:cs="Times New Roman"/>
          <w:sz w:val="24"/>
          <w:szCs w:val="24"/>
        </w:rPr>
      </w:pPr>
      <w:r w:rsidRPr="00B2512A">
        <w:rPr>
          <w:rFonts w:ascii="Times New Roman" w:hAnsi="Times New Roman" w:cs="Times New Roman"/>
          <w:sz w:val="24"/>
          <w:szCs w:val="24"/>
        </w:rPr>
        <w:t>KOULUTUKSEN LÄHTÖKOHDAT</w:t>
      </w:r>
      <w:r w:rsidR="00B736E4">
        <w:rPr>
          <w:rFonts w:ascii="Times New Roman" w:hAnsi="Times New Roman" w:cs="Times New Roman"/>
          <w:sz w:val="24"/>
          <w:szCs w:val="24"/>
        </w:rPr>
        <w:tab/>
      </w:r>
      <w:r w:rsidR="00B736E4">
        <w:rPr>
          <w:rFonts w:ascii="Times New Roman" w:hAnsi="Times New Roman" w:cs="Times New Roman"/>
          <w:sz w:val="24"/>
          <w:szCs w:val="24"/>
        </w:rPr>
        <w:tab/>
      </w:r>
      <w:r w:rsidR="00B736E4">
        <w:rPr>
          <w:rFonts w:ascii="Times New Roman" w:hAnsi="Times New Roman" w:cs="Times New Roman"/>
          <w:sz w:val="24"/>
          <w:szCs w:val="24"/>
        </w:rPr>
        <w:tab/>
      </w:r>
      <w:r w:rsidR="00B736E4">
        <w:rPr>
          <w:rFonts w:ascii="Times New Roman" w:hAnsi="Times New Roman" w:cs="Times New Roman"/>
          <w:sz w:val="24"/>
          <w:szCs w:val="24"/>
        </w:rPr>
        <w:tab/>
        <w:t>3</w:t>
      </w:r>
    </w:p>
    <w:p w:rsidR="00200B6E" w:rsidRPr="00B2512A" w:rsidRDefault="00200B6E" w:rsidP="00200B6E">
      <w:pPr>
        <w:tabs>
          <w:tab w:val="left" w:pos="5498"/>
        </w:tabs>
        <w:jc w:val="both"/>
        <w:rPr>
          <w:rFonts w:ascii="Times New Roman" w:hAnsi="Times New Roman" w:cs="Times New Roman"/>
          <w:sz w:val="24"/>
          <w:szCs w:val="24"/>
        </w:rPr>
      </w:pPr>
      <w:r w:rsidRPr="00B2512A">
        <w:rPr>
          <w:rFonts w:ascii="Times New Roman" w:hAnsi="Times New Roman" w:cs="Times New Roman"/>
          <w:sz w:val="24"/>
          <w:szCs w:val="24"/>
        </w:rPr>
        <w:t xml:space="preserve">           2.   </w:t>
      </w:r>
      <w:r w:rsidR="00B2512A" w:rsidRPr="00B2512A">
        <w:rPr>
          <w:rFonts w:ascii="Times New Roman" w:hAnsi="Times New Roman" w:cs="Times New Roman"/>
          <w:sz w:val="24"/>
          <w:szCs w:val="24"/>
        </w:rPr>
        <w:t>OSAAMISTAVOITTEET</w:t>
      </w:r>
      <w:r w:rsidR="00B736E4">
        <w:rPr>
          <w:rFonts w:ascii="Times New Roman" w:hAnsi="Times New Roman" w:cs="Times New Roman"/>
          <w:sz w:val="24"/>
          <w:szCs w:val="24"/>
        </w:rPr>
        <w:tab/>
      </w:r>
      <w:r w:rsidR="00B736E4">
        <w:rPr>
          <w:rFonts w:ascii="Times New Roman" w:hAnsi="Times New Roman" w:cs="Times New Roman"/>
          <w:sz w:val="24"/>
          <w:szCs w:val="24"/>
        </w:rPr>
        <w:tab/>
      </w:r>
      <w:r w:rsidR="00B736E4">
        <w:rPr>
          <w:rFonts w:ascii="Times New Roman" w:hAnsi="Times New Roman" w:cs="Times New Roman"/>
          <w:sz w:val="24"/>
          <w:szCs w:val="24"/>
        </w:rPr>
        <w:tab/>
      </w:r>
      <w:r w:rsidR="00B736E4">
        <w:rPr>
          <w:rFonts w:ascii="Times New Roman" w:hAnsi="Times New Roman" w:cs="Times New Roman"/>
          <w:sz w:val="24"/>
          <w:szCs w:val="24"/>
        </w:rPr>
        <w:tab/>
        <w:t>4</w:t>
      </w:r>
    </w:p>
    <w:p w:rsidR="00200B6E" w:rsidRPr="00B2512A" w:rsidRDefault="00B2512A" w:rsidP="00B2512A">
      <w:pPr>
        <w:tabs>
          <w:tab w:val="left" w:pos="5498"/>
        </w:tabs>
        <w:jc w:val="both"/>
        <w:rPr>
          <w:rFonts w:ascii="Times New Roman" w:hAnsi="Times New Roman" w:cs="Times New Roman"/>
          <w:sz w:val="24"/>
          <w:szCs w:val="24"/>
        </w:rPr>
      </w:pPr>
      <w:r>
        <w:rPr>
          <w:rFonts w:ascii="Times New Roman" w:hAnsi="Times New Roman" w:cs="Times New Roman"/>
          <w:sz w:val="24"/>
          <w:szCs w:val="24"/>
        </w:rPr>
        <w:t xml:space="preserve">           2.</w:t>
      </w:r>
      <w:proofErr w:type="gramStart"/>
      <w:r>
        <w:rPr>
          <w:rFonts w:ascii="Times New Roman" w:hAnsi="Times New Roman" w:cs="Times New Roman"/>
          <w:sz w:val="24"/>
          <w:szCs w:val="24"/>
        </w:rPr>
        <w:t xml:space="preserve">1   </w:t>
      </w:r>
      <w:r w:rsidR="00200B6E" w:rsidRPr="00B2512A">
        <w:rPr>
          <w:rFonts w:ascii="Times New Roman" w:hAnsi="Times New Roman" w:cs="Times New Roman"/>
          <w:sz w:val="24"/>
          <w:szCs w:val="24"/>
        </w:rPr>
        <w:t>Ylemmän</w:t>
      </w:r>
      <w:proofErr w:type="gramEnd"/>
      <w:r w:rsidR="00200B6E" w:rsidRPr="00B2512A">
        <w:rPr>
          <w:rFonts w:ascii="Times New Roman" w:hAnsi="Times New Roman" w:cs="Times New Roman"/>
          <w:sz w:val="24"/>
          <w:szCs w:val="24"/>
        </w:rPr>
        <w:t xml:space="preserve"> ammattikorkeakoulututkinnon yleiset </w:t>
      </w:r>
      <w:r w:rsidR="00B736E4">
        <w:rPr>
          <w:rFonts w:ascii="Times New Roman" w:hAnsi="Times New Roman" w:cs="Times New Roman"/>
          <w:sz w:val="24"/>
          <w:szCs w:val="24"/>
        </w:rPr>
        <w:tab/>
      </w:r>
      <w:r w:rsidR="00B736E4">
        <w:rPr>
          <w:rFonts w:ascii="Times New Roman" w:hAnsi="Times New Roman" w:cs="Times New Roman"/>
          <w:sz w:val="24"/>
          <w:szCs w:val="24"/>
        </w:rPr>
        <w:tab/>
      </w:r>
      <w:r w:rsidR="00B736E4">
        <w:rPr>
          <w:rFonts w:ascii="Times New Roman" w:hAnsi="Times New Roman" w:cs="Times New Roman"/>
          <w:sz w:val="24"/>
          <w:szCs w:val="24"/>
        </w:rPr>
        <w:tab/>
        <w:t>4</w:t>
      </w:r>
    </w:p>
    <w:p w:rsidR="00200B6E" w:rsidRPr="00B2512A" w:rsidRDefault="00200B6E" w:rsidP="00200B6E">
      <w:pPr>
        <w:tabs>
          <w:tab w:val="left" w:pos="5498"/>
        </w:tabs>
        <w:ind w:left="1304"/>
        <w:jc w:val="both"/>
        <w:rPr>
          <w:rFonts w:ascii="Times New Roman" w:hAnsi="Times New Roman" w:cs="Times New Roman"/>
          <w:sz w:val="24"/>
          <w:szCs w:val="24"/>
        </w:rPr>
      </w:pPr>
      <w:r w:rsidRPr="00B2512A">
        <w:rPr>
          <w:rFonts w:ascii="Times New Roman" w:hAnsi="Times New Roman" w:cs="Times New Roman"/>
          <w:sz w:val="24"/>
          <w:szCs w:val="24"/>
        </w:rPr>
        <w:t xml:space="preserve">osaamistavoitteet </w:t>
      </w:r>
      <w:proofErr w:type="gramStart"/>
      <w:r w:rsidRPr="00B2512A">
        <w:rPr>
          <w:rFonts w:ascii="Times New Roman" w:hAnsi="Times New Roman" w:cs="Times New Roman"/>
          <w:sz w:val="24"/>
          <w:szCs w:val="24"/>
        </w:rPr>
        <w:t>eli  kompetenssit</w:t>
      </w:r>
      <w:proofErr w:type="gramEnd"/>
      <w:r w:rsidRPr="00B2512A">
        <w:rPr>
          <w:rFonts w:ascii="Times New Roman" w:hAnsi="Times New Roman" w:cs="Times New Roman"/>
          <w:sz w:val="24"/>
          <w:szCs w:val="24"/>
        </w:rPr>
        <w:tab/>
      </w:r>
    </w:p>
    <w:p w:rsidR="00B2512A" w:rsidRDefault="00B2512A" w:rsidP="00720AD8">
      <w:pPr>
        <w:rPr>
          <w:rFonts w:ascii="Times New Roman" w:hAnsi="Times New Roman" w:cs="Times New Roman"/>
          <w:bCs/>
          <w:sz w:val="24"/>
          <w:szCs w:val="24"/>
        </w:rPr>
      </w:pPr>
      <w:r>
        <w:rPr>
          <w:rFonts w:ascii="Times New Roman" w:hAnsi="Times New Roman" w:cs="Times New Roman"/>
          <w:bCs/>
          <w:sz w:val="24"/>
          <w:szCs w:val="24"/>
        </w:rPr>
        <w:t xml:space="preserve">            </w:t>
      </w:r>
      <w:r w:rsidR="00720AD8" w:rsidRPr="00B2512A">
        <w:rPr>
          <w:rFonts w:ascii="Times New Roman" w:hAnsi="Times New Roman" w:cs="Times New Roman"/>
          <w:bCs/>
          <w:sz w:val="24"/>
          <w:szCs w:val="24"/>
        </w:rPr>
        <w:t>2.</w:t>
      </w:r>
      <w:proofErr w:type="gramStart"/>
      <w:r w:rsidR="00720AD8" w:rsidRPr="00B2512A">
        <w:rPr>
          <w:rFonts w:ascii="Times New Roman" w:hAnsi="Times New Roman" w:cs="Times New Roman"/>
          <w:bCs/>
          <w:sz w:val="24"/>
          <w:szCs w:val="24"/>
        </w:rPr>
        <w:t xml:space="preserve">2 </w:t>
      </w:r>
      <w:r>
        <w:rPr>
          <w:rFonts w:ascii="Times New Roman" w:hAnsi="Times New Roman" w:cs="Times New Roman"/>
          <w:bCs/>
          <w:sz w:val="24"/>
          <w:szCs w:val="24"/>
        </w:rPr>
        <w:t xml:space="preserve">   </w:t>
      </w:r>
      <w:r w:rsidR="00720AD8" w:rsidRPr="00B2512A">
        <w:rPr>
          <w:rFonts w:ascii="Times New Roman" w:hAnsi="Times New Roman" w:cs="Times New Roman"/>
          <w:bCs/>
          <w:sz w:val="24"/>
          <w:szCs w:val="24"/>
        </w:rPr>
        <w:t>Sosiaali</w:t>
      </w:r>
      <w:proofErr w:type="gramEnd"/>
      <w:r w:rsidR="00720AD8" w:rsidRPr="00B2512A">
        <w:rPr>
          <w:rFonts w:ascii="Times New Roman" w:hAnsi="Times New Roman" w:cs="Times New Roman"/>
          <w:bCs/>
          <w:sz w:val="24"/>
          <w:szCs w:val="24"/>
        </w:rPr>
        <w:t xml:space="preserve">- ja terveysalan kehittämisen ja johtamisen tutkinto-ohjelmakohtaiset </w:t>
      </w:r>
      <w:r>
        <w:rPr>
          <w:rFonts w:ascii="Times New Roman" w:hAnsi="Times New Roman" w:cs="Times New Roman"/>
          <w:bCs/>
          <w:sz w:val="24"/>
          <w:szCs w:val="24"/>
        </w:rPr>
        <w:t xml:space="preserve"> </w:t>
      </w:r>
      <w:r w:rsidR="00B736E4">
        <w:rPr>
          <w:rFonts w:ascii="Times New Roman" w:hAnsi="Times New Roman" w:cs="Times New Roman"/>
          <w:bCs/>
          <w:sz w:val="24"/>
          <w:szCs w:val="24"/>
        </w:rPr>
        <w:tab/>
        <w:t>5</w:t>
      </w:r>
    </w:p>
    <w:p w:rsidR="00720AD8" w:rsidRPr="00B2512A" w:rsidRDefault="00B2512A" w:rsidP="00720AD8">
      <w:pPr>
        <w:rPr>
          <w:rFonts w:ascii="Times New Roman" w:hAnsi="Times New Roman" w:cs="Times New Roman"/>
          <w:bCs/>
          <w:sz w:val="24"/>
          <w:szCs w:val="24"/>
        </w:rPr>
      </w:pPr>
      <w:r>
        <w:rPr>
          <w:rFonts w:ascii="Times New Roman" w:hAnsi="Times New Roman" w:cs="Times New Roman"/>
          <w:bCs/>
          <w:sz w:val="24"/>
          <w:szCs w:val="24"/>
        </w:rPr>
        <w:t xml:space="preserve">                      osaamistavoitteet eli kompetenssit  </w:t>
      </w:r>
    </w:p>
    <w:p w:rsidR="00720AD8" w:rsidRPr="00B2512A" w:rsidRDefault="00B2512A" w:rsidP="00720AD8">
      <w:pPr>
        <w:rPr>
          <w:rFonts w:cs="Times New Roman"/>
          <w:color w:val="000000" w:themeColor="text1"/>
          <w:sz w:val="24"/>
          <w:szCs w:val="24"/>
        </w:rPr>
      </w:pPr>
      <w:r>
        <w:rPr>
          <w:rFonts w:ascii="Times New Roman" w:hAnsi="Times New Roman" w:cs="Times New Roman"/>
          <w:color w:val="000000" w:themeColor="text1"/>
          <w:sz w:val="24"/>
          <w:szCs w:val="24"/>
        </w:rPr>
        <w:t xml:space="preserve">            </w:t>
      </w:r>
      <w:r w:rsidR="00720AD8" w:rsidRPr="00B2512A">
        <w:rPr>
          <w:rFonts w:ascii="Times New Roman" w:hAnsi="Times New Roman" w:cs="Times New Roman"/>
          <w:color w:val="000000" w:themeColor="text1"/>
          <w:sz w:val="24"/>
          <w:szCs w:val="24"/>
        </w:rPr>
        <w:t>3. OPINTOJEN</w:t>
      </w:r>
      <w:r w:rsidR="00720AD8" w:rsidRPr="00B2512A">
        <w:rPr>
          <w:rFonts w:cs="Times New Roman"/>
          <w:color w:val="000000" w:themeColor="text1"/>
          <w:sz w:val="24"/>
          <w:szCs w:val="24"/>
        </w:rPr>
        <w:t xml:space="preserve"> </w:t>
      </w:r>
      <w:r w:rsidR="00720AD8" w:rsidRPr="00B2512A">
        <w:rPr>
          <w:rFonts w:ascii="Times New Roman" w:hAnsi="Times New Roman" w:cs="Times New Roman"/>
          <w:color w:val="000000" w:themeColor="text1"/>
          <w:sz w:val="24"/>
          <w:szCs w:val="24"/>
        </w:rPr>
        <w:t>RAKENNE</w:t>
      </w:r>
      <w:r w:rsidR="008F2B48">
        <w:rPr>
          <w:rFonts w:ascii="Times New Roman" w:hAnsi="Times New Roman" w:cs="Times New Roman"/>
          <w:color w:val="000000" w:themeColor="text1"/>
          <w:sz w:val="24"/>
          <w:szCs w:val="24"/>
        </w:rPr>
        <w:tab/>
      </w:r>
      <w:r w:rsidR="008F2B48">
        <w:rPr>
          <w:rFonts w:ascii="Times New Roman" w:hAnsi="Times New Roman" w:cs="Times New Roman"/>
          <w:color w:val="000000" w:themeColor="text1"/>
          <w:sz w:val="24"/>
          <w:szCs w:val="24"/>
        </w:rPr>
        <w:tab/>
      </w:r>
      <w:r w:rsidR="008F2B48">
        <w:rPr>
          <w:rFonts w:ascii="Times New Roman" w:hAnsi="Times New Roman" w:cs="Times New Roman"/>
          <w:color w:val="000000" w:themeColor="text1"/>
          <w:sz w:val="24"/>
          <w:szCs w:val="24"/>
        </w:rPr>
        <w:tab/>
      </w:r>
      <w:r w:rsidR="008F2B48">
        <w:rPr>
          <w:rFonts w:ascii="Times New Roman" w:hAnsi="Times New Roman" w:cs="Times New Roman"/>
          <w:color w:val="000000" w:themeColor="text1"/>
          <w:sz w:val="24"/>
          <w:szCs w:val="24"/>
        </w:rPr>
        <w:tab/>
      </w:r>
      <w:r w:rsidR="008F2B48">
        <w:rPr>
          <w:rFonts w:ascii="Times New Roman" w:hAnsi="Times New Roman" w:cs="Times New Roman"/>
          <w:color w:val="000000" w:themeColor="text1"/>
          <w:sz w:val="24"/>
          <w:szCs w:val="24"/>
        </w:rPr>
        <w:tab/>
        <w:t>6</w:t>
      </w:r>
    </w:p>
    <w:p w:rsidR="00715E06" w:rsidRPr="00B2512A" w:rsidRDefault="00B2512A" w:rsidP="00715E06">
      <w:pPr>
        <w:spacing w:before="100" w:beforeAutospacing="1" w:after="100" w:afterAutospacing="1" w:line="240" w:lineRule="auto"/>
        <w:outlineLvl w:val="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715E06" w:rsidRPr="00B2512A">
        <w:rPr>
          <w:rFonts w:ascii="Times New Roman" w:eastAsia="Times New Roman" w:hAnsi="Times New Roman" w:cs="Times New Roman"/>
          <w:bCs/>
          <w:color w:val="000000"/>
          <w:sz w:val="24"/>
          <w:szCs w:val="24"/>
        </w:rPr>
        <w:t>4. ASIANTUNTIJUUDEN KEHITTYMINEN</w:t>
      </w:r>
      <w:r w:rsidR="008F2B48">
        <w:rPr>
          <w:rFonts w:ascii="Times New Roman" w:eastAsia="Times New Roman" w:hAnsi="Times New Roman" w:cs="Times New Roman"/>
          <w:bCs/>
          <w:color w:val="000000"/>
          <w:sz w:val="24"/>
          <w:szCs w:val="24"/>
        </w:rPr>
        <w:tab/>
      </w:r>
      <w:r w:rsidR="008F2B48">
        <w:rPr>
          <w:rFonts w:ascii="Times New Roman" w:eastAsia="Times New Roman" w:hAnsi="Times New Roman" w:cs="Times New Roman"/>
          <w:bCs/>
          <w:color w:val="000000"/>
          <w:sz w:val="24"/>
          <w:szCs w:val="24"/>
        </w:rPr>
        <w:tab/>
      </w:r>
      <w:r w:rsidR="008F2B48">
        <w:rPr>
          <w:rFonts w:ascii="Times New Roman" w:eastAsia="Times New Roman" w:hAnsi="Times New Roman" w:cs="Times New Roman"/>
          <w:bCs/>
          <w:color w:val="000000"/>
          <w:sz w:val="24"/>
          <w:szCs w:val="24"/>
        </w:rPr>
        <w:tab/>
        <w:t>7</w:t>
      </w:r>
    </w:p>
    <w:p w:rsidR="00761F56" w:rsidRPr="00B2512A" w:rsidRDefault="00B2512A" w:rsidP="00761F56">
      <w:pPr>
        <w:jc w:val="both"/>
        <w:outlineLvl w:val="0"/>
        <w:rPr>
          <w:rFonts w:ascii="Times New Roman" w:hAnsi="Times New Roman" w:cs="Times New Roman"/>
          <w:bCs/>
          <w:sz w:val="24"/>
          <w:szCs w:val="24"/>
        </w:rPr>
      </w:pPr>
      <w:r>
        <w:rPr>
          <w:rFonts w:ascii="Times New Roman" w:hAnsi="Times New Roman" w:cs="Times New Roman"/>
          <w:bCs/>
          <w:sz w:val="24"/>
          <w:szCs w:val="24"/>
        </w:rPr>
        <w:t xml:space="preserve">           </w:t>
      </w:r>
      <w:r w:rsidR="00761F56" w:rsidRPr="00B2512A">
        <w:rPr>
          <w:rFonts w:ascii="Times New Roman" w:hAnsi="Times New Roman" w:cs="Times New Roman"/>
          <w:bCs/>
          <w:sz w:val="24"/>
          <w:szCs w:val="24"/>
        </w:rPr>
        <w:t>5. KOULUTUKSEN TOTEUTUS</w:t>
      </w:r>
      <w:r w:rsidR="008F2B48">
        <w:rPr>
          <w:rFonts w:ascii="Times New Roman" w:hAnsi="Times New Roman" w:cs="Times New Roman"/>
          <w:bCs/>
          <w:sz w:val="24"/>
          <w:szCs w:val="24"/>
        </w:rPr>
        <w:tab/>
      </w:r>
      <w:r w:rsidR="008F2B48">
        <w:rPr>
          <w:rFonts w:ascii="Times New Roman" w:hAnsi="Times New Roman" w:cs="Times New Roman"/>
          <w:bCs/>
          <w:sz w:val="24"/>
          <w:szCs w:val="24"/>
        </w:rPr>
        <w:tab/>
      </w:r>
      <w:r w:rsidR="008F2B48">
        <w:rPr>
          <w:rFonts w:ascii="Times New Roman" w:hAnsi="Times New Roman" w:cs="Times New Roman"/>
          <w:bCs/>
          <w:sz w:val="24"/>
          <w:szCs w:val="24"/>
        </w:rPr>
        <w:tab/>
      </w:r>
      <w:r w:rsidR="008F2B48">
        <w:rPr>
          <w:rFonts w:ascii="Times New Roman" w:hAnsi="Times New Roman" w:cs="Times New Roman"/>
          <w:bCs/>
          <w:sz w:val="24"/>
          <w:szCs w:val="24"/>
        </w:rPr>
        <w:tab/>
      </w:r>
      <w:r w:rsidR="00344F41">
        <w:rPr>
          <w:rFonts w:ascii="Times New Roman" w:hAnsi="Times New Roman" w:cs="Times New Roman"/>
          <w:bCs/>
          <w:sz w:val="24"/>
          <w:szCs w:val="24"/>
        </w:rPr>
        <w:t>9</w:t>
      </w:r>
    </w:p>
    <w:p w:rsidR="00772D5D" w:rsidRPr="00B2512A" w:rsidRDefault="00B2512A" w:rsidP="00772D5D">
      <w:pPr>
        <w:pStyle w:val="NormalWeb"/>
        <w:spacing w:line="276" w:lineRule="auto"/>
        <w:jc w:val="both"/>
      </w:pPr>
      <w:r>
        <w:t xml:space="preserve">           </w:t>
      </w:r>
      <w:r w:rsidR="00772D5D" w:rsidRPr="00B2512A">
        <w:t>6. OPINTOJAKSOKUVAUKSET</w:t>
      </w:r>
      <w:r w:rsidR="00344F41">
        <w:tab/>
      </w:r>
      <w:r w:rsidR="00344F41">
        <w:tab/>
      </w:r>
      <w:r w:rsidR="00344F41">
        <w:tab/>
      </w:r>
      <w:r w:rsidR="00344F41">
        <w:tab/>
        <w:t>11</w:t>
      </w:r>
    </w:p>
    <w:p w:rsidR="00772D5D" w:rsidRPr="00B2512A" w:rsidRDefault="00B2512A" w:rsidP="00772D5D">
      <w:pPr>
        <w:pStyle w:val="NormalWeb"/>
        <w:spacing w:line="276" w:lineRule="auto"/>
        <w:jc w:val="both"/>
      </w:pPr>
      <w:r w:rsidRPr="00B2512A">
        <w:t xml:space="preserve">           </w:t>
      </w:r>
      <w:r>
        <w:t>6.</w:t>
      </w:r>
      <w:proofErr w:type="gramStart"/>
      <w:r>
        <w:t xml:space="preserve">1   </w:t>
      </w:r>
      <w:r w:rsidR="00772D5D" w:rsidRPr="00B2512A">
        <w:t>Yhteiset</w:t>
      </w:r>
      <w:proofErr w:type="gramEnd"/>
      <w:r w:rsidR="00772D5D" w:rsidRPr="00B2512A">
        <w:t xml:space="preserve"> opinnot</w:t>
      </w:r>
      <w:r w:rsidR="00344F41">
        <w:tab/>
      </w:r>
      <w:r w:rsidR="00344F41">
        <w:tab/>
      </w:r>
      <w:r w:rsidR="00344F41">
        <w:tab/>
      </w:r>
      <w:r w:rsidR="00344F41">
        <w:tab/>
      </w:r>
      <w:r w:rsidR="00344F41">
        <w:tab/>
        <w:t>11</w:t>
      </w:r>
    </w:p>
    <w:p w:rsidR="00206A57" w:rsidRPr="00B2512A" w:rsidRDefault="00B2512A" w:rsidP="00206A57">
      <w:pPr>
        <w:pStyle w:val="NormalWeb"/>
        <w:spacing w:line="276" w:lineRule="auto"/>
        <w:jc w:val="both"/>
      </w:pPr>
      <w:r w:rsidRPr="00B2512A">
        <w:t xml:space="preserve">           6.</w:t>
      </w:r>
      <w:proofErr w:type="gramStart"/>
      <w:r w:rsidRPr="00B2512A">
        <w:t xml:space="preserve">2   </w:t>
      </w:r>
      <w:r w:rsidR="00206A57" w:rsidRPr="00B2512A">
        <w:t>Alakohtaiset</w:t>
      </w:r>
      <w:proofErr w:type="gramEnd"/>
      <w:r w:rsidR="00206A57" w:rsidRPr="00B2512A">
        <w:t xml:space="preserve"> ammatilliset opinnot</w:t>
      </w:r>
      <w:r w:rsidR="00344F41">
        <w:tab/>
      </w:r>
      <w:r w:rsidR="00344F41">
        <w:tab/>
      </w:r>
      <w:r w:rsidR="00344F41">
        <w:tab/>
      </w:r>
      <w:r w:rsidR="00344F41">
        <w:tab/>
      </w:r>
      <w:r w:rsidR="002D4526">
        <w:t>17</w:t>
      </w:r>
    </w:p>
    <w:p w:rsidR="009C7CC8" w:rsidRPr="00B2512A" w:rsidRDefault="00B2512A" w:rsidP="009C7CC8">
      <w:pPr>
        <w:spacing w:line="240" w:lineRule="auto"/>
        <w:ind w:left="2604" w:hanging="2604"/>
        <w:jc w:val="both"/>
        <w:rPr>
          <w:rFonts w:ascii="Times New Roman" w:eastAsia="Times New Roman" w:hAnsi="Times New Roman" w:cs="Times New Roman"/>
          <w:color w:val="000000"/>
          <w:sz w:val="24"/>
          <w:szCs w:val="24"/>
        </w:rPr>
      </w:pPr>
      <w:r w:rsidRPr="00B2512A">
        <w:rPr>
          <w:rFonts w:ascii="Times New Roman" w:eastAsia="Times New Roman" w:hAnsi="Times New Roman" w:cs="Times New Roman"/>
          <w:color w:val="000000"/>
          <w:sz w:val="24"/>
          <w:szCs w:val="24"/>
        </w:rPr>
        <w:t xml:space="preserve">           </w:t>
      </w:r>
      <w:r w:rsidR="009C7CC8" w:rsidRPr="00B2512A">
        <w:rPr>
          <w:rFonts w:ascii="Times New Roman" w:eastAsia="Times New Roman" w:hAnsi="Times New Roman" w:cs="Times New Roman"/>
          <w:color w:val="000000"/>
          <w:sz w:val="24"/>
          <w:szCs w:val="24"/>
        </w:rPr>
        <w:t>6.</w:t>
      </w:r>
      <w:proofErr w:type="gramStart"/>
      <w:r w:rsidR="009C7CC8" w:rsidRPr="00B2512A">
        <w:rPr>
          <w:rFonts w:ascii="Times New Roman" w:eastAsia="Times New Roman" w:hAnsi="Times New Roman" w:cs="Times New Roman"/>
          <w:color w:val="000000"/>
          <w:sz w:val="24"/>
          <w:szCs w:val="24"/>
        </w:rPr>
        <w:t>3   Opinnäytetyö</w:t>
      </w:r>
      <w:proofErr w:type="gramEnd"/>
      <w:r>
        <w:rPr>
          <w:rFonts w:ascii="Times New Roman" w:eastAsia="Times New Roman" w:hAnsi="Times New Roman" w:cs="Times New Roman"/>
          <w:color w:val="000000"/>
          <w:sz w:val="24"/>
          <w:szCs w:val="24"/>
        </w:rPr>
        <w:t xml:space="preserve"> </w:t>
      </w:r>
      <w:r w:rsidR="002D4526">
        <w:rPr>
          <w:rFonts w:ascii="Times New Roman" w:eastAsia="Times New Roman" w:hAnsi="Times New Roman" w:cs="Times New Roman"/>
          <w:color w:val="000000"/>
          <w:sz w:val="24"/>
          <w:szCs w:val="24"/>
        </w:rPr>
        <w:tab/>
      </w:r>
      <w:r w:rsidR="002D4526">
        <w:rPr>
          <w:rFonts w:ascii="Times New Roman" w:eastAsia="Times New Roman" w:hAnsi="Times New Roman" w:cs="Times New Roman"/>
          <w:color w:val="000000"/>
          <w:sz w:val="24"/>
          <w:szCs w:val="24"/>
        </w:rPr>
        <w:tab/>
      </w:r>
      <w:r w:rsidR="002D4526">
        <w:rPr>
          <w:rFonts w:ascii="Times New Roman" w:eastAsia="Times New Roman" w:hAnsi="Times New Roman" w:cs="Times New Roman"/>
          <w:color w:val="000000"/>
          <w:sz w:val="24"/>
          <w:szCs w:val="24"/>
        </w:rPr>
        <w:tab/>
      </w:r>
      <w:r w:rsidR="002D4526">
        <w:rPr>
          <w:rFonts w:ascii="Times New Roman" w:eastAsia="Times New Roman" w:hAnsi="Times New Roman" w:cs="Times New Roman"/>
          <w:color w:val="000000"/>
          <w:sz w:val="24"/>
          <w:szCs w:val="24"/>
        </w:rPr>
        <w:tab/>
      </w:r>
      <w:r w:rsidR="002D4526">
        <w:rPr>
          <w:rFonts w:ascii="Times New Roman" w:eastAsia="Times New Roman" w:hAnsi="Times New Roman" w:cs="Times New Roman"/>
          <w:color w:val="000000"/>
          <w:sz w:val="24"/>
          <w:szCs w:val="24"/>
        </w:rPr>
        <w:tab/>
      </w:r>
      <w:r w:rsidR="002D4526">
        <w:rPr>
          <w:rFonts w:ascii="Times New Roman" w:eastAsia="Times New Roman" w:hAnsi="Times New Roman" w:cs="Times New Roman"/>
          <w:color w:val="000000"/>
          <w:sz w:val="24"/>
          <w:szCs w:val="24"/>
        </w:rPr>
        <w:tab/>
      </w:r>
      <w:r w:rsidR="002D4526">
        <w:rPr>
          <w:rFonts w:ascii="Times New Roman" w:eastAsia="Times New Roman" w:hAnsi="Times New Roman" w:cs="Times New Roman"/>
          <w:color w:val="000000"/>
          <w:sz w:val="24"/>
          <w:szCs w:val="24"/>
        </w:rPr>
        <w:tab/>
        <w:t>25</w:t>
      </w:r>
    </w:p>
    <w:p w:rsidR="0080050B" w:rsidRPr="00B2512A" w:rsidRDefault="00B2512A" w:rsidP="0080050B">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0050B" w:rsidRPr="00B2512A">
        <w:rPr>
          <w:rFonts w:ascii="Times New Roman" w:hAnsi="Times New Roman" w:cs="Times New Roman"/>
          <w:bCs/>
          <w:sz w:val="24"/>
          <w:szCs w:val="24"/>
        </w:rPr>
        <w:t>6.</w:t>
      </w:r>
      <w:proofErr w:type="gramStart"/>
      <w:r w:rsidR="0080050B" w:rsidRPr="00B2512A">
        <w:rPr>
          <w:rFonts w:ascii="Times New Roman" w:hAnsi="Times New Roman" w:cs="Times New Roman"/>
          <w:bCs/>
          <w:sz w:val="24"/>
          <w:szCs w:val="24"/>
        </w:rPr>
        <w:t>4   Vapaasti</w:t>
      </w:r>
      <w:proofErr w:type="gramEnd"/>
      <w:r w:rsidR="0080050B" w:rsidRPr="00B2512A">
        <w:rPr>
          <w:rFonts w:ascii="Times New Roman" w:hAnsi="Times New Roman" w:cs="Times New Roman"/>
          <w:bCs/>
          <w:sz w:val="24"/>
          <w:szCs w:val="24"/>
        </w:rPr>
        <w:t xml:space="preserve"> valittavat opinnot</w:t>
      </w:r>
      <w:r>
        <w:rPr>
          <w:rFonts w:ascii="Times New Roman" w:hAnsi="Times New Roman" w:cs="Times New Roman"/>
          <w:bCs/>
          <w:sz w:val="24"/>
          <w:szCs w:val="24"/>
        </w:rPr>
        <w:t xml:space="preserve"> </w:t>
      </w:r>
      <w:r w:rsidR="002D4526">
        <w:rPr>
          <w:rFonts w:ascii="Times New Roman" w:hAnsi="Times New Roman" w:cs="Times New Roman"/>
          <w:bCs/>
          <w:sz w:val="24"/>
          <w:szCs w:val="24"/>
        </w:rPr>
        <w:tab/>
      </w:r>
      <w:r w:rsidR="002D4526">
        <w:rPr>
          <w:rFonts w:ascii="Times New Roman" w:hAnsi="Times New Roman" w:cs="Times New Roman"/>
          <w:bCs/>
          <w:sz w:val="24"/>
          <w:szCs w:val="24"/>
        </w:rPr>
        <w:tab/>
      </w:r>
      <w:r w:rsidR="002D4526">
        <w:rPr>
          <w:rFonts w:ascii="Times New Roman" w:hAnsi="Times New Roman" w:cs="Times New Roman"/>
          <w:bCs/>
          <w:sz w:val="24"/>
          <w:szCs w:val="24"/>
        </w:rPr>
        <w:tab/>
      </w:r>
      <w:r w:rsidR="002D4526">
        <w:rPr>
          <w:rFonts w:ascii="Times New Roman" w:hAnsi="Times New Roman" w:cs="Times New Roman"/>
          <w:bCs/>
          <w:sz w:val="24"/>
          <w:szCs w:val="24"/>
        </w:rPr>
        <w:tab/>
      </w:r>
      <w:r w:rsidR="002D4526">
        <w:rPr>
          <w:rFonts w:ascii="Times New Roman" w:hAnsi="Times New Roman" w:cs="Times New Roman"/>
          <w:bCs/>
          <w:sz w:val="24"/>
          <w:szCs w:val="24"/>
        </w:rPr>
        <w:tab/>
        <w:t>26</w:t>
      </w:r>
    </w:p>
    <w:p w:rsidR="00B2512A" w:rsidRDefault="00B2512A" w:rsidP="00855CFC">
      <w:pPr>
        <w:tabs>
          <w:tab w:val="left" w:pos="5498"/>
        </w:tabs>
        <w:jc w:val="both"/>
        <w:rPr>
          <w:rFonts w:ascii="Times New Roman" w:hAnsi="Times New Roman" w:cs="Times New Roman"/>
          <w:sz w:val="24"/>
          <w:szCs w:val="24"/>
        </w:rPr>
      </w:pPr>
    </w:p>
    <w:p w:rsidR="00B2512A" w:rsidRDefault="00B2512A" w:rsidP="00855CFC">
      <w:pPr>
        <w:tabs>
          <w:tab w:val="left" w:pos="5498"/>
        </w:tabs>
        <w:jc w:val="both"/>
        <w:rPr>
          <w:rFonts w:ascii="Times New Roman" w:hAnsi="Times New Roman" w:cs="Times New Roman"/>
          <w:sz w:val="24"/>
          <w:szCs w:val="24"/>
        </w:rPr>
      </w:pPr>
    </w:p>
    <w:p w:rsidR="00200B6E" w:rsidRPr="00B2512A" w:rsidRDefault="00B2512A" w:rsidP="00855CFC">
      <w:pPr>
        <w:tabs>
          <w:tab w:val="left" w:pos="5498"/>
        </w:tabs>
        <w:jc w:val="both"/>
        <w:rPr>
          <w:rFonts w:ascii="Times New Roman" w:hAnsi="Times New Roman" w:cs="Times New Roman"/>
          <w:sz w:val="24"/>
          <w:szCs w:val="24"/>
        </w:rPr>
      </w:pPr>
      <w:proofErr w:type="gramStart"/>
      <w:r w:rsidRPr="00B2512A">
        <w:rPr>
          <w:rFonts w:ascii="Times New Roman" w:hAnsi="Times New Roman" w:cs="Times New Roman"/>
          <w:sz w:val="24"/>
          <w:szCs w:val="24"/>
        </w:rPr>
        <w:t>Liitteet          Osaamisprofiili</w:t>
      </w:r>
      <w:proofErr w:type="gramEnd"/>
    </w:p>
    <w:p w:rsidR="00200B6E" w:rsidRPr="00B2512A" w:rsidRDefault="00200B6E" w:rsidP="00855CFC">
      <w:pPr>
        <w:tabs>
          <w:tab w:val="left" w:pos="5498"/>
        </w:tabs>
        <w:jc w:val="both"/>
        <w:rPr>
          <w:rFonts w:ascii="Times New Roman" w:hAnsi="Times New Roman" w:cs="Times New Roman"/>
          <w:sz w:val="24"/>
          <w:szCs w:val="24"/>
        </w:rPr>
      </w:pPr>
    </w:p>
    <w:p w:rsidR="00200B6E" w:rsidRDefault="00200B6E" w:rsidP="00855CFC">
      <w:pPr>
        <w:tabs>
          <w:tab w:val="left" w:pos="5498"/>
        </w:tabs>
        <w:jc w:val="both"/>
        <w:rPr>
          <w:rFonts w:ascii="Times New Roman" w:hAnsi="Times New Roman" w:cs="Times New Roman"/>
          <w:b/>
          <w:sz w:val="24"/>
          <w:szCs w:val="24"/>
        </w:rPr>
      </w:pPr>
    </w:p>
    <w:p w:rsidR="00200B6E" w:rsidRDefault="00200B6E" w:rsidP="00855CFC">
      <w:pPr>
        <w:tabs>
          <w:tab w:val="left" w:pos="5498"/>
        </w:tabs>
        <w:jc w:val="both"/>
        <w:rPr>
          <w:rFonts w:ascii="Times New Roman" w:hAnsi="Times New Roman" w:cs="Times New Roman"/>
          <w:b/>
          <w:sz w:val="24"/>
          <w:szCs w:val="24"/>
        </w:rPr>
      </w:pPr>
    </w:p>
    <w:p w:rsidR="00200B6E" w:rsidRDefault="00200B6E" w:rsidP="00855CFC">
      <w:pPr>
        <w:tabs>
          <w:tab w:val="left" w:pos="5498"/>
        </w:tabs>
        <w:jc w:val="both"/>
        <w:rPr>
          <w:rFonts w:ascii="Times New Roman" w:hAnsi="Times New Roman" w:cs="Times New Roman"/>
          <w:b/>
          <w:sz w:val="24"/>
          <w:szCs w:val="24"/>
        </w:rPr>
      </w:pPr>
    </w:p>
    <w:p w:rsidR="00200B6E" w:rsidRDefault="00200B6E" w:rsidP="00855CFC">
      <w:pPr>
        <w:tabs>
          <w:tab w:val="left" w:pos="5498"/>
        </w:tabs>
        <w:jc w:val="both"/>
        <w:rPr>
          <w:rFonts w:ascii="Times New Roman" w:hAnsi="Times New Roman" w:cs="Times New Roman"/>
          <w:b/>
          <w:sz w:val="24"/>
          <w:szCs w:val="24"/>
        </w:rPr>
      </w:pPr>
    </w:p>
    <w:p w:rsidR="001811BE" w:rsidRDefault="001811BE" w:rsidP="00855CFC">
      <w:pPr>
        <w:tabs>
          <w:tab w:val="left" w:pos="5498"/>
        </w:tabs>
        <w:jc w:val="both"/>
        <w:rPr>
          <w:rFonts w:ascii="Times New Roman" w:hAnsi="Times New Roman" w:cs="Times New Roman"/>
          <w:b/>
          <w:sz w:val="24"/>
          <w:szCs w:val="24"/>
        </w:rPr>
      </w:pPr>
    </w:p>
    <w:p w:rsidR="00855CFC" w:rsidRPr="00AE7629" w:rsidRDefault="00855CFC" w:rsidP="00855CFC">
      <w:pPr>
        <w:tabs>
          <w:tab w:val="left" w:pos="5498"/>
        </w:tabs>
        <w:jc w:val="both"/>
        <w:rPr>
          <w:rFonts w:ascii="Times New Roman" w:hAnsi="Times New Roman" w:cs="Times New Roman"/>
          <w:b/>
          <w:sz w:val="24"/>
          <w:szCs w:val="24"/>
        </w:rPr>
      </w:pPr>
      <w:proofErr w:type="gramStart"/>
      <w:r w:rsidRPr="00AE7629">
        <w:rPr>
          <w:rFonts w:ascii="Times New Roman" w:hAnsi="Times New Roman" w:cs="Times New Roman"/>
          <w:b/>
          <w:sz w:val="24"/>
          <w:szCs w:val="24"/>
        </w:rPr>
        <w:t>1 .</w:t>
      </w:r>
      <w:proofErr w:type="gramEnd"/>
      <w:r w:rsidRPr="00AE7629">
        <w:rPr>
          <w:rFonts w:ascii="Times New Roman" w:hAnsi="Times New Roman" w:cs="Times New Roman"/>
          <w:b/>
          <w:sz w:val="24"/>
          <w:szCs w:val="24"/>
        </w:rPr>
        <w:t xml:space="preserve"> KOULUTUKSEN LÄHTÖKOHDAT</w:t>
      </w:r>
    </w:p>
    <w:p w:rsidR="00DF1132" w:rsidRPr="00DF1132" w:rsidRDefault="00DF1132" w:rsidP="00DF1132">
      <w:pPr>
        <w:jc w:val="both"/>
        <w:outlineLvl w:val="0"/>
        <w:rPr>
          <w:rFonts w:ascii="Times New Roman" w:eastAsia="Calibri" w:hAnsi="Times New Roman" w:cs="Times New Roman"/>
          <w:bCs/>
          <w:sz w:val="24"/>
          <w:szCs w:val="24"/>
        </w:rPr>
      </w:pPr>
      <w:r w:rsidRPr="00DF1132">
        <w:rPr>
          <w:rFonts w:ascii="Times New Roman" w:eastAsia="Calibri" w:hAnsi="Times New Roman" w:cs="Times New Roman"/>
          <w:bCs/>
          <w:sz w:val="24"/>
          <w:szCs w:val="24"/>
        </w:rPr>
        <w:t xml:space="preserve">Hyvinvointiyhteiskunnan yksi keskeisimmistä peruspilareista on hyvin toimiva sosiaali- ja terveydenhuollon palvelujärjestelmä. Hyvinvointivaltion kustannusten ja </w:t>
      </w:r>
      <w:r w:rsidRPr="00DF1132">
        <w:rPr>
          <w:rFonts w:ascii="Times New Roman" w:hAnsi="Times New Roman" w:cs="Times New Roman"/>
          <w:bCs/>
          <w:sz w:val="24"/>
          <w:szCs w:val="24"/>
        </w:rPr>
        <w:t xml:space="preserve">sosiaali- ja terveysalan </w:t>
      </w:r>
      <w:r w:rsidRPr="00DF1132">
        <w:rPr>
          <w:rFonts w:ascii="Times New Roman" w:eastAsia="Calibri" w:hAnsi="Times New Roman" w:cs="Times New Roman"/>
          <w:bCs/>
          <w:sz w:val="24"/>
          <w:szCs w:val="24"/>
        </w:rPr>
        <w:t>palvelujärjestelmän uudelleen arvioinnin myötä sosiaali- ja terveydenhuolto on tullut tilanteeseen, jossa olemassa olevin taloudellisin voimavaroin on kyettävä vastaamaan nykyisiin ja tuleviin haasteisiin. Palvelutarpeen kasvu on keskeisimpiä haasteita. Sosiaali- ja terveydenhuollon palvelutarpeen kasvu on yhteydessä väestön ikääntymiseen, elintapasairauksien lisääntymiseen ja perheiden psykososiaalisten ongelmien kasaantumiseen. Sosiaali- ja terveydenhuollon asiakkaat ovat myös entistä tietoisempia oikeuksistaan ja terveyteen liittyvien tutkimus- ja hoitomahdollisuuksien lisääntymisestä ja monipuolistumisesta, ja ovat aiempaa vaativimpia saamiensa palveluiden suhteen. Monikulttuurisuus lisääntyy maahanmuuton myötä ja sosiaali- ja terveydenhuollon palvelutarve laajenee uudenlaisiin kulttuurisiin osaamisalueisiin.</w:t>
      </w:r>
    </w:p>
    <w:p w:rsidR="00DF1132" w:rsidRPr="00DF1132" w:rsidRDefault="00DF1132" w:rsidP="00DF1132">
      <w:pPr>
        <w:jc w:val="both"/>
        <w:outlineLvl w:val="0"/>
        <w:rPr>
          <w:rFonts w:ascii="Times New Roman" w:eastAsia="Calibri" w:hAnsi="Times New Roman" w:cs="Times New Roman"/>
          <w:bCs/>
          <w:sz w:val="24"/>
          <w:szCs w:val="24"/>
        </w:rPr>
      </w:pPr>
      <w:r w:rsidRPr="00DF1132">
        <w:rPr>
          <w:rFonts w:ascii="Times New Roman" w:eastAsia="Calibri" w:hAnsi="Times New Roman" w:cs="Times New Roman"/>
          <w:bCs/>
          <w:sz w:val="24"/>
          <w:szCs w:val="24"/>
        </w:rPr>
        <w:t xml:space="preserve">Palvelutarpeen kasvuun ja palvelujen kysynnän muutoksiin vastaaminen edellyttää sosiaali- ja terveydenhuollossa palvelurakenteiden kehittämistä joustavampaan ja alueelliset ongelmat ja tarpeet tehokkaammin huomioivaan suuntaan, ja sosiaali- ja terveydenhuollon palveluprosessien kehittämiseen entistä </w:t>
      </w:r>
      <w:r w:rsidRPr="00DF1132">
        <w:rPr>
          <w:rFonts w:ascii="Times New Roman" w:hAnsi="Times New Roman" w:cs="Times New Roman"/>
          <w:bCs/>
          <w:sz w:val="24"/>
          <w:szCs w:val="24"/>
        </w:rPr>
        <w:t>tehokkaimmiksi</w:t>
      </w:r>
      <w:r w:rsidRPr="00DF1132">
        <w:rPr>
          <w:rFonts w:ascii="Times New Roman" w:eastAsia="Calibri" w:hAnsi="Times New Roman" w:cs="Times New Roman"/>
          <w:bCs/>
          <w:sz w:val="24"/>
          <w:szCs w:val="24"/>
        </w:rPr>
        <w:t xml:space="preserve">. Palvelurakenteiden kehittämisessä työnjako ja yhteistyö sosiaalihuollon, perusterveydenhuollon ja erikoissairaanhoidon organisaatioiden kesken, ja organisaatioiden sisällä, on avainasemassa palvelujen saatavuuden turvaamisen ja järjestelmän toimivuuden kannalta. Sosiaali- ja terveydenhuollon palveluprosessien kehittämisessä haasteena on terveyspalveluiden laadunhallinta, kustannus-vaikuttavuus suhteen optimointi palvelujen tuotannossa, palvelujen tuotteistaminen, tulosvastuu, tietosuojan varmistaminen, eettisyys ja asiakaspalvelun kehittäminen asiakaspolkujen ja hoito/palveluketjujen avulla. </w:t>
      </w:r>
    </w:p>
    <w:p w:rsidR="00DF1132" w:rsidRPr="00DF1132" w:rsidRDefault="00DF1132" w:rsidP="00DF1132">
      <w:pPr>
        <w:jc w:val="both"/>
        <w:outlineLvl w:val="0"/>
        <w:rPr>
          <w:rFonts w:ascii="Times New Roman" w:hAnsi="Times New Roman" w:cs="Times New Roman"/>
          <w:sz w:val="24"/>
          <w:szCs w:val="24"/>
        </w:rPr>
      </w:pPr>
      <w:r w:rsidRPr="00DF1132">
        <w:rPr>
          <w:rFonts w:ascii="Times New Roman" w:eastAsia="Calibri" w:hAnsi="Times New Roman" w:cs="Times New Roman"/>
          <w:bCs/>
          <w:sz w:val="24"/>
          <w:szCs w:val="24"/>
        </w:rPr>
        <w:t>Sosiaali- ja terveysalan kehittäjältä ja johtajalta edellytetään kykyä vastata tämän päivän ja tulevaisuuden yhteiskunnan terveydenhuoltoon kohdistamiin haasteisiin, ja työelämästä nouseviin kehittämis- ja muutostarpeisiin dynaamisesti, innovatiivisesti ja tieteelliseen tietoon perustuen. Asiakaslähtöiseen palveluajatteluun yhdistyy sosiaali- ja terveysalan johtajan arjessa henkilöstön jaksaminen, hyvinvointi ja kehittyminen. Strategisen työskentelyotteen kehittymisen myötä moniammatillinen verkostoyhteistyö, hyvinvointiteknologia ja vuorovaikutus käytännön työprosessien ja tutkimuksen kesken on terveysalan johtajan luonteva toimintaympäristö. Kustannustehokkuus ajattelun mukanaan tuoma vaikuttavuuden arviointi, tulosvastuu ja markkinaohjautuvuuden lainalaisuuksien tietäminen kehittävät terveysalan johtaj</w:t>
      </w:r>
      <w:r w:rsidRPr="00DF1132">
        <w:rPr>
          <w:rFonts w:ascii="Times New Roman" w:hAnsi="Times New Roman" w:cs="Times New Roman"/>
          <w:bCs/>
          <w:sz w:val="24"/>
          <w:szCs w:val="24"/>
        </w:rPr>
        <w:t>asta laatutietoisen hyvinvointipalvelujen</w:t>
      </w:r>
      <w:r w:rsidRPr="00DF1132">
        <w:rPr>
          <w:rFonts w:ascii="Times New Roman" w:eastAsia="Calibri" w:hAnsi="Times New Roman" w:cs="Times New Roman"/>
          <w:bCs/>
          <w:sz w:val="24"/>
          <w:szCs w:val="24"/>
        </w:rPr>
        <w:t xml:space="preserve"> osaajan. Sosiaali- ja terveysalan johtajan kansainvälisyysajattelun kehittymisen ja verkottumisen myötä yhteistyö muiden maiden sosiaali- ja terveydenhuollon organisaatioiden ja toimijoiden kesken laajenee, rikastuttaa omaa osaamistamme ja edistää </w:t>
      </w:r>
      <w:proofErr w:type="spellStart"/>
      <w:r w:rsidRPr="00DF1132">
        <w:rPr>
          <w:rFonts w:ascii="Times New Roman" w:eastAsia="Calibri" w:hAnsi="Times New Roman" w:cs="Times New Roman"/>
          <w:bCs/>
          <w:sz w:val="24"/>
          <w:szCs w:val="24"/>
        </w:rPr>
        <w:t>suvaitsevaisuutta.</w:t>
      </w:r>
      <w:r>
        <w:rPr>
          <w:rFonts w:ascii="Times New Roman" w:hAnsi="Times New Roman" w:cs="Times New Roman"/>
          <w:sz w:val="24"/>
          <w:szCs w:val="24"/>
        </w:rPr>
        <w:t>(</w:t>
      </w:r>
      <w:r w:rsidRPr="00DF1132">
        <w:rPr>
          <w:rFonts w:ascii="Times New Roman" w:hAnsi="Times New Roman" w:cs="Times New Roman"/>
          <w:sz w:val="24"/>
          <w:szCs w:val="24"/>
        </w:rPr>
        <w:t>Sosiaali-</w:t>
      </w:r>
      <w:proofErr w:type="spellEnd"/>
      <w:r>
        <w:rPr>
          <w:rFonts w:ascii="Times New Roman" w:hAnsi="Times New Roman" w:cs="Times New Roman"/>
          <w:sz w:val="24"/>
          <w:szCs w:val="24"/>
        </w:rPr>
        <w:t xml:space="preserve"> </w:t>
      </w:r>
      <w:r w:rsidRPr="00DF1132">
        <w:rPr>
          <w:rFonts w:ascii="Times New Roman" w:hAnsi="Times New Roman" w:cs="Times New Roman"/>
          <w:sz w:val="24"/>
          <w:szCs w:val="24"/>
        </w:rPr>
        <w:t>ja terveyspolitiikan str</w:t>
      </w:r>
      <w:r>
        <w:rPr>
          <w:rFonts w:ascii="Times New Roman" w:hAnsi="Times New Roman" w:cs="Times New Roman"/>
          <w:sz w:val="24"/>
          <w:szCs w:val="24"/>
        </w:rPr>
        <w:t>a</w:t>
      </w:r>
      <w:r w:rsidRPr="00DF1132">
        <w:rPr>
          <w:rFonts w:ascii="Times New Roman" w:hAnsi="Times New Roman" w:cs="Times New Roman"/>
          <w:sz w:val="24"/>
          <w:szCs w:val="24"/>
        </w:rPr>
        <w:t>tegiat 2015)</w:t>
      </w:r>
    </w:p>
    <w:p w:rsidR="00855CFC" w:rsidRPr="00DF1132" w:rsidRDefault="00855CFC" w:rsidP="00855CFC">
      <w:pPr>
        <w:tabs>
          <w:tab w:val="left" w:pos="5498"/>
        </w:tabs>
        <w:jc w:val="both"/>
        <w:rPr>
          <w:rFonts w:ascii="Times New Roman" w:hAnsi="Times New Roman" w:cs="Times New Roman"/>
          <w:sz w:val="24"/>
          <w:szCs w:val="24"/>
        </w:rPr>
      </w:pPr>
      <w:r w:rsidRPr="00DF1132">
        <w:rPr>
          <w:rFonts w:ascii="Times New Roman" w:hAnsi="Times New Roman" w:cs="Times New Roman"/>
          <w:sz w:val="24"/>
          <w:szCs w:val="24"/>
        </w:rPr>
        <w:t>Sos</w:t>
      </w:r>
      <w:r w:rsidR="00DF1132" w:rsidRPr="00DF1132">
        <w:rPr>
          <w:rFonts w:ascii="Times New Roman" w:hAnsi="Times New Roman" w:cs="Times New Roman"/>
          <w:sz w:val="24"/>
          <w:szCs w:val="24"/>
        </w:rPr>
        <w:t>iaali- ja terveysalan kehittämisen ja johtamis</w:t>
      </w:r>
      <w:r w:rsidRPr="00DF1132">
        <w:rPr>
          <w:rFonts w:ascii="Times New Roman" w:hAnsi="Times New Roman" w:cs="Times New Roman"/>
          <w:sz w:val="24"/>
          <w:szCs w:val="24"/>
        </w:rPr>
        <w:t xml:space="preserve">en tutkinto-ohjelma vastaa osaltaan tähän </w:t>
      </w:r>
      <w:r w:rsidR="00DF1132" w:rsidRPr="00DF1132">
        <w:rPr>
          <w:rFonts w:ascii="Times New Roman" w:hAnsi="Times New Roman" w:cs="Times New Roman"/>
          <w:sz w:val="24"/>
          <w:szCs w:val="24"/>
        </w:rPr>
        <w:t xml:space="preserve">yhteiskunnan asettamaan </w:t>
      </w:r>
      <w:r w:rsidRPr="00DF1132">
        <w:rPr>
          <w:rFonts w:ascii="Times New Roman" w:hAnsi="Times New Roman" w:cs="Times New Roman"/>
          <w:sz w:val="24"/>
          <w:szCs w:val="24"/>
        </w:rPr>
        <w:t xml:space="preserve">haasteeseen. Tutkinto-ohjelman tavoitteena on, että tutkinnon </w:t>
      </w:r>
      <w:r w:rsidRPr="00DF1132">
        <w:rPr>
          <w:rFonts w:ascii="Times New Roman" w:hAnsi="Times New Roman" w:cs="Times New Roman"/>
          <w:sz w:val="24"/>
          <w:szCs w:val="24"/>
        </w:rPr>
        <w:lastRenderedPageBreak/>
        <w:t xml:space="preserve">suoritettuaan opiskelijalla on valmiudet toimia johtajan, asiantuntijan ja kehittäjän tehtävissä sosiaali- ja terveysalalla. </w:t>
      </w:r>
    </w:p>
    <w:p w:rsidR="00855CFC" w:rsidRPr="00DF1132" w:rsidRDefault="00855CFC" w:rsidP="00855CFC">
      <w:pPr>
        <w:tabs>
          <w:tab w:val="left" w:pos="5498"/>
        </w:tabs>
        <w:jc w:val="both"/>
        <w:rPr>
          <w:rFonts w:ascii="Times New Roman" w:hAnsi="Times New Roman" w:cs="Times New Roman"/>
          <w:sz w:val="24"/>
          <w:szCs w:val="24"/>
        </w:rPr>
      </w:pPr>
      <w:r w:rsidRPr="00DF1132">
        <w:rPr>
          <w:rFonts w:ascii="Times New Roman" w:hAnsi="Times New Roman" w:cs="Times New Roman"/>
          <w:sz w:val="24"/>
          <w:szCs w:val="24"/>
        </w:rPr>
        <w:t xml:space="preserve">Sosiaali- ja terveysalan ylempään ammattikorkeakoulututkintoon johtava koulutus perustuu ammattikorkeakoululainsäädännön mukaiseen koulutuksen perustehtävään, Bolognan julistukseen, </w:t>
      </w:r>
      <w:proofErr w:type="spellStart"/>
      <w:r w:rsidRPr="00DF1132">
        <w:rPr>
          <w:rFonts w:ascii="Times New Roman" w:hAnsi="Times New Roman" w:cs="Times New Roman"/>
          <w:sz w:val="24"/>
          <w:szCs w:val="24"/>
        </w:rPr>
        <w:t>European</w:t>
      </w:r>
      <w:proofErr w:type="spellEnd"/>
      <w:r w:rsidRPr="00DF1132">
        <w:rPr>
          <w:rFonts w:ascii="Times New Roman" w:hAnsi="Times New Roman" w:cs="Times New Roman"/>
          <w:sz w:val="24"/>
          <w:szCs w:val="24"/>
        </w:rPr>
        <w:t xml:space="preserve"> </w:t>
      </w:r>
      <w:proofErr w:type="spellStart"/>
      <w:r w:rsidRPr="00DF1132">
        <w:rPr>
          <w:rFonts w:ascii="Times New Roman" w:hAnsi="Times New Roman" w:cs="Times New Roman"/>
          <w:sz w:val="24"/>
          <w:szCs w:val="24"/>
        </w:rPr>
        <w:t>Qualification</w:t>
      </w:r>
      <w:proofErr w:type="spellEnd"/>
      <w:r w:rsidRPr="00DF1132">
        <w:rPr>
          <w:rFonts w:ascii="Times New Roman" w:hAnsi="Times New Roman" w:cs="Times New Roman"/>
          <w:sz w:val="24"/>
          <w:szCs w:val="24"/>
        </w:rPr>
        <w:t xml:space="preserve"> Framework viitekehykseen, hallitusohjelmaan, Opetusministeriön koulutuksen ja tutkimuksen kehittämissuunnitelmaan sekä koulutustarpeiden alueelliseen ennakointiin.</w:t>
      </w:r>
    </w:p>
    <w:p w:rsidR="00DF1132" w:rsidRPr="00DF1132" w:rsidRDefault="00855CFC" w:rsidP="00855CFC">
      <w:pPr>
        <w:tabs>
          <w:tab w:val="left" w:pos="5498"/>
        </w:tabs>
        <w:jc w:val="both"/>
        <w:rPr>
          <w:rFonts w:ascii="Times New Roman" w:hAnsi="Times New Roman" w:cs="Times New Roman"/>
          <w:sz w:val="24"/>
          <w:szCs w:val="24"/>
        </w:rPr>
      </w:pPr>
      <w:r w:rsidRPr="00DF1132">
        <w:rPr>
          <w:rFonts w:ascii="Times New Roman" w:hAnsi="Times New Roman" w:cs="Times New Roman"/>
          <w:sz w:val="24"/>
          <w:szCs w:val="24"/>
        </w:rPr>
        <w:t xml:space="preserve">Ammattikorkeakouluista annetun lain mukaan ammattikorkeakoulussa voidaan suorittaa perustutkintoja ja ylempiä ammattikorkeakoulututkintoja.  Ylempi ammattikorkeakoulututkinto on ammatillisen koulutusväylän tarjoama korkein taso. Ammattikorkeakoulututkinnon suorittaneet voivat työelämässä hankitun kokemuksen jälkeen syventää ammatillista osaamistaan jatkamalla opintoja ja suorittamalla ylemmän ammattikorkeakoulututkinnon. </w:t>
      </w:r>
    </w:p>
    <w:p w:rsidR="00855CFC" w:rsidRPr="00DF1132" w:rsidRDefault="00855CFC" w:rsidP="00855CFC">
      <w:pPr>
        <w:tabs>
          <w:tab w:val="left" w:pos="5498"/>
        </w:tabs>
        <w:jc w:val="both"/>
        <w:rPr>
          <w:rFonts w:ascii="Times New Roman" w:hAnsi="Times New Roman" w:cs="Times New Roman"/>
          <w:sz w:val="24"/>
          <w:szCs w:val="24"/>
        </w:rPr>
      </w:pPr>
      <w:r w:rsidRPr="00DF1132">
        <w:rPr>
          <w:rFonts w:ascii="Times New Roman" w:hAnsi="Times New Roman" w:cs="Times New Roman"/>
          <w:sz w:val="24"/>
          <w:szCs w:val="24"/>
        </w:rPr>
        <w:t xml:space="preserve">Ylempi ammattikorkeakoulututkinto on ammatillisen koulutusväylän tarjoama korkein taso.  Sosiaali- ja terveysalan kehittämisen ja johtamisen tutkinto-ohjelma johtaa sosiaali- ja terveysalan ylempään ammattikorkeakoulututkintoon. Opintojen laajuus on 90 opintopistettä. Tutkinnon tuottama osaaminen vastaa Euroopan unionin alueella yleisesti määriteltyä tasoa 7 (EQF), mikä on ylempi korkeakoulututkinto eli maisteritaso. Tutkinnon tasoluokittelu mahdollistaa työvoiman ja asiantuntijoiden vapaan liikkumisen EU:n alueella. </w:t>
      </w:r>
    </w:p>
    <w:p w:rsidR="00DF1132" w:rsidRPr="00DF1132" w:rsidRDefault="00855CFC" w:rsidP="00855CFC">
      <w:pPr>
        <w:tabs>
          <w:tab w:val="left" w:pos="5498"/>
        </w:tabs>
        <w:jc w:val="both"/>
        <w:rPr>
          <w:rFonts w:ascii="Times New Roman" w:hAnsi="Times New Roman" w:cs="Times New Roman"/>
          <w:sz w:val="24"/>
          <w:szCs w:val="24"/>
        </w:rPr>
      </w:pPr>
      <w:r w:rsidRPr="00DF1132">
        <w:rPr>
          <w:rFonts w:ascii="Times New Roman" w:hAnsi="Times New Roman" w:cs="Times New Roman"/>
          <w:sz w:val="24"/>
          <w:szCs w:val="24"/>
        </w:rPr>
        <w:t xml:space="preserve">Ylempään ammattikorkeakoulututkintoon johtaviin opintoihin voidaan ottaa opiskelijaksi henkilö, joka on suorittanut soveltuvan ammattikorkeakoulututkinnon tai muun soveltuvan korkeakoulututkinnon, ja jolla on vähintään kolmen vuoden työkokemus asianomaiselta alalta, josta vähintään vuosi ammattikorkeakoulututkinnon jälkeen. Tutkintonimike ylemmän ammattikorkeakoulututkinnon suorittaneella on perustutkintonimike, johon lisätään teksti ylempi amk, esimerkiksi sairaanhoitaja (ylempi </w:t>
      </w:r>
      <w:proofErr w:type="spellStart"/>
      <w:r w:rsidRPr="00DF1132">
        <w:rPr>
          <w:rFonts w:ascii="Times New Roman" w:hAnsi="Times New Roman" w:cs="Times New Roman"/>
          <w:sz w:val="24"/>
          <w:szCs w:val="24"/>
        </w:rPr>
        <w:t>amk</w:t>
      </w:r>
      <w:proofErr w:type="spellEnd"/>
      <w:r w:rsidRPr="00DF1132">
        <w:rPr>
          <w:rFonts w:ascii="Times New Roman" w:hAnsi="Times New Roman" w:cs="Times New Roman"/>
          <w:sz w:val="24"/>
          <w:szCs w:val="24"/>
        </w:rPr>
        <w:t xml:space="preserve">/ </w:t>
      </w:r>
      <w:proofErr w:type="spellStart"/>
      <w:r w:rsidRPr="00DF1132">
        <w:rPr>
          <w:rFonts w:ascii="Times New Roman" w:hAnsi="Times New Roman" w:cs="Times New Roman"/>
          <w:sz w:val="24"/>
          <w:szCs w:val="24"/>
        </w:rPr>
        <w:t>yamk</w:t>
      </w:r>
      <w:proofErr w:type="spellEnd"/>
      <w:r w:rsidRPr="00DF1132">
        <w:rPr>
          <w:rFonts w:ascii="Times New Roman" w:hAnsi="Times New Roman" w:cs="Times New Roman"/>
          <w:sz w:val="24"/>
          <w:szCs w:val="24"/>
        </w:rPr>
        <w:t xml:space="preserve">), sosionomi (ylempi </w:t>
      </w:r>
      <w:proofErr w:type="spellStart"/>
      <w:r w:rsidRPr="00DF1132">
        <w:rPr>
          <w:rFonts w:ascii="Times New Roman" w:hAnsi="Times New Roman" w:cs="Times New Roman"/>
          <w:sz w:val="24"/>
          <w:szCs w:val="24"/>
        </w:rPr>
        <w:t>amk/yamk</w:t>
      </w:r>
      <w:proofErr w:type="spellEnd"/>
      <w:r w:rsidRPr="00DF1132">
        <w:rPr>
          <w:rFonts w:ascii="Times New Roman" w:hAnsi="Times New Roman" w:cs="Times New Roman"/>
          <w:sz w:val="24"/>
          <w:szCs w:val="24"/>
        </w:rPr>
        <w:t>).</w:t>
      </w:r>
    </w:p>
    <w:p w:rsidR="00DF1132" w:rsidRPr="00345F03" w:rsidRDefault="00DF1132" w:rsidP="00DF1132">
      <w:pPr>
        <w:tabs>
          <w:tab w:val="left" w:pos="5498"/>
        </w:tabs>
        <w:jc w:val="both"/>
        <w:rPr>
          <w:rFonts w:ascii="Times New Roman" w:hAnsi="Times New Roman" w:cs="Times New Roman"/>
          <w:b/>
          <w:sz w:val="24"/>
          <w:szCs w:val="24"/>
        </w:rPr>
      </w:pPr>
      <w:r w:rsidRPr="00345F03">
        <w:rPr>
          <w:rFonts w:ascii="Times New Roman" w:hAnsi="Times New Roman" w:cs="Times New Roman"/>
          <w:b/>
          <w:sz w:val="24"/>
          <w:szCs w:val="24"/>
        </w:rPr>
        <w:t>2.   OSAAMISTAVOITTEET</w:t>
      </w:r>
    </w:p>
    <w:p w:rsidR="00DF1132" w:rsidRPr="00AE7629" w:rsidRDefault="00DF1132" w:rsidP="00DF1132">
      <w:pPr>
        <w:tabs>
          <w:tab w:val="left" w:pos="5498"/>
        </w:tabs>
        <w:jc w:val="both"/>
        <w:rPr>
          <w:rFonts w:ascii="Times New Roman" w:hAnsi="Times New Roman" w:cs="Times New Roman"/>
          <w:b/>
          <w:sz w:val="24"/>
          <w:szCs w:val="24"/>
        </w:rPr>
      </w:pPr>
      <w:r w:rsidRPr="00AE7629">
        <w:rPr>
          <w:rFonts w:ascii="Times New Roman" w:hAnsi="Times New Roman" w:cs="Times New Roman"/>
          <w:b/>
          <w:sz w:val="24"/>
          <w:szCs w:val="24"/>
        </w:rPr>
        <w:t>2.1 Ylemmän ammattikorkeakoulututkinnon yleiset osaamistavoitteet eli kompetenssit</w:t>
      </w:r>
    </w:p>
    <w:p w:rsidR="00DF1132" w:rsidRDefault="00DF1132" w:rsidP="00605B69">
      <w:pPr>
        <w:autoSpaceDE w:val="0"/>
        <w:autoSpaceDN w:val="0"/>
        <w:adjustRightInd w:val="0"/>
        <w:spacing w:after="0"/>
        <w:jc w:val="both"/>
        <w:rPr>
          <w:rFonts w:ascii="Times New Roman" w:hAnsi="Times New Roman" w:cs="Times New Roman"/>
          <w:sz w:val="24"/>
          <w:szCs w:val="24"/>
        </w:rPr>
      </w:pPr>
      <w:r w:rsidRPr="00DF1132">
        <w:rPr>
          <w:rFonts w:ascii="Times New Roman" w:hAnsi="Times New Roman" w:cs="Times New Roman"/>
          <w:sz w:val="24"/>
          <w:szCs w:val="24"/>
        </w:rPr>
        <w:t>Kompetenssit ovat laajoja osaamiskokonaisuuksia, jotka kuvaavat kokonaisvaltaisesti työntekijän valmiuksia, kykyjä ja ominaisuuksia, joiden avulla ammattiin kuuluvista työtehtävistä suoriudutaan</w:t>
      </w:r>
      <w:r w:rsidR="00F00507">
        <w:rPr>
          <w:rFonts w:ascii="Times New Roman" w:hAnsi="Times New Roman" w:cs="Times New Roman"/>
          <w:sz w:val="24"/>
          <w:szCs w:val="24"/>
        </w:rPr>
        <w:t xml:space="preserve"> ja jotka </w:t>
      </w:r>
      <w:r w:rsidR="00F00507" w:rsidRPr="00F00507">
        <w:rPr>
          <w:rFonts w:ascii="Times New Roman" w:hAnsi="Times New Roman" w:cs="Times New Roman"/>
          <w:sz w:val="24"/>
          <w:szCs w:val="24"/>
        </w:rPr>
        <w:t>muodostavat opiskelijan ammatillisen asiantuntijuuden</w:t>
      </w:r>
      <w:r w:rsidR="00F00507">
        <w:rPr>
          <w:rFonts w:ascii="Times New Roman" w:hAnsi="Times New Roman" w:cs="Times New Roman"/>
          <w:sz w:val="24"/>
          <w:szCs w:val="24"/>
        </w:rPr>
        <w:t xml:space="preserve"> </w:t>
      </w:r>
      <w:r w:rsidR="00F00507" w:rsidRPr="00F00507">
        <w:rPr>
          <w:rFonts w:ascii="Times New Roman" w:hAnsi="Times New Roman" w:cs="Times New Roman"/>
          <w:sz w:val="24"/>
          <w:szCs w:val="24"/>
        </w:rPr>
        <w:t>kehittymisen perustan</w:t>
      </w:r>
      <w:r w:rsidR="00F00507">
        <w:rPr>
          <w:rFonts w:ascii="Times New Roman" w:hAnsi="Times New Roman" w:cs="Times New Roman"/>
          <w:sz w:val="24"/>
          <w:szCs w:val="24"/>
        </w:rPr>
        <w:t>. Amma</w:t>
      </w:r>
      <w:r w:rsidRPr="00DF1132">
        <w:rPr>
          <w:rFonts w:ascii="Times New Roman" w:hAnsi="Times New Roman" w:cs="Times New Roman"/>
          <w:sz w:val="24"/>
          <w:szCs w:val="24"/>
        </w:rPr>
        <w:t xml:space="preserve">ttikorkeakouluissa käytössä olevat yleiset kompetenssit perustuvat Eurooppalaiseen tutkintojen ja osaamisen kahdeksanportaiseen viitekehykseen (EQF), jonka tarkoitus on EU maiden korkeakoulujen opetussuunnitelmien yhteneväisyys ja osaamistasojen vertailtavuus. Kompetenssien määrittelyyn on vaikuttanut myös tutkintojen ja muun osaamisen kansallinen viitekehys (NQF), jonka tarkoitus on lisätä tutkintojen vertailtavuutta ja läpinäkyvyyttä kotimaassa. Ylemmän ammattikorkeakoulututkinnon yleiset kompetenssit ovat määritelty kaikissa koulutusohjelmissa </w:t>
      </w:r>
      <w:proofErr w:type="spellStart"/>
      <w:r w:rsidRPr="00DF1132">
        <w:rPr>
          <w:rFonts w:ascii="Times New Roman" w:hAnsi="Times New Roman" w:cs="Times New Roman"/>
          <w:sz w:val="24"/>
          <w:szCs w:val="24"/>
        </w:rPr>
        <w:t>EQF:n</w:t>
      </w:r>
      <w:proofErr w:type="spellEnd"/>
      <w:r w:rsidRPr="00DF1132">
        <w:rPr>
          <w:rFonts w:ascii="Times New Roman" w:hAnsi="Times New Roman" w:cs="Times New Roman"/>
          <w:sz w:val="24"/>
          <w:szCs w:val="24"/>
        </w:rPr>
        <w:t xml:space="preserve"> ja </w:t>
      </w:r>
      <w:proofErr w:type="spellStart"/>
      <w:r w:rsidRPr="00DF1132">
        <w:rPr>
          <w:rFonts w:ascii="Times New Roman" w:hAnsi="Times New Roman" w:cs="Times New Roman"/>
          <w:sz w:val="24"/>
          <w:szCs w:val="24"/>
        </w:rPr>
        <w:t>NQF:n</w:t>
      </w:r>
      <w:proofErr w:type="spellEnd"/>
      <w:r w:rsidRPr="00DF1132">
        <w:rPr>
          <w:rFonts w:ascii="Times New Roman" w:hAnsi="Times New Roman" w:cs="Times New Roman"/>
          <w:sz w:val="24"/>
          <w:szCs w:val="24"/>
        </w:rPr>
        <w:t xml:space="preserve"> tasolle 7 ja ovat kuvattu seuraavasti:</w:t>
      </w:r>
    </w:p>
    <w:p w:rsidR="003C5CC8" w:rsidRDefault="003C5CC8" w:rsidP="00605B69">
      <w:pPr>
        <w:autoSpaceDE w:val="0"/>
        <w:autoSpaceDN w:val="0"/>
        <w:adjustRightInd w:val="0"/>
        <w:spacing w:after="0"/>
        <w:jc w:val="both"/>
        <w:rPr>
          <w:rFonts w:ascii="Times New Roman" w:hAnsi="Times New Roman" w:cs="Times New Roman"/>
          <w:sz w:val="24"/>
          <w:szCs w:val="24"/>
        </w:rPr>
      </w:pPr>
    </w:p>
    <w:p w:rsidR="003C5CC8" w:rsidRDefault="003C5CC8" w:rsidP="00605B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|TYK16KY_1|</w:t>
      </w:r>
    </w:p>
    <w:p w:rsidR="00B85175" w:rsidRDefault="00B85175" w:rsidP="00605B69">
      <w:pPr>
        <w:autoSpaceDE w:val="0"/>
        <w:autoSpaceDN w:val="0"/>
        <w:adjustRightInd w:val="0"/>
        <w:spacing w:after="0"/>
        <w:jc w:val="both"/>
        <w:rPr>
          <w:rFonts w:ascii="Times New Roman" w:hAnsi="Times New Roman" w:cs="Times New Roman"/>
          <w:bCs/>
          <w:sz w:val="24"/>
          <w:szCs w:val="24"/>
        </w:rPr>
      </w:pPr>
    </w:p>
    <w:p w:rsidR="00B85175" w:rsidRDefault="00B85175" w:rsidP="00B85175">
      <w:pPr>
        <w:autoSpaceDE w:val="0"/>
        <w:autoSpaceDN w:val="0"/>
        <w:adjustRightInd w:val="0"/>
        <w:spacing w:after="0" w:line="240" w:lineRule="auto"/>
        <w:jc w:val="both"/>
        <w:rPr>
          <w:rFonts w:ascii="Times New Roman" w:hAnsi="Times New Roman" w:cs="Times New Roman"/>
          <w:bCs/>
          <w:sz w:val="24"/>
          <w:szCs w:val="24"/>
        </w:rPr>
      </w:pPr>
    </w:p>
    <w:p w:rsidR="00B85175" w:rsidRDefault="00B85175" w:rsidP="00B85175">
      <w:pPr>
        <w:autoSpaceDE w:val="0"/>
        <w:autoSpaceDN w:val="0"/>
        <w:adjustRightInd w:val="0"/>
        <w:spacing w:after="0" w:line="240" w:lineRule="auto"/>
        <w:jc w:val="both"/>
        <w:rPr>
          <w:rFonts w:ascii="Times New Roman" w:hAnsi="Times New Roman" w:cs="Times New Roman"/>
          <w:bCs/>
          <w:sz w:val="24"/>
          <w:szCs w:val="24"/>
        </w:rPr>
      </w:pPr>
    </w:p>
    <w:p w:rsidR="00B85175" w:rsidRPr="003C5CC8" w:rsidRDefault="00B85175" w:rsidP="003C5CC8">
      <w:pPr>
        <w:autoSpaceDE w:val="0"/>
        <w:autoSpaceDN w:val="0"/>
        <w:adjustRightInd w:val="0"/>
        <w:spacing w:after="0" w:line="240" w:lineRule="auto"/>
        <w:jc w:val="both"/>
        <w:rPr>
          <w:rFonts w:ascii="Times New Roman" w:hAnsi="Times New Roman" w:cs="Times New Roman"/>
          <w:bCs/>
          <w:sz w:val="24"/>
          <w:szCs w:val="24"/>
        </w:rPr>
      </w:pPr>
      <w:r w:rsidRPr="008F149D">
        <w:rPr>
          <w:rFonts w:ascii="Times New Roman" w:hAnsi="Times New Roman" w:cs="Times New Roman"/>
          <w:bCs/>
          <w:sz w:val="24"/>
          <w:szCs w:val="24"/>
        </w:rPr>
        <w:t>Taulukko 1. Sosiaali- ja Terveysalan Kehittämi</w:t>
      </w:r>
      <w:r>
        <w:rPr>
          <w:rFonts w:ascii="Times New Roman" w:hAnsi="Times New Roman" w:cs="Times New Roman"/>
          <w:bCs/>
          <w:sz w:val="24"/>
          <w:szCs w:val="24"/>
        </w:rPr>
        <w:t>n</w:t>
      </w:r>
      <w:r w:rsidRPr="008F149D">
        <w:rPr>
          <w:rFonts w:ascii="Times New Roman" w:hAnsi="Times New Roman" w:cs="Times New Roman"/>
          <w:bCs/>
          <w:sz w:val="24"/>
          <w:szCs w:val="24"/>
        </w:rPr>
        <w:t>en ja Johtami</w:t>
      </w:r>
      <w:r>
        <w:rPr>
          <w:rFonts w:ascii="Times New Roman" w:hAnsi="Times New Roman" w:cs="Times New Roman"/>
          <w:bCs/>
          <w:sz w:val="24"/>
          <w:szCs w:val="24"/>
        </w:rPr>
        <w:t>n</w:t>
      </w:r>
      <w:r w:rsidRPr="008F149D">
        <w:rPr>
          <w:rFonts w:ascii="Times New Roman" w:hAnsi="Times New Roman" w:cs="Times New Roman"/>
          <w:bCs/>
          <w:sz w:val="24"/>
          <w:szCs w:val="24"/>
        </w:rPr>
        <w:t>en</w:t>
      </w:r>
      <w:r>
        <w:rPr>
          <w:rFonts w:ascii="Times New Roman" w:hAnsi="Times New Roman" w:cs="Times New Roman"/>
          <w:bCs/>
          <w:sz w:val="24"/>
          <w:szCs w:val="24"/>
        </w:rPr>
        <w:t xml:space="preserve"> </w:t>
      </w:r>
      <w:r w:rsidR="00A33A0A">
        <w:rPr>
          <w:rFonts w:ascii="Times New Roman" w:hAnsi="Times New Roman" w:cs="Times New Roman"/>
          <w:bCs/>
          <w:sz w:val="24"/>
          <w:szCs w:val="24"/>
        </w:rPr>
        <w:t>tutkinto-</w:t>
      </w:r>
      <w:r w:rsidRPr="008F149D">
        <w:rPr>
          <w:rFonts w:ascii="Times New Roman" w:hAnsi="Times New Roman" w:cs="Times New Roman"/>
          <w:bCs/>
          <w:sz w:val="24"/>
          <w:szCs w:val="24"/>
        </w:rPr>
        <w:t>ohjelman yleiset kompetenssit</w:t>
      </w:r>
    </w:p>
    <w:tbl>
      <w:tblPr>
        <w:tblStyle w:val="TableGrid"/>
        <w:tblW w:w="0" w:type="auto"/>
        <w:tblLook w:val="04A0" w:firstRow="1" w:lastRow="0" w:firstColumn="1" w:lastColumn="0" w:noHBand="0" w:noVBand="1"/>
      </w:tblPr>
      <w:tblGrid>
        <w:gridCol w:w="2547"/>
        <w:gridCol w:w="7081"/>
      </w:tblGrid>
      <w:tr w:rsidR="00B85175" w:rsidTr="003C5CC8">
        <w:tc>
          <w:tcPr>
            <w:tcW w:w="2547" w:type="dxa"/>
          </w:tcPr>
          <w:p w:rsidR="00B85175" w:rsidRPr="00D76836" w:rsidRDefault="00B85175" w:rsidP="00891C14">
            <w:pPr>
              <w:autoSpaceDE w:val="0"/>
              <w:autoSpaceDN w:val="0"/>
              <w:adjustRightInd w:val="0"/>
              <w:jc w:val="both"/>
              <w:rPr>
                <w:rFonts w:ascii="Times New Roman" w:hAnsi="Times New Roman" w:cs="Times New Roman"/>
                <w:b/>
                <w:bCs/>
                <w:sz w:val="20"/>
                <w:szCs w:val="20"/>
              </w:rPr>
            </w:pPr>
            <w:r w:rsidRPr="00D76836">
              <w:rPr>
                <w:rFonts w:ascii="Times New Roman" w:hAnsi="Times New Roman" w:cs="Times New Roman"/>
                <w:b/>
                <w:bCs/>
                <w:sz w:val="20"/>
                <w:szCs w:val="20"/>
              </w:rPr>
              <w:t>Osaamisalueet</w:t>
            </w:r>
          </w:p>
        </w:tc>
        <w:tc>
          <w:tcPr>
            <w:tcW w:w="7081" w:type="dxa"/>
          </w:tcPr>
          <w:p w:rsidR="00B85175" w:rsidRPr="00DD64F0" w:rsidRDefault="00B85175" w:rsidP="00891C14">
            <w:pPr>
              <w:autoSpaceDE w:val="0"/>
              <w:autoSpaceDN w:val="0"/>
              <w:adjustRightInd w:val="0"/>
              <w:jc w:val="both"/>
              <w:rPr>
                <w:rFonts w:ascii="Times New Roman" w:hAnsi="Times New Roman" w:cs="Times New Roman"/>
                <w:b/>
                <w:bCs/>
                <w:sz w:val="20"/>
                <w:szCs w:val="20"/>
              </w:rPr>
            </w:pPr>
            <w:r w:rsidRPr="00DD64F0">
              <w:rPr>
                <w:rFonts w:ascii="Times New Roman" w:hAnsi="Times New Roman" w:cs="Times New Roman"/>
                <w:b/>
                <w:bCs/>
                <w:sz w:val="20"/>
                <w:szCs w:val="20"/>
              </w:rPr>
              <w:t>Ylemmän ammattikorkeakoulututkinnon os</w:t>
            </w:r>
            <w:r>
              <w:rPr>
                <w:rFonts w:ascii="Times New Roman" w:hAnsi="Times New Roman" w:cs="Times New Roman"/>
                <w:b/>
                <w:bCs/>
                <w:sz w:val="20"/>
                <w:szCs w:val="20"/>
              </w:rPr>
              <w:t>a</w:t>
            </w:r>
            <w:r w:rsidRPr="00DD64F0">
              <w:rPr>
                <w:rFonts w:ascii="Times New Roman" w:hAnsi="Times New Roman" w:cs="Times New Roman"/>
                <w:b/>
                <w:bCs/>
                <w:sz w:val="20"/>
                <w:szCs w:val="20"/>
              </w:rPr>
              <w:t>amisen kuvaus</w:t>
            </w:r>
          </w:p>
        </w:tc>
      </w:tr>
      <w:tr w:rsidR="00B85175" w:rsidTr="003C5CC8">
        <w:tc>
          <w:tcPr>
            <w:tcW w:w="2547" w:type="dxa"/>
          </w:tcPr>
          <w:p w:rsidR="00B85175" w:rsidRPr="00DD64F0" w:rsidRDefault="00B85175" w:rsidP="00891C14">
            <w:pPr>
              <w:autoSpaceDE w:val="0"/>
              <w:autoSpaceDN w:val="0"/>
              <w:adjustRightInd w:val="0"/>
              <w:jc w:val="both"/>
              <w:rPr>
                <w:rFonts w:ascii="Times New Roman" w:hAnsi="Times New Roman" w:cs="Times New Roman"/>
                <w:b/>
                <w:bCs/>
                <w:sz w:val="20"/>
                <w:szCs w:val="20"/>
              </w:rPr>
            </w:pPr>
            <w:r w:rsidRPr="00DD64F0">
              <w:rPr>
                <w:rFonts w:ascii="Times New Roman" w:hAnsi="Times New Roman" w:cs="Times New Roman"/>
                <w:b/>
                <w:bCs/>
                <w:sz w:val="20"/>
                <w:szCs w:val="20"/>
              </w:rPr>
              <w:t>Oppimisen taidot</w:t>
            </w:r>
          </w:p>
        </w:tc>
        <w:tc>
          <w:tcPr>
            <w:tcW w:w="7081" w:type="dxa"/>
          </w:tcPr>
          <w:p w:rsidR="00B85175" w:rsidRPr="008F12F7" w:rsidRDefault="00B85175" w:rsidP="00891C14">
            <w:pPr>
              <w:autoSpaceDE w:val="0"/>
              <w:autoSpaceDN w:val="0"/>
              <w:adjustRightInd w:val="0"/>
              <w:jc w:val="both"/>
              <w:rPr>
                <w:rFonts w:ascii="Times New Roman" w:hAnsi="Times New Roman" w:cs="Times New Roman"/>
                <w:bCs/>
                <w:sz w:val="16"/>
                <w:szCs w:val="16"/>
              </w:rPr>
            </w:pPr>
            <w:r w:rsidRPr="008F12F7">
              <w:rPr>
                <w:rFonts w:ascii="Times New Roman" w:hAnsi="Times New Roman" w:cs="Times New Roman"/>
                <w:bCs/>
                <w:sz w:val="16"/>
                <w:szCs w:val="16"/>
              </w:rPr>
              <w:t>Taito monipuolisesti ja tavoitteellisesti arvioida ja kehittää asiantuntijuuttaan</w:t>
            </w:r>
          </w:p>
          <w:p w:rsidR="00B85175" w:rsidRPr="008F12F7" w:rsidRDefault="00B85175" w:rsidP="00891C14">
            <w:pPr>
              <w:autoSpaceDE w:val="0"/>
              <w:autoSpaceDN w:val="0"/>
              <w:adjustRightInd w:val="0"/>
              <w:jc w:val="both"/>
              <w:rPr>
                <w:rFonts w:ascii="Times New Roman" w:hAnsi="Times New Roman" w:cs="Times New Roman"/>
                <w:bCs/>
                <w:sz w:val="16"/>
                <w:szCs w:val="16"/>
              </w:rPr>
            </w:pPr>
            <w:r w:rsidRPr="008F12F7">
              <w:rPr>
                <w:rFonts w:ascii="Times New Roman" w:hAnsi="Times New Roman" w:cs="Times New Roman"/>
                <w:bCs/>
                <w:sz w:val="16"/>
                <w:szCs w:val="16"/>
              </w:rPr>
              <w:t>Hankkia, käsitellä, tuottaa ja arvioida tietoa kriittisesti ja eri alojen näkökulmasta</w:t>
            </w:r>
          </w:p>
          <w:p w:rsidR="00B85175" w:rsidRDefault="00B85175" w:rsidP="00891C14">
            <w:pPr>
              <w:autoSpaceDE w:val="0"/>
              <w:autoSpaceDN w:val="0"/>
              <w:adjustRightInd w:val="0"/>
              <w:jc w:val="both"/>
              <w:rPr>
                <w:rFonts w:ascii="Times New Roman" w:hAnsi="Times New Roman" w:cs="Times New Roman"/>
                <w:bCs/>
                <w:sz w:val="20"/>
                <w:szCs w:val="20"/>
              </w:rPr>
            </w:pPr>
            <w:r w:rsidRPr="008F12F7">
              <w:rPr>
                <w:rFonts w:ascii="Times New Roman" w:hAnsi="Times New Roman" w:cs="Times New Roman"/>
                <w:bCs/>
                <w:sz w:val="16"/>
                <w:szCs w:val="16"/>
              </w:rPr>
              <w:t>Vastuun ottaminen ja kantaminen yhteisön tavoitteellisesta oppimisesta</w:t>
            </w:r>
          </w:p>
        </w:tc>
      </w:tr>
      <w:tr w:rsidR="00B85175" w:rsidTr="003C5CC8">
        <w:tc>
          <w:tcPr>
            <w:tcW w:w="2547" w:type="dxa"/>
          </w:tcPr>
          <w:p w:rsidR="00B85175" w:rsidRPr="008F12F7" w:rsidRDefault="00B85175" w:rsidP="00891C14">
            <w:pPr>
              <w:autoSpaceDE w:val="0"/>
              <w:autoSpaceDN w:val="0"/>
              <w:adjustRightInd w:val="0"/>
              <w:jc w:val="both"/>
              <w:rPr>
                <w:rFonts w:ascii="Times New Roman" w:hAnsi="Times New Roman" w:cs="Times New Roman"/>
                <w:b/>
                <w:bCs/>
                <w:sz w:val="20"/>
                <w:szCs w:val="20"/>
              </w:rPr>
            </w:pPr>
            <w:r w:rsidRPr="008F12F7">
              <w:rPr>
                <w:rFonts w:ascii="Times New Roman" w:hAnsi="Times New Roman" w:cs="Times New Roman"/>
                <w:b/>
                <w:bCs/>
                <w:sz w:val="20"/>
                <w:szCs w:val="20"/>
              </w:rPr>
              <w:t>Eettinen osaaminen</w:t>
            </w:r>
          </w:p>
        </w:tc>
        <w:tc>
          <w:tcPr>
            <w:tcW w:w="7081" w:type="dxa"/>
          </w:tcPr>
          <w:p w:rsidR="00B85175" w:rsidRPr="004247D5" w:rsidRDefault="00B85175" w:rsidP="00891C14">
            <w:pPr>
              <w:autoSpaceDE w:val="0"/>
              <w:autoSpaceDN w:val="0"/>
              <w:adjustRightInd w:val="0"/>
              <w:jc w:val="both"/>
              <w:rPr>
                <w:rFonts w:ascii="Times New Roman" w:hAnsi="Times New Roman" w:cs="Times New Roman"/>
                <w:bCs/>
                <w:sz w:val="16"/>
                <w:szCs w:val="16"/>
              </w:rPr>
            </w:pPr>
            <w:r w:rsidRPr="004247D5">
              <w:rPr>
                <w:rFonts w:ascii="Times New Roman" w:hAnsi="Times New Roman" w:cs="Times New Roman"/>
                <w:bCs/>
                <w:sz w:val="16"/>
                <w:szCs w:val="16"/>
              </w:rPr>
              <w:t>Vastuun ottaminen yhteisön toiminnasta ja sen seurauksista</w:t>
            </w:r>
          </w:p>
          <w:p w:rsidR="00B85175" w:rsidRPr="004247D5" w:rsidRDefault="00B85175" w:rsidP="00891C14">
            <w:pPr>
              <w:autoSpaceDE w:val="0"/>
              <w:autoSpaceDN w:val="0"/>
              <w:adjustRightInd w:val="0"/>
              <w:jc w:val="both"/>
              <w:rPr>
                <w:rFonts w:ascii="Times New Roman" w:hAnsi="Times New Roman" w:cs="Times New Roman"/>
                <w:bCs/>
                <w:sz w:val="16"/>
                <w:szCs w:val="16"/>
              </w:rPr>
            </w:pPr>
            <w:r w:rsidRPr="004247D5">
              <w:rPr>
                <w:rFonts w:ascii="Times New Roman" w:hAnsi="Times New Roman" w:cs="Times New Roman"/>
                <w:bCs/>
                <w:sz w:val="16"/>
                <w:szCs w:val="16"/>
              </w:rPr>
              <w:t>Taito soveltaa alansa ammattieettisiä periaatteita asiantuntijana ja työelämän kehittäjänä</w:t>
            </w:r>
          </w:p>
          <w:p w:rsidR="00B85175" w:rsidRPr="004247D5" w:rsidRDefault="00B85175" w:rsidP="00891C14">
            <w:pPr>
              <w:autoSpaceDE w:val="0"/>
              <w:autoSpaceDN w:val="0"/>
              <w:adjustRightInd w:val="0"/>
              <w:jc w:val="both"/>
              <w:rPr>
                <w:rFonts w:ascii="Times New Roman" w:hAnsi="Times New Roman" w:cs="Times New Roman"/>
                <w:bCs/>
                <w:sz w:val="16"/>
                <w:szCs w:val="16"/>
              </w:rPr>
            </w:pPr>
            <w:r w:rsidRPr="004247D5">
              <w:rPr>
                <w:rFonts w:ascii="Times New Roman" w:hAnsi="Times New Roman" w:cs="Times New Roman"/>
                <w:bCs/>
                <w:sz w:val="16"/>
                <w:szCs w:val="16"/>
              </w:rPr>
              <w:t>Ratkaisujen tekeminen huomioiden yksilöiden ja yhteisön näkökulmat</w:t>
            </w:r>
          </w:p>
          <w:p w:rsidR="00B85175" w:rsidRPr="004247D5" w:rsidRDefault="00B85175" w:rsidP="00891C14">
            <w:pPr>
              <w:autoSpaceDE w:val="0"/>
              <w:autoSpaceDN w:val="0"/>
              <w:adjustRightInd w:val="0"/>
              <w:jc w:val="both"/>
              <w:rPr>
                <w:rFonts w:ascii="Times New Roman" w:hAnsi="Times New Roman" w:cs="Times New Roman"/>
                <w:bCs/>
                <w:sz w:val="16"/>
                <w:szCs w:val="16"/>
              </w:rPr>
            </w:pPr>
            <w:r w:rsidRPr="004247D5">
              <w:rPr>
                <w:rFonts w:ascii="Times New Roman" w:hAnsi="Times New Roman" w:cs="Times New Roman"/>
                <w:bCs/>
                <w:sz w:val="16"/>
                <w:szCs w:val="16"/>
              </w:rPr>
              <w:t>Tasa-arvoisuuden periaatteiden edistäminen työyhteisössä</w:t>
            </w:r>
          </w:p>
          <w:p w:rsidR="00B85175" w:rsidRPr="004247D5" w:rsidRDefault="00B85175" w:rsidP="00891C14">
            <w:pPr>
              <w:autoSpaceDE w:val="0"/>
              <w:autoSpaceDN w:val="0"/>
              <w:adjustRightInd w:val="0"/>
              <w:jc w:val="both"/>
              <w:rPr>
                <w:rFonts w:ascii="Times New Roman" w:hAnsi="Times New Roman" w:cs="Times New Roman"/>
                <w:bCs/>
                <w:sz w:val="16"/>
                <w:szCs w:val="16"/>
              </w:rPr>
            </w:pPr>
            <w:r w:rsidRPr="004247D5">
              <w:rPr>
                <w:rFonts w:ascii="Times New Roman" w:hAnsi="Times New Roman" w:cs="Times New Roman"/>
                <w:bCs/>
                <w:sz w:val="16"/>
                <w:szCs w:val="16"/>
              </w:rPr>
              <w:t>Kestävän kehityksen periaatteiden ja yhteiskuntavastuun toteutumisen edistäminen</w:t>
            </w:r>
          </w:p>
          <w:p w:rsidR="00B85175" w:rsidRPr="004247D5" w:rsidRDefault="00B85175" w:rsidP="00891C14">
            <w:pPr>
              <w:autoSpaceDE w:val="0"/>
              <w:autoSpaceDN w:val="0"/>
              <w:adjustRightInd w:val="0"/>
              <w:jc w:val="both"/>
              <w:rPr>
                <w:rFonts w:ascii="Times New Roman" w:hAnsi="Times New Roman" w:cs="Times New Roman"/>
                <w:bCs/>
                <w:sz w:val="16"/>
                <w:szCs w:val="16"/>
              </w:rPr>
            </w:pPr>
            <w:r w:rsidRPr="004247D5">
              <w:rPr>
                <w:rFonts w:ascii="Times New Roman" w:hAnsi="Times New Roman" w:cs="Times New Roman"/>
                <w:bCs/>
                <w:sz w:val="16"/>
                <w:szCs w:val="16"/>
              </w:rPr>
              <w:t>Eettisiin arvoihin perustuvan yhteiskunnallisesti vaikuttavan toiminnan johtaminen</w:t>
            </w:r>
          </w:p>
        </w:tc>
      </w:tr>
      <w:tr w:rsidR="00B85175" w:rsidTr="003C5CC8">
        <w:tc>
          <w:tcPr>
            <w:tcW w:w="2547" w:type="dxa"/>
          </w:tcPr>
          <w:p w:rsidR="00B85175" w:rsidRPr="004247D5" w:rsidRDefault="00B85175" w:rsidP="00891C14">
            <w:pPr>
              <w:autoSpaceDE w:val="0"/>
              <w:autoSpaceDN w:val="0"/>
              <w:adjustRightInd w:val="0"/>
              <w:jc w:val="both"/>
              <w:rPr>
                <w:rFonts w:ascii="Times New Roman" w:hAnsi="Times New Roman" w:cs="Times New Roman"/>
                <w:b/>
                <w:bCs/>
                <w:sz w:val="20"/>
                <w:szCs w:val="20"/>
              </w:rPr>
            </w:pPr>
            <w:r w:rsidRPr="004247D5">
              <w:rPr>
                <w:rFonts w:ascii="Times New Roman" w:hAnsi="Times New Roman" w:cs="Times New Roman"/>
                <w:b/>
                <w:bCs/>
                <w:sz w:val="20"/>
                <w:szCs w:val="20"/>
              </w:rPr>
              <w:t>Työyhteisöosaaminen</w:t>
            </w:r>
          </w:p>
        </w:tc>
        <w:tc>
          <w:tcPr>
            <w:tcW w:w="7081" w:type="dxa"/>
          </w:tcPr>
          <w:p w:rsidR="00B85175" w:rsidRDefault="00B85175" w:rsidP="00891C14">
            <w:pPr>
              <w:autoSpaceDE w:val="0"/>
              <w:autoSpaceDN w:val="0"/>
              <w:adjustRightInd w:val="0"/>
              <w:jc w:val="both"/>
              <w:rPr>
                <w:rFonts w:ascii="Times New Roman" w:hAnsi="Times New Roman" w:cs="Times New Roman"/>
                <w:bCs/>
                <w:sz w:val="16"/>
                <w:szCs w:val="16"/>
              </w:rPr>
            </w:pPr>
            <w:r>
              <w:rPr>
                <w:rFonts w:ascii="Times New Roman" w:hAnsi="Times New Roman" w:cs="Times New Roman"/>
                <w:bCs/>
                <w:sz w:val="16"/>
                <w:szCs w:val="16"/>
              </w:rPr>
              <w:t>Työyhteisön toiminnan ja työhyvinvoinnin kehittäminen</w:t>
            </w:r>
          </w:p>
          <w:p w:rsidR="00B85175" w:rsidRDefault="00B85175" w:rsidP="00891C14">
            <w:pPr>
              <w:autoSpaceDE w:val="0"/>
              <w:autoSpaceDN w:val="0"/>
              <w:adjustRightInd w:val="0"/>
              <w:jc w:val="both"/>
              <w:rPr>
                <w:rFonts w:ascii="Times New Roman" w:hAnsi="Times New Roman" w:cs="Times New Roman"/>
                <w:bCs/>
                <w:sz w:val="16"/>
                <w:szCs w:val="16"/>
              </w:rPr>
            </w:pPr>
            <w:r>
              <w:rPr>
                <w:rFonts w:ascii="Times New Roman" w:hAnsi="Times New Roman" w:cs="Times New Roman"/>
                <w:bCs/>
                <w:sz w:val="16"/>
                <w:szCs w:val="16"/>
              </w:rPr>
              <w:t>Työelämän monialaisen viestinnän ja vuorovaikutuksen kehittäminen</w:t>
            </w:r>
          </w:p>
          <w:p w:rsidR="00B85175" w:rsidRDefault="00B85175" w:rsidP="00891C14">
            <w:pPr>
              <w:autoSpaceDE w:val="0"/>
              <w:autoSpaceDN w:val="0"/>
              <w:adjustRightInd w:val="0"/>
              <w:jc w:val="both"/>
              <w:rPr>
                <w:rFonts w:ascii="Times New Roman" w:hAnsi="Times New Roman" w:cs="Times New Roman"/>
                <w:bCs/>
                <w:sz w:val="16"/>
                <w:szCs w:val="16"/>
              </w:rPr>
            </w:pPr>
            <w:r>
              <w:rPr>
                <w:rFonts w:ascii="Times New Roman" w:hAnsi="Times New Roman" w:cs="Times New Roman"/>
                <w:bCs/>
                <w:sz w:val="16"/>
                <w:szCs w:val="16"/>
              </w:rPr>
              <w:t>Viestintä. ja tietotekniikan soveltaminen työtehtävissä</w:t>
            </w:r>
          </w:p>
          <w:p w:rsidR="00B85175" w:rsidRDefault="00B85175" w:rsidP="00891C14">
            <w:pPr>
              <w:autoSpaceDE w:val="0"/>
              <w:autoSpaceDN w:val="0"/>
              <w:adjustRightInd w:val="0"/>
              <w:jc w:val="both"/>
              <w:rPr>
                <w:rFonts w:ascii="Times New Roman" w:hAnsi="Times New Roman" w:cs="Times New Roman"/>
                <w:bCs/>
                <w:sz w:val="16"/>
                <w:szCs w:val="16"/>
              </w:rPr>
            </w:pPr>
            <w:r>
              <w:rPr>
                <w:rFonts w:ascii="Times New Roman" w:hAnsi="Times New Roman" w:cs="Times New Roman"/>
                <w:bCs/>
                <w:sz w:val="16"/>
                <w:szCs w:val="16"/>
              </w:rPr>
              <w:t>Verkostojen ja kumppanuuksien luominen</w:t>
            </w:r>
          </w:p>
          <w:p w:rsidR="00B85175" w:rsidRDefault="00B85175" w:rsidP="00891C14">
            <w:pPr>
              <w:autoSpaceDE w:val="0"/>
              <w:autoSpaceDN w:val="0"/>
              <w:adjustRightInd w:val="0"/>
              <w:jc w:val="both"/>
              <w:rPr>
                <w:rFonts w:ascii="Times New Roman" w:hAnsi="Times New Roman" w:cs="Times New Roman"/>
                <w:bCs/>
                <w:sz w:val="16"/>
                <w:szCs w:val="16"/>
              </w:rPr>
            </w:pPr>
            <w:r>
              <w:rPr>
                <w:rFonts w:ascii="Times New Roman" w:hAnsi="Times New Roman" w:cs="Times New Roman"/>
                <w:bCs/>
                <w:sz w:val="16"/>
                <w:szCs w:val="16"/>
              </w:rPr>
              <w:t>Toiminnan johtaminen ja uudistaminen monimutkaisissa ja ennakoimattomissa toimintaympäristöissä</w:t>
            </w:r>
          </w:p>
          <w:p w:rsidR="00B85175" w:rsidRPr="004247D5" w:rsidRDefault="00B85175" w:rsidP="00891C14">
            <w:pPr>
              <w:autoSpaceDE w:val="0"/>
              <w:autoSpaceDN w:val="0"/>
              <w:adjustRightInd w:val="0"/>
              <w:jc w:val="both"/>
              <w:rPr>
                <w:rFonts w:ascii="Times New Roman" w:hAnsi="Times New Roman" w:cs="Times New Roman"/>
                <w:bCs/>
                <w:sz w:val="16"/>
                <w:szCs w:val="16"/>
              </w:rPr>
            </w:pPr>
            <w:r>
              <w:rPr>
                <w:rFonts w:ascii="Times New Roman" w:hAnsi="Times New Roman" w:cs="Times New Roman"/>
                <w:bCs/>
                <w:sz w:val="16"/>
                <w:szCs w:val="16"/>
              </w:rPr>
              <w:t>Vaativissa asiantuntijatehtävissä, johtamistehtävissä ja yrittäjänä toimiminen</w:t>
            </w:r>
          </w:p>
        </w:tc>
      </w:tr>
      <w:tr w:rsidR="00B85175" w:rsidTr="003C5CC8">
        <w:tc>
          <w:tcPr>
            <w:tcW w:w="2547" w:type="dxa"/>
          </w:tcPr>
          <w:p w:rsidR="00B85175" w:rsidRPr="004A3173" w:rsidRDefault="00B85175" w:rsidP="00891C14">
            <w:pPr>
              <w:autoSpaceDE w:val="0"/>
              <w:autoSpaceDN w:val="0"/>
              <w:adjustRightInd w:val="0"/>
              <w:jc w:val="both"/>
              <w:rPr>
                <w:rFonts w:ascii="Times New Roman" w:hAnsi="Times New Roman" w:cs="Times New Roman"/>
                <w:b/>
                <w:bCs/>
                <w:sz w:val="20"/>
                <w:szCs w:val="20"/>
              </w:rPr>
            </w:pPr>
            <w:r w:rsidRPr="004A3173">
              <w:rPr>
                <w:rFonts w:ascii="Times New Roman" w:hAnsi="Times New Roman" w:cs="Times New Roman"/>
                <w:b/>
                <w:bCs/>
                <w:sz w:val="20"/>
                <w:szCs w:val="20"/>
              </w:rPr>
              <w:t>Innovaatio-osaaminen</w:t>
            </w:r>
          </w:p>
        </w:tc>
        <w:tc>
          <w:tcPr>
            <w:tcW w:w="7081" w:type="dxa"/>
          </w:tcPr>
          <w:p w:rsidR="00B85175" w:rsidRDefault="00B85175" w:rsidP="00891C14">
            <w:pPr>
              <w:autoSpaceDE w:val="0"/>
              <w:autoSpaceDN w:val="0"/>
              <w:adjustRightInd w:val="0"/>
              <w:jc w:val="both"/>
              <w:rPr>
                <w:rFonts w:ascii="Times New Roman" w:hAnsi="Times New Roman" w:cs="Times New Roman"/>
                <w:bCs/>
                <w:sz w:val="16"/>
                <w:szCs w:val="16"/>
              </w:rPr>
            </w:pPr>
            <w:r>
              <w:rPr>
                <w:rFonts w:ascii="Times New Roman" w:hAnsi="Times New Roman" w:cs="Times New Roman"/>
                <w:bCs/>
                <w:sz w:val="16"/>
                <w:szCs w:val="16"/>
              </w:rPr>
              <w:t>Uuden tiedon tuottaminen ja toimintatapojen uudistaminen yhdistäen eri alojen osaamista</w:t>
            </w:r>
          </w:p>
          <w:p w:rsidR="00B85175" w:rsidRDefault="00B85175" w:rsidP="00891C14">
            <w:pPr>
              <w:autoSpaceDE w:val="0"/>
              <w:autoSpaceDN w:val="0"/>
              <w:adjustRightInd w:val="0"/>
              <w:jc w:val="both"/>
              <w:rPr>
                <w:rFonts w:ascii="Times New Roman" w:hAnsi="Times New Roman" w:cs="Times New Roman"/>
                <w:bCs/>
                <w:sz w:val="16"/>
                <w:szCs w:val="16"/>
              </w:rPr>
            </w:pPr>
            <w:r>
              <w:rPr>
                <w:rFonts w:ascii="Times New Roman" w:hAnsi="Times New Roman" w:cs="Times New Roman"/>
                <w:bCs/>
                <w:sz w:val="16"/>
                <w:szCs w:val="16"/>
              </w:rPr>
              <w:t>Projektien johtaminen</w:t>
            </w:r>
          </w:p>
          <w:p w:rsidR="00B85175" w:rsidRDefault="00B85175" w:rsidP="00891C14">
            <w:pPr>
              <w:autoSpaceDE w:val="0"/>
              <w:autoSpaceDN w:val="0"/>
              <w:adjustRightInd w:val="0"/>
              <w:jc w:val="both"/>
              <w:rPr>
                <w:rFonts w:ascii="Times New Roman" w:hAnsi="Times New Roman" w:cs="Times New Roman"/>
                <w:bCs/>
                <w:sz w:val="16"/>
                <w:szCs w:val="16"/>
              </w:rPr>
            </w:pPr>
            <w:r>
              <w:rPr>
                <w:rFonts w:ascii="Times New Roman" w:hAnsi="Times New Roman" w:cs="Times New Roman"/>
                <w:bCs/>
                <w:sz w:val="16"/>
                <w:szCs w:val="16"/>
              </w:rPr>
              <w:t>Tutkimus-, kehittämis- ja innovaatiohankkeiden johtaminen ja tutkimus-ja kehittämismenetelmien hallitseminen</w:t>
            </w:r>
          </w:p>
          <w:p w:rsidR="00B85175" w:rsidRPr="004A3173" w:rsidRDefault="00B85175" w:rsidP="00891C14">
            <w:pPr>
              <w:autoSpaceDE w:val="0"/>
              <w:autoSpaceDN w:val="0"/>
              <w:adjustRightInd w:val="0"/>
              <w:jc w:val="both"/>
              <w:rPr>
                <w:rFonts w:ascii="Times New Roman" w:hAnsi="Times New Roman" w:cs="Times New Roman"/>
                <w:bCs/>
                <w:sz w:val="16"/>
                <w:szCs w:val="16"/>
              </w:rPr>
            </w:pPr>
            <w:r>
              <w:rPr>
                <w:rFonts w:ascii="Times New Roman" w:hAnsi="Times New Roman" w:cs="Times New Roman"/>
                <w:bCs/>
                <w:sz w:val="16"/>
                <w:szCs w:val="16"/>
              </w:rPr>
              <w:t>Asiakaslähtöisen, kestävän ja taloudellisesti kannattavan toiminnan kehittäminen</w:t>
            </w:r>
          </w:p>
        </w:tc>
      </w:tr>
      <w:tr w:rsidR="00B85175" w:rsidTr="003C5CC8">
        <w:tc>
          <w:tcPr>
            <w:tcW w:w="2547" w:type="dxa"/>
          </w:tcPr>
          <w:p w:rsidR="00B85175" w:rsidRPr="00D76836" w:rsidRDefault="003C5CC8" w:rsidP="00891C14">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Kansainvälisyy</w:t>
            </w:r>
            <w:r w:rsidR="00B85175" w:rsidRPr="00D76836">
              <w:rPr>
                <w:rFonts w:ascii="Times New Roman" w:hAnsi="Times New Roman" w:cs="Times New Roman"/>
                <w:b/>
                <w:bCs/>
                <w:sz w:val="20"/>
                <w:szCs w:val="20"/>
              </w:rPr>
              <w:t>sosaam</w:t>
            </w:r>
            <w:r w:rsidR="00B85175">
              <w:rPr>
                <w:rFonts w:ascii="Times New Roman" w:hAnsi="Times New Roman" w:cs="Times New Roman"/>
                <w:b/>
                <w:bCs/>
                <w:sz w:val="20"/>
                <w:szCs w:val="20"/>
              </w:rPr>
              <w:t>i</w:t>
            </w:r>
            <w:r w:rsidR="00B85175" w:rsidRPr="00D76836">
              <w:rPr>
                <w:rFonts w:ascii="Times New Roman" w:hAnsi="Times New Roman" w:cs="Times New Roman"/>
                <w:b/>
                <w:bCs/>
                <w:sz w:val="20"/>
                <w:szCs w:val="20"/>
              </w:rPr>
              <w:t>nen</w:t>
            </w:r>
          </w:p>
        </w:tc>
        <w:tc>
          <w:tcPr>
            <w:tcW w:w="7081" w:type="dxa"/>
          </w:tcPr>
          <w:p w:rsidR="00B85175" w:rsidRDefault="00B85175" w:rsidP="00891C14">
            <w:pPr>
              <w:autoSpaceDE w:val="0"/>
              <w:autoSpaceDN w:val="0"/>
              <w:adjustRightInd w:val="0"/>
              <w:jc w:val="both"/>
              <w:rPr>
                <w:rFonts w:ascii="Times New Roman" w:hAnsi="Times New Roman" w:cs="Times New Roman"/>
                <w:bCs/>
                <w:sz w:val="16"/>
                <w:szCs w:val="16"/>
              </w:rPr>
            </w:pPr>
            <w:r>
              <w:rPr>
                <w:rFonts w:ascii="Times New Roman" w:hAnsi="Times New Roman" w:cs="Times New Roman"/>
                <w:bCs/>
                <w:sz w:val="16"/>
                <w:szCs w:val="16"/>
              </w:rPr>
              <w:t>Taito kansainväliseen viestintään työtehtävissä ja toiminnan kehittämisessä</w:t>
            </w:r>
          </w:p>
          <w:p w:rsidR="00B85175" w:rsidRDefault="00B85175" w:rsidP="00891C14">
            <w:pPr>
              <w:autoSpaceDE w:val="0"/>
              <w:autoSpaceDN w:val="0"/>
              <w:adjustRightInd w:val="0"/>
              <w:jc w:val="both"/>
              <w:rPr>
                <w:rFonts w:ascii="Times New Roman" w:hAnsi="Times New Roman" w:cs="Times New Roman"/>
                <w:bCs/>
                <w:sz w:val="16"/>
                <w:szCs w:val="16"/>
              </w:rPr>
            </w:pPr>
            <w:r>
              <w:rPr>
                <w:rFonts w:ascii="Times New Roman" w:hAnsi="Times New Roman" w:cs="Times New Roman"/>
                <w:bCs/>
                <w:sz w:val="16"/>
                <w:szCs w:val="16"/>
              </w:rPr>
              <w:t>Kyky toimia kansainvälisissä toimintaympäristöissä</w:t>
            </w:r>
          </w:p>
          <w:p w:rsidR="00B85175" w:rsidRPr="00D76836" w:rsidRDefault="00B85175" w:rsidP="00891C14">
            <w:pPr>
              <w:autoSpaceDE w:val="0"/>
              <w:autoSpaceDN w:val="0"/>
              <w:adjustRightInd w:val="0"/>
              <w:jc w:val="both"/>
              <w:rPr>
                <w:rFonts w:ascii="Times New Roman" w:hAnsi="Times New Roman" w:cs="Times New Roman"/>
                <w:bCs/>
                <w:sz w:val="16"/>
                <w:szCs w:val="16"/>
              </w:rPr>
            </w:pPr>
            <w:r>
              <w:rPr>
                <w:rFonts w:ascii="Times New Roman" w:hAnsi="Times New Roman" w:cs="Times New Roman"/>
                <w:bCs/>
                <w:sz w:val="16"/>
                <w:szCs w:val="16"/>
              </w:rPr>
              <w:t>Oman ammattialan kansainvälisyyskehityksen vaikutusten ja mahdollisuuksien ennakoiminen</w:t>
            </w:r>
          </w:p>
        </w:tc>
      </w:tr>
    </w:tbl>
    <w:p w:rsidR="00DF1132" w:rsidRPr="00DF1132" w:rsidRDefault="00DF1132" w:rsidP="00DF1132">
      <w:pPr>
        <w:tabs>
          <w:tab w:val="left" w:pos="5498"/>
        </w:tabs>
        <w:jc w:val="both"/>
        <w:rPr>
          <w:rFonts w:ascii="Times New Roman" w:hAnsi="Times New Roman" w:cs="Times New Roman"/>
          <w:sz w:val="24"/>
          <w:szCs w:val="24"/>
        </w:rPr>
      </w:pPr>
    </w:p>
    <w:p w:rsidR="00AB1220" w:rsidRPr="00F5050A" w:rsidRDefault="00AB1220" w:rsidP="00AB1220">
      <w:pPr>
        <w:rPr>
          <w:rFonts w:ascii="Times New Roman" w:hAnsi="Times New Roman" w:cs="Times New Roman"/>
          <w:b/>
          <w:bCs/>
          <w:sz w:val="24"/>
          <w:szCs w:val="24"/>
        </w:rPr>
      </w:pPr>
      <w:r w:rsidRPr="00F5050A">
        <w:rPr>
          <w:rFonts w:ascii="Times New Roman" w:hAnsi="Times New Roman" w:cs="Times New Roman"/>
          <w:b/>
          <w:bCs/>
          <w:sz w:val="24"/>
          <w:szCs w:val="24"/>
        </w:rPr>
        <w:t>2.2 Sosiaali- ja terveysalan keh</w:t>
      </w:r>
      <w:r>
        <w:rPr>
          <w:rFonts w:ascii="Times New Roman" w:hAnsi="Times New Roman" w:cs="Times New Roman"/>
          <w:b/>
          <w:bCs/>
          <w:sz w:val="24"/>
          <w:szCs w:val="24"/>
        </w:rPr>
        <w:t>ittämisen ja johtamisen tutkinto-</w:t>
      </w:r>
      <w:r w:rsidRPr="00F5050A">
        <w:rPr>
          <w:rFonts w:ascii="Times New Roman" w:hAnsi="Times New Roman" w:cs="Times New Roman"/>
          <w:b/>
          <w:bCs/>
          <w:sz w:val="24"/>
          <w:szCs w:val="24"/>
        </w:rPr>
        <w:t>ohjelmakohtaiset osaamistavoitteet eli kompetenssit</w:t>
      </w:r>
    </w:p>
    <w:p w:rsidR="00AB1220" w:rsidRPr="00F5050A" w:rsidRDefault="00AB1220" w:rsidP="00605B69">
      <w:pPr>
        <w:autoSpaceDE w:val="0"/>
        <w:autoSpaceDN w:val="0"/>
        <w:adjustRightInd w:val="0"/>
        <w:spacing w:after="0"/>
        <w:jc w:val="both"/>
        <w:rPr>
          <w:rFonts w:ascii="Times New Roman" w:hAnsi="Times New Roman" w:cs="Times New Roman"/>
          <w:b/>
          <w:bCs/>
          <w:sz w:val="24"/>
          <w:szCs w:val="24"/>
        </w:rPr>
      </w:pPr>
    </w:p>
    <w:p w:rsidR="00AB1220" w:rsidRDefault="00AB1220" w:rsidP="00605B69">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Tutkinto-</w:t>
      </w:r>
      <w:r w:rsidRPr="00F5050A">
        <w:rPr>
          <w:rFonts w:ascii="Times New Roman" w:hAnsi="Times New Roman" w:cs="Times New Roman"/>
          <w:bCs/>
          <w:sz w:val="24"/>
          <w:szCs w:val="24"/>
        </w:rPr>
        <w:t>ohjelmakohtaiset kompetenssit muodostavat ammatillisen asiantuntijuuden kehittymisen perustan, koulutusohjelman identiteetin ja tarkoituksen. S</w:t>
      </w:r>
      <w:r>
        <w:rPr>
          <w:rFonts w:ascii="Times New Roman" w:hAnsi="Times New Roman" w:cs="Times New Roman"/>
          <w:bCs/>
          <w:sz w:val="24"/>
          <w:szCs w:val="24"/>
        </w:rPr>
        <w:t>osiaali- ja terveysalan tutkinto-</w:t>
      </w:r>
      <w:r w:rsidRPr="00F5050A">
        <w:rPr>
          <w:rFonts w:ascii="Times New Roman" w:hAnsi="Times New Roman" w:cs="Times New Roman"/>
          <w:bCs/>
          <w:sz w:val="24"/>
          <w:szCs w:val="24"/>
        </w:rPr>
        <w:t>ohjelma</w:t>
      </w:r>
      <w:r w:rsidR="001E28A3">
        <w:rPr>
          <w:rFonts w:ascii="Times New Roman" w:hAnsi="Times New Roman" w:cs="Times New Roman"/>
          <w:bCs/>
          <w:sz w:val="24"/>
          <w:szCs w:val="24"/>
        </w:rPr>
        <w:t>n</w:t>
      </w:r>
      <w:r w:rsidRPr="00F5050A">
        <w:rPr>
          <w:rFonts w:ascii="Times New Roman" w:hAnsi="Times New Roman" w:cs="Times New Roman"/>
          <w:bCs/>
          <w:sz w:val="24"/>
          <w:szCs w:val="24"/>
        </w:rPr>
        <w:t xml:space="preserve"> kompetenssit </w:t>
      </w:r>
      <w:r w:rsidR="001E28A3">
        <w:rPr>
          <w:rFonts w:ascii="Times New Roman" w:hAnsi="Times New Roman" w:cs="Times New Roman"/>
          <w:bCs/>
          <w:sz w:val="24"/>
          <w:szCs w:val="24"/>
        </w:rPr>
        <w:t>on kuvattu kolmen</w:t>
      </w:r>
      <w:r w:rsidRPr="00F5050A">
        <w:rPr>
          <w:rFonts w:ascii="Times New Roman" w:hAnsi="Times New Roman" w:cs="Times New Roman"/>
          <w:bCs/>
          <w:sz w:val="24"/>
          <w:szCs w:val="24"/>
        </w:rPr>
        <w:t xml:space="preserve"> teeman av</w:t>
      </w:r>
      <w:r>
        <w:rPr>
          <w:rFonts w:ascii="Times New Roman" w:hAnsi="Times New Roman" w:cs="Times New Roman"/>
          <w:bCs/>
          <w:sz w:val="24"/>
          <w:szCs w:val="24"/>
        </w:rPr>
        <w:t>ulla, jotka muodostavat tutkinnon</w:t>
      </w:r>
      <w:r w:rsidRPr="00F5050A">
        <w:rPr>
          <w:rFonts w:ascii="Times New Roman" w:hAnsi="Times New Roman" w:cs="Times New Roman"/>
          <w:bCs/>
          <w:sz w:val="24"/>
          <w:szCs w:val="24"/>
        </w:rPr>
        <w:t xml:space="preserve"> substanssiosaamisen tiedollisen ja taidollisen perustan.</w:t>
      </w:r>
    </w:p>
    <w:p w:rsidR="00AB1220" w:rsidRDefault="00AB1220" w:rsidP="00AB1220">
      <w:pPr>
        <w:autoSpaceDE w:val="0"/>
        <w:autoSpaceDN w:val="0"/>
        <w:adjustRightInd w:val="0"/>
        <w:spacing w:after="0" w:line="240" w:lineRule="auto"/>
        <w:jc w:val="both"/>
        <w:rPr>
          <w:rFonts w:ascii="Times New Roman" w:hAnsi="Times New Roman" w:cs="Times New Roman"/>
          <w:bCs/>
          <w:sz w:val="24"/>
          <w:szCs w:val="24"/>
        </w:rPr>
      </w:pPr>
    </w:p>
    <w:p w:rsidR="003C5CC8" w:rsidRDefault="003C5CC8" w:rsidP="00AB1220">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|TYK16KY_2|</w:t>
      </w:r>
    </w:p>
    <w:p w:rsidR="003C5CC8" w:rsidRDefault="003C5CC8" w:rsidP="00AB1220">
      <w:pPr>
        <w:autoSpaceDE w:val="0"/>
        <w:autoSpaceDN w:val="0"/>
        <w:adjustRightInd w:val="0"/>
        <w:spacing w:after="0" w:line="240" w:lineRule="auto"/>
        <w:jc w:val="both"/>
        <w:rPr>
          <w:rFonts w:ascii="Times New Roman" w:hAnsi="Times New Roman" w:cs="Times New Roman"/>
          <w:bCs/>
          <w:sz w:val="24"/>
          <w:szCs w:val="24"/>
        </w:rPr>
      </w:pPr>
    </w:p>
    <w:p w:rsidR="00AB1220" w:rsidRDefault="00AB1220" w:rsidP="003C5CC8">
      <w:pPr>
        <w:pStyle w:val="Default"/>
        <w:jc w:val="both"/>
      </w:pPr>
      <w:r>
        <w:rPr>
          <w:rFonts w:ascii="Times New Roman" w:hAnsi="Times New Roman" w:cs="Times New Roman"/>
        </w:rPr>
        <w:t>Taulukko 2.  Sosiaali- ja Terveysalan Kehittäminen ja Johtaminen, tutkinto-ohjelman koulutusalakohtaiset k</w:t>
      </w:r>
      <w:r w:rsidR="003C5CC8">
        <w:rPr>
          <w:rFonts w:ascii="Times New Roman" w:hAnsi="Times New Roman" w:cs="Times New Roman"/>
        </w:rPr>
        <w:t>ompetenssit</w:t>
      </w:r>
    </w:p>
    <w:tbl>
      <w:tblPr>
        <w:tblStyle w:val="TableGrid"/>
        <w:tblW w:w="0" w:type="auto"/>
        <w:tblLook w:val="04A0" w:firstRow="1" w:lastRow="0" w:firstColumn="1" w:lastColumn="0" w:noHBand="0" w:noVBand="1"/>
      </w:tblPr>
      <w:tblGrid>
        <w:gridCol w:w="2122"/>
        <w:gridCol w:w="7506"/>
      </w:tblGrid>
      <w:tr w:rsidR="001A7683" w:rsidTr="003C5CC8">
        <w:tc>
          <w:tcPr>
            <w:tcW w:w="2122" w:type="dxa"/>
          </w:tcPr>
          <w:p w:rsidR="001A7683" w:rsidRPr="00F32951" w:rsidRDefault="001A7683" w:rsidP="00891C14">
            <w:pPr>
              <w:pStyle w:val="Default"/>
              <w:rPr>
                <w:rFonts w:ascii="Times New Roman" w:hAnsi="Times New Roman" w:cs="Times New Roman"/>
                <w:b/>
                <w:sz w:val="20"/>
                <w:szCs w:val="20"/>
              </w:rPr>
            </w:pPr>
            <w:r w:rsidRPr="00F32951">
              <w:rPr>
                <w:rFonts w:ascii="Times New Roman" w:hAnsi="Times New Roman" w:cs="Times New Roman"/>
                <w:b/>
                <w:sz w:val="20"/>
                <w:szCs w:val="20"/>
              </w:rPr>
              <w:t>Teemat</w:t>
            </w:r>
          </w:p>
        </w:tc>
        <w:tc>
          <w:tcPr>
            <w:tcW w:w="7506" w:type="dxa"/>
          </w:tcPr>
          <w:p w:rsidR="001A7683" w:rsidRPr="006B5E72" w:rsidRDefault="001A7683" w:rsidP="00891C14">
            <w:pPr>
              <w:pStyle w:val="Default"/>
              <w:rPr>
                <w:b/>
                <w:sz w:val="20"/>
                <w:szCs w:val="20"/>
              </w:rPr>
            </w:pPr>
            <w:r w:rsidRPr="006B5E72">
              <w:rPr>
                <w:b/>
                <w:sz w:val="20"/>
                <w:szCs w:val="20"/>
              </w:rPr>
              <w:t>Sosiaali- ja terveysalan kehittämisen ja johtamisen osaamisen kuvaus</w:t>
            </w:r>
          </w:p>
        </w:tc>
      </w:tr>
      <w:tr w:rsidR="001A7683" w:rsidTr="003C5CC8">
        <w:tc>
          <w:tcPr>
            <w:tcW w:w="2122" w:type="dxa"/>
          </w:tcPr>
          <w:p w:rsidR="001A7683" w:rsidRPr="00F32951" w:rsidRDefault="001E28A3" w:rsidP="00891C14">
            <w:pPr>
              <w:pStyle w:val="Default"/>
              <w:rPr>
                <w:rFonts w:ascii="Times New Roman" w:hAnsi="Times New Roman" w:cs="Times New Roman"/>
                <w:b/>
                <w:sz w:val="20"/>
                <w:szCs w:val="20"/>
              </w:rPr>
            </w:pPr>
            <w:r>
              <w:rPr>
                <w:rFonts w:ascii="Times New Roman" w:hAnsi="Times New Roman" w:cs="Times New Roman"/>
                <w:b/>
                <w:sz w:val="20"/>
                <w:szCs w:val="20"/>
              </w:rPr>
              <w:t>Johtamisosaaminen</w:t>
            </w:r>
          </w:p>
        </w:tc>
        <w:tc>
          <w:tcPr>
            <w:tcW w:w="7506" w:type="dxa"/>
          </w:tcPr>
          <w:p w:rsidR="001A7683" w:rsidRPr="0093700D" w:rsidRDefault="001A7683" w:rsidP="00891C14">
            <w:pPr>
              <w:autoSpaceDE w:val="0"/>
              <w:autoSpaceDN w:val="0"/>
              <w:adjustRightInd w:val="0"/>
              <w:jc w:val="both"/>
              <w:rPr>
                <w:rFonts w:ascii="Times New Roman" w:hAnsi="Times New Roman" w:cs="Times New Roman"/>
                <w:sz w:val="16"/>
                <w:szCs w:val="16"/>
              </w:rPr>
            </w:pPr>
            <w:proofErr w:type="gramStart"/>
            <w:r w:rsidRPr="0093700D">
              <w:rPr>
                <w:rFonts w:ascii="Times New Roman" w:hAnsi="Times New Roman" w:cs="Times New Roman"/>
                <w:sz w:val="16"/>
                <w:szCs w:val="16"/>
              </w:rPr>
              <w:t>Yhteiskunta- ja asiakaslähtöinen organisaation johtamisjärjestelmän arvioiminen ja kehittäminen ja toimintaympäristön muutosten ennakointi</w:t>
            </w:r>
            <w:r>
              <w:rPr>
                <w:rFonts w:ascii="Times New Roman" w:hAnsi="Times New Roman" w:cs="Times New Roman"/>
                <w:sz w:val="16"/>
                <w:szCs w:val="16"/>
              </w:rPr>
              <w:t xml:space="preserve"> ja muutostarpeisiin vastaaminen jo</w:t>
            </w:r>
            <w:r w:rsidR="003C5CC8">
              <w:rPr>
                <w:rFonts w:ascii="Times New Roman" w:hAnsi="Times New Roman" w:cs="Times New Roman"/>
                <w:sz w:val="16"/>
                <w:szCs w:val="16"/>
              </w:rPr>
              <w:t>htamisjärjestelmää kehittämällä.</w:t>
            </w:r>
            <w:proofErr w:type="gramEnd"/>
            <w:r w:rsidR="003C5CC8">
              <w:rPr>
                <w:rFonts w:ascii="Times New Roman" w:hAnsi="Times New Roman" w:cs="Times New Roman"/>
                <w:sz w:val="16"/>
                <w:szCs w:val="16"/>
              </w:rPr>
              <w:t xml:space="preserve"> </w:t>
            </w:r>
          </w:p>
          <w:p w:rsidR="001A7683" w:rsidRDefault="001A7683" w:rsidP="00891C14">
            <w:pPr>
              <w:autoSpaceDE w:val="0"/>
              <w:autoSpaceDN w:val="0"/>
              <w:adjustRightInd w:val="0"/>
              <w:jc w:val="both"/>
              <w:rPr>
                <w:rFonts w:ascii="Times New Roman" w:hAnsi="Times New Roman" w:cs="Times New Roman"/>
                <w:sz w:val="16"/>
                <w:szCs w:val="16"/>
              </w:rPr>
            </w:pPr>
            <w:r w:rsidRPr="0093700D">
              <w:rPr>
                <w:rFonts w:ascii="Times New Roman" w:hAnsi="Times New Roman" w:cs="Times New Roman"/>
                <w:sz w:val="16"/>
                <w:szCs w:val="16"/>
              </w:rPr>
              <w:t xml:space="preserve">Strategialähtöinen </w:t>
            </w:r>
            <w:r>
              <w:rPr>
                <w:rFonts w:ascii="Times New Roman" w:hAnsi="Times New Roman" w:cs="Times New Roman"/>
                <w:sz w:val="16"/>
                <w:szCs w:val="16"/>
              </w:rPr>
              <w:t xml:space="preserve">ja osaamisperusteinen </w:t>
            </w:r>
            <w:r w:rsidRPr="0093700D">
              <w:rPr>
                <w:rFonts w:ascii="Times New Roman" w:hAnsi="Times New Roman" w:cs="Times New Roman"/>
                <w:sz w:val="16"/>
                <w:szCs w:val="16"/>
              </w:rPr>
              <w:t>henkilöstön ohjaaminen, kehittäminen ja arviointi yksilöä kunnioittaen</w:t>
            </w:r>
            <w:r w:rsidR="003C5CC8">
              <w:rPr>
                <w:rFonts w:ascii="Times New Roman" w:hAnsi="Times New Roman" w:cs="Times New Roman"/>
                <w:sz w:val="16"/>
                <w:szCs w:val="16"/>
              </w:rPr>
              <w:t xml:space="preserve"> ja päätöksentekoon osallistaen. </w:t>
            </w:r>
          </w:p>
          <w:p w:rsidR="001A7683" w:rsidRDefault="001A7683" w:rsidP="00891C14">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Turvallisuusjohtamisen osa-alueiden jatkuva kehittäminen työyhteisössä ja työhyvinvoinnin ylläpit</w:t>
            </w:r>
            <w:r w:rsidR="003C5CC8">
              <w:rPr>
                <w:rFonts w:ascii="Times New Roman" w:hAnsi="Times New Roman" w:cs="Times New Roman"/>
                <w:sz w:val="16"/>
                <w:szCs w:val="16"/>
              </w:rPr>
              <w:t>äminen myönteisessä ilmapiirissä.</w:t>
            </w:r>
          </w:p>
          <w:p w:rsidR="001E28A3" w:rsidRDefault="001E28A3" w:rsidP="00891C14">
            <w:pPr>
              <w:autoSpaceDE w:val="0"/>
              <w:autoSpaceDN w:val="0"/>
              <w:adjustRightInd w:val="0"/>
              <w:jc w:val="both"/>
              <w:rPr>
                <w:rFonts w:ascii="Times New Roman" w:hAnsi="Times New Roman" w:cs="Times New Roman"/>
                <w:color w:val="000000"/>
                <w:sz w:val="16"/>
                <w:szCs w:val="16"/>
              </w:rPr>
            </w:pPr>
            <w:r w:rsidRPr="001E28A3">
              <w:rPr>
                <w:rFonts w:ascii="Times New Roman" w:hAnsi="Times New Roman" w:cs="Times New Roman"/>
                <w:color w:val="000000"/>
                <w:sz w:val="16"/>
                <w:szCs w:val="16"/>
              </w:rPr>
              <w:t xml:space="preserve">Ohjaa omaa ja työyhteisönsä toimintaa eettisesti kestävien periaatteiden mukaan tiedostaen ammatillisen kasvun ja kehittymisen merkityksen työhyvinvoinnille. </w:t>
            </w:r>
          </w:p>
          <w:p w:rsidR="001E28A3" w:rsidRPr="001E28A3" w:rsidRDefault="001E28A3" w:rsidP="00891C14">
            <w:pPr>
              <w:autoSpaceDE w:val="0"/>
              <w:autoSpaceDN w:val="0"/>
              <w:adjustRightInd w:val="0"/>
              <w:jc w:val="both"/>
              <w:rPr>
                <w:rFonts w:ascii="Times New Roman" w:hAnsi="Times New Roman" w:cs="Times New Roman"/>
                <w:sz w:val="16"/>
                <w:szCs w:val="16"/>
              </w:rPr>
            </w:pPr>
            <w:proofErr w:type="gramStart"/>
            <w:r w:rsidRPr="001E28A3">
              <w:rPr>
                <w:rFonts w:ascii="Times New Roman" w:hAnsi="Times New Roman" w:cs="Times New Roman"/>
                <w:color w:val="000000"/>
                <w:sz w:val="16"/>
                <w:szCs w:val="16"/>
              </w:rPr>
              <w:t>Toimintaympäristön kansainvälistymiskehityksen edistäminen ja monikulttuurisuusajattelun toteuttaminen</w:t>
            </w:r>
            <w:r w:rsidR="003C5CC8">
              <w:rPr>
                <w:rFonts w:ascii="Times New Roman" w:hAnsi="Times New Roman" w:cs="Times New Roman"/>
                <w:color w:val="000000"/>
                <w:sz w:val="16"/>
                <w:szCs w:val="16"/>
              </w:rPr>
              <w:t xml:space="preserve"> käytännön johtamistoiminnoissa.</w:t>
            </w:r>
            <w:proofErr w:type="gramEnd"/>
          </w:p>
        </w:tc>
      </w:tr>
      <w:tr w:rsidR="001A7683" w:rsidTr="003C5CC8">
        <w:tc>
          <w:tcPr>
            <w:tcW w:w="2122" w:type="dxa"/>
          </w:tcPr>
          <w:p w:rsidR="001A7683" w:rsidRPr="00F32951" w:rsidRDefault="001E28A3" w:rsidP="00891C14">
            <w:pPr>
              <w:pStyle w:val="Default"/>
              <w:rPr>
                <w:rFonts w:ascii="Times New Roman" w:hAnsi="Times New Roman" w:cs="Times New Roman"/>
                <w:b/>
                <w:sz w:val="20"/>
                <w:szCs w:val="20"/>
              </w:rPr>
            </w:pPr>
            <w:r>
              <w:rPr>
                <w:rFonts w:ascii="Times New Roman" w:hAnsi="Times New Roman" w:cs="Times New Roman"/>
                <w:b/>
                <w:sz w:val="20"/>
                <w:szCs w:val="20"/>
              </w:rPr>
              <w:t>Kehittämisosaaminen</w:t>
            </w:r>
          </w:p>
        </w:tc>
        <w:tc>
          <w:tcPr>
            <w:tcW w:w="7506" w:type="dxa"/>
          </w:tcPr>
          <w:p w:rsidR="001A7683" w:rsidRDefault="001A7683" w:rsidP="00891C14">
            <w:pPr>
              <w:pStyle w:val="Default"/>
              <w:jc w:val="both"/>
              <w:rPr>
                <w:rFonts w:ascii="Times New Roman" w:hAnsi="Times New Roman" w:cs="Times New Roman"/>
                <w:sz w:val="16"/>
                <w:szCs w:val="16"/>
              </w:rPr>
            </w:pPr>
            <w:r w:rsidRPr="00562999">
              <w:rPr>
                <w:rFonts w:ascii="Times New Roman" w:hAnsi="Times New Roman" w:cs="Times New Roman"/>
                <w:sz w:val="16"/>
                <w:szCs w:val="16"/>
              </w:rPr>
              <w:t>Työelämän</w:t>
            </w:r>
            <w:r>
              <w:rPr>
                <w:rFonts w:ascii="Times New Roman" w:hAnsi="Times New Roman" w:cs="Times New Roman"/>
                <w:sz w:val="16"/>
                <w:szCs w:val="16"/>
              </w:rPr>
              <w:t xml:space="preserve"> strategialähtöisten</w:t>
            </w:r>
            <w:r w:rsidRPr="00562999">
              <w:rPr>
                <w:rFonts w:ascii="Times New Roman" w:hAnsi="Times New Roman" w:cs="Times New Roman"/>
                <w:sz w:val="16"/>
                <w:szCs w:val="16"/>
              </w:rPr>
              <w:t xml:space="preserve"> tutkimus- ja kehittämisprosessien toteuttaminen ja johtaminen yhteistyössä työntekijöiden ja asiantuntijoiden kanssa tieteellisesti päteviä menetelmiä soveltaen</w:t>
            </w:r>
          </w:p>
          <w:p w:rsidR="001A7683" w:rsidRDefault="001A7683" w:rsidP="00891C14">
            <w:pPr>
              <w:pStyle w:val="Default"/>
              <w:jc w:val="both"/>
              <w:rPr>
                <w:rFonts w:ascii="Times New Roman" w:hAnsi="Times New Roman" w:cs="Times New Roman"/>
                <w:sz w:val="16"/>
                <w:szCs w:val="16"/>
              </w:rPr>
            </w:pPr>
            <w:proofErr w:type="gramStart"/>
            <w:r>
              <w:rPr>
                <w:rFonts w:ascii="Times New Roman" w:hAnsi="Times New Roman" w:cs="Times New Roman"/>
                <w:sz w:val="16"/>
                <w:szCs w:val="16"/>
              </w:rPr>
              <w:t>Muutos- ja ongelmaratkaisuprosessien reflektointi, mallintaminen ja johtaminen yhteistyössä työyhteisön jäsenten kanssa</w:t>
            </w:r>
            <w:r w:rsidR="003C5CC8">
              <w:rPr>
                <w:rFonts w:ascii="Times New Roman" w:hAnsi="Times New Roman" w:cs="Times New Roman"/>
                <w:sz w:val="16"/>
                <w:szCs w:val="16"/>
              </w:rPr>
              <w:t>.</w:t>
            </w:r>
            <w:proofErr w:type="gramEnd"/>
          </w:p>
          <w:p w:rsidR="001A7683" w:rsidRPr="009D4355" w:rsidRDefault="001A7683" w:rsidP="00891C14">
            <w:pPr>
              <w:pStyle w:val="Default"/>
              <w:jc w:val="both"/>
              <w:rPr>
                <w:rFonts w:ascii="Times New Roman" w:hAnsi="Times New Roman" w:cs="Times New Roman"/>
                <w:sz w:val="16"/>
                <w:szCs w:val="16"/>
              </w:rPr>
            </w:pPr>
            <w:proofErr w:type="gramStart"/>
            <w:r>
              <w:rPr>
                <w:rFonts w:ascii="Times New Roman" w:hAnsi="Times New Roman" w:cs="Times New Roman"/>
                <w:sz w:val="16"/>
                <w:szCs w:val="16"/>
              </w:rPr>
              <w:t>Uusia kehitystrendejä ennakoivien signaalien tunnistaminen ja haasteisiin vastaaminen ennakoinnin menetelmiä soveltaen</w:t>
            </w:r>
            <w:r w:rsidR="003C5CC8">
              <w:rPr>
                <w:rFonts w:ascii="Times New Roman" w:hAnsi="Times New Roman" w:cs="Times New Roman"/>
                <w:sz w:val="16"/>
                <w:szCs w:val="16"/>
              </w:rPr>
              <w:t>.</w:t>
            </w:r>
            <w:proofErr w:type="gramEnd"/>
          </w:p>
        </w:tc>
      </w:tr>
      <w:tr w:rsidR="001A7683" w:rsidTr="003C5CC8">
        <w:tc>
          <w:tcPr>
            <w:tcW w:w="2122" w:type="dxa"/>
          </w:tcPr>
          <w:p w:rsidR="001A7683" w:rsidRPr="00F32951" w:rsidRDefault="001E28A3" w:rsidP="00891C14">
            <w:pPr>
              <w:pStyle w:val="Default"/>
              <w:rPr>
                <w:rFonts w:ascii="Times New Roman" w:hAnsi="Times New Roman" w:cs="Times New Roman"/>
                <w:b/>
                <w:sz w:val="20"/>
                <w:szCs w:val="20"/>
              </w:rPr>
            </w:pPr>
            <w:r>
              <w:rPr>
                <w:rFonts w:ascii="Times New Roman" w:hAnsi="Times New Roman" w:cs="Times New Roman"/>
                <w:b/>
                <w:sz w:val="20"/>
                <w:szCs w:val="20"/>
              </w:rPr>
              <w:t>Asiantuntijuus</w:t>
            </w:r>
            <w:r w:rsidR="001A7683" w:rsidRPr="00F32951">
              <w:rPr>
                <w:rFonts w:ascii="Times New Roman" w:hAnsi="Times New Roman" w:cs="Times New Roman"/>
                <w:b/>
                <w:sz w:val="20"/>
                <w:szCs w:val="20"/>
              </w:rPr>
              <w:t xml:space="preserve"> </w:t>
            </w:r>
          </w:p>
        </w:tc>
        <w:tc>
          <w:tcPr>
            <w:tcW w:w="7506" w:type="dxa"/>
          </w:tcPr>
          <w:p w:rsidR="001A7683" w:rsidRDefault="001A7683" w:rsidP="00891C14">
            <w:pPr>
              <w:pStyle w:val="Default"/>
              <w:jc w:val="both"/>
              <w:rPr>
                <w:rFonts w:ascii="Times New Roman" w:hAnsi="Times New Roman" w:cs="Times New Roman"/>
                <w:sz w:val="16"/>
                <w:szCs w:val="16"/>
              </w:rPr>
            </w:pPr>
            <w:r>
              <w:rPr>
                <w:rFonts w:ascii="Times New Roman" w:hAnsi="Times New Roman" w:cs="Times New Roman"/>
                <w:sz w:val="16"/>
                <w:szCs w:val="16"/>
              </w:rPr>
              <w:t>Arvioi ja analysoi sosiaali- ja terveysalan ohjausjärjestelmien vaikuttavuutta palvelujen tuotantoon ja kehittää toimintajärjestelmää muuttuvien tarpeiden suuntaisesti ajantasaista alan lainsäädäntöä noudattaen</w:t>
            </w:r>
            <w:r w:rsidR="003C5CC8">
              <w:rPr>
                <w:rFonts w:ascii="Times New Roman" w:hAnsi="Times New Roman" w:cs="Times New Roman"/>
                <w:sz w:val="16"/>
                <w:szCs w:val="16"/>
              </w:rPr>
              <w:t>.</w:t>
            </w:r>
          </w:p>
          <w:p w:rsidR="001A7683" w:rsidRDefault="001A7683" w:rsidP="00891C14">
            <w:pPr>
              <w:pStyle w:val="Default"/>
              <w:jc w:val="both"/>
              <w:rPr>
                <w:rFonts w:ascii="Times New Roman" w:hAnsi="Times New Roman" w:cs="Times New Roman"/>
                <w:sz w:val="16"/>
                <w:szCs w:val="16"/>
              </w:rPr>
            </w:pPr>
            <w:proofErr w:type="gramStart"/>
            <w:r>
              <w:rPr>
                <w:rFonts w:ascii="Times New Roman" w:hAnsi="Times New Roman" w:cs="Times New Roman"/>
                <w:sz w:val="16"/>
                <w:szCs w:val="16"/>
              </w:rPr>
              <w:t>Taloudellisten resurssien hallinta ja oikeudenmukainen allokointi tarpeiden ja kuormittavuuden mukaisesti</w:t>
            </w:r>
            <w:r w:rsidR="003C5CC8">
              <w:rPr>
                <w:rFonts w:ascii="Times New Roman" w:hAnsi="Times New Roman" w:cs="Times New Roman"/>
                <w:sz w:val="16"/>
                <w:szCs w:val="16"/>
              </w:rPr>
              <w:t>.</w:t>
            </w:r>
            <w:proofErr w:type="gramEnd"/>
          </w:p>
          <w:p w:rsidR="001A7683" w:rsidRDefault="001A7683" w:rsidP="00891C14">
            <w:pPr>
              <w:pStyle w:val="Default"/>
              <w:jc w:val="both"/>
              <w:rPr>
                <w:rFonts w:ascii="Times New Roman" w:hAnsi="Times New Roman" w:cs="Times New Roman"/>
                <w:sz w:val="16"/>
                <w:szCs w:val="16"/>
              </w:rPr>
            </w:pPr>
            <w:r>
              <w:rPr>
                <w:rFonts w:ascii="Times New Roman" w:hAnsi="Times New Roman" w:cs="Times New Roman"/>
                <w:sz w:val="16"/>
                <w:szCs w:val="16"/>
              </w:rPr>
              <w:t xml:space="preserve">Laadulliset ja lainsäädännölliset kriteerit täyttävä osaamisperusteinen yhteistyö alan yrittäjien kanssa palveluja </w:t>
            </w:r>
            <w:r>
              <w:rPr>
                <w:rFonts w:ascii="Times New Roman" w:hAnsi="Times New Roman" w:cs="Times New Roman"/>
                <w:sz w:val="16"/>
                <w:szCs w:val="16"/>
              </w:rPr>
              <w:lastRenderedPageBreak/>
              <w:t>tuotettaessa ja oman yrityksen käynnistäminen tarvittaessa</w:t>
            </w:r>
            <w:r w:rsidR="003C5CC8">
              <w:rPr>
                <w:rFonts w:ascii="Times New Roman" w:hAnsi="Times New Roman" w:cs="Times New Roman"/>
                <w:sz w:val="16"/>
                <w:szCs w:val="16"/>
              </w:rPr>
              <w:t>.</w:t>
            </w:r>
          </w:p>
          <w:p w:rsidR="001A7683" w:rsidRPr="009D4355" w:rsidRDefault="001A7683" w:rsidP="00891C14">
            <w:pPr>
              <w:pStyle w:val="Default"/>
              <w:jc w:val="both"/>
              <w:rPr>
                <w:rFonts w:ascii="Times New Roman" w:hAnsi="Times New Roman" w:cs="Times New Roman"/>
                <w:sz w:val="16"/>
                <w:szCs w:val="16"/>
              </w:rPr>
            </w:pPr>
            <w:r>
              <w:rPr>
                <w:rFonts w:ascii="Times New Roman" w:hAnsi="Times New Roman" w:cs="Times New Roman"/>
                <w:sz w:val="16"/>
                <w:szCs w:val="16"/>
              </w:rPr>
              <w:t>Suunnittelee ja toteuttaa itsenäisesti strategiaprosessin kaikkine vaiheineen, kehittää organisaation strategioita asiakaslähtöisesti ja palautetietoa hyödyntäen ja johtaa organisaatiota strategisen johtamisen periaatteita soveltaen</w:t>
            </w:r>
            <w:r w:rsidR="003C5CC8">
              <w:rPr>
                <w:rFonts w:ascii="Times New Roman" w:hAnsi="Times New Roman" w:cs="Times New Roman"/>
                <w:sz w:val="16"/>
                <w:szCs w:val="16"/>
              </w:rPr>
              <w:t>.</w:t>
            </w:r>
          </w:p>
        </w:tc>
      </w:tr>
    </w:tbl>
    <w:p w:rsidR="00855CFC" w:rsidRDefault="00855CFC" w:rsidP="00855CFC">
      <w:pPr>
        <w:tabs>
          <w:tab w:val="left" w:pos="5498"/>
        </w:tabs>
        <w:jc w:val="both"/>
        <w:rPr>
          <w:rFonts w:ascii="Times New Roman" w:hAnsi="Times New Roman" w:cs="Times New Roman"/>
          <w:sz w:val="24"/>
          <w:szCs w:val="24"/>
        </w:rPr>
      </w:pPr>
    </w:p>
    <w:p w:rsidR="00345F03" w:rsidRDefault="00345F03" w:rsidP="00345F03">
      <w:pPr>
        <w:pStyle w:val="Default"/>
        <w:jc w:val="both"/>
        <w:rPr>
          <w:rFonts w:ascii="Times New Roman" w:hAnsi="Times New Roman" w:cs="Times New Roman"/>
        </w:rPr>
      </w:pPr>
      <w:r w:rsidRPr="00F5050A">
        <w:rPr>
          <w:rFonts w:ascii="Times New Roman" w:hAnsi="Times New Roman" w:cs="Times New Roman"/>
        </w:rPr>
        <w:t>Jokainen opintojakso lisää osaamista jollain yleisen kompetenssin osa-alueella ja joll</w:t>
      </w:r>
      <w:r>
        <w:rPr>
          <w:rFonts w:ascii="Times New Roman" w:hAnsi="Times New Roman" w:cs="Times New Roman"/>
        </w:rPr>
        <w:t>ain tutkinto-</w:t>
      </w:r>
      <w:r w:rsidRPr="00F5050A">
        <w:rPr>
          <w:rFonts w:ascii="Times New Roman" w:hAnsi="Times New Roman" w:cs="Times New Roman"/>
        </w:rPr>
        <w:t>ohjelmakohtaisen kompetenssin teema-alueella.</w:t>
      </w:r>
      <w:r>
        <w:rPr>
          <w:rFonts w:ascii="Times New Roman" w:hAnsi="Times New Roman" w:cs="Times New Roman"/>
        </w:rPr>
        <w:t xml:space="preserve"> Tutkinto-</w:t>
      </w:r>
      <w:r w:rsidRPr="00F5050A">
        <w:rPr>
          <w:rFonts w:ascii="Times New Roman" w:hAnsi="Times New Roman" w:cs="Times New Roman"/>
        </w:rPr>
        <w:t xml:space="preserve">ohjelman suorittaminen kokonaisuudessaan tuottaa yleisten kompetenssien ja koulutusalakohtaisten kompetenssien hallinnan ja </w:t>
      </w:r>
      <w:proofErr w:type="spellStart"/>
      <w:r w:rsidRPr="00F5050A">
        <w:rPr>
          <w:rFonts w:ascii="Times New Roman" w:hAnsi="Times New Roman" w:cs="Times New Roman"/>
        </w:rPr>
        <w:t>EQF:n</w:t>
      </w:r>
      <w:proofErr w:type="spellEnd"/>
      <w:r w:rsidRPr="00F5050A">
        <w:rPr>
          <w:rFonts w:ascii="Times New Roman" w:hAnsi="Times New Roman" w:cs="Times New Roman"/>
        </w:rPr>
        <w:t xml:space="preserve"> viitekehyksen mukaisen tason 7 osaamisen.</w:t>
      </w:r>
      <w:r w:rsidR="003C5CC8">
        <w:rPr>
          <w:rFonts w:ascii="Times New Roman" w:hAnsi="Times New Roman" w:cs="Times New Roman"/>
        </w:rPr>
        <w:t xml:space="preserve"> </w:t>
      </w:r>
      <w:r w:rsidR="003C5CC8" w:rsidRPr="006C7B16">
        <w:rPr>
          <w:rFonts w:ascii="Times New Roman" w:hAnsi="Times New Roman" w:cs="Times New Roman"/>
        </w:rPr>
        <w:t>Kompetenssitaulukko yhdistää yleiset kompetenssit ja tutkintokohtaiset kompetenssit opintojaksoihin.</w:t>
      </w:r>
    </w:p>
    <w:p w:rsidR="003C5CC8" w:rsidRDefault="003C5CC8" w:rsidP="00345F03">
      <w:pPr>
        <w:pStyle w:val="Default"/>
        <w:jc w:val="both"/>
        <w:rPr>
          <w:rFonts w:ascii="Times New Roman" w:hAnsi="Times New Roman" w:cs="Times New Roman"/>
        </w:rPr>
      </w:pPr>
    </w:p>
    <w:p w:rsidR="003C5CC8" w:rsidRPr="00F5050A" w:rsidRDefault="003C5CC8" w:rsidP="00345F03">
      <w:pPr>
        <w:pStyle w:val="Default"/>
        <w:jc w:val="both"/>
        <w:rPr>
          <w:rFonts w:ascii="Times New Roman" w:hAnsi="Times New Roman" w:cs="Times New Roman"/>
        </w:rPr>
      </w:pPr>
      <w:r>
        <w:rPr>
          <w:rFonts w:ascii="Times New Roman" w:hAnsi="Times New Roman" w:cs="Times New Roman"/>
        </w:rPr>
        <w:t>|TYK16KY_3|</w:t>
      </w:r>
    </w:p>
    <w:p w:rsidR="008A4B3E" w:rsidRDefault="008A4B3E" w:rsidP="008A4B3E">
      <w:pPr>
        <w:rPr>
          <w:rFonts w:ascii="Times New Roman" w:hAnsi="Times New Roman" w:cs="Times New Roman"/>
          <w:b/>
          <w:color w:val="000000" w:themeColor="text1"/>
          <w:sz w:val="24"/>
          <w:szCs w:val="24"/>
        </w:rPr>
      </w:pPr>
    </w:p>
    <w:tbl>
      <w:tblPr>
        <w:tblStyle w:val="MediumGrid3-Accent5"/>
        <w:tblW w:w="9854" w:type="dxa"/>
        <w:tblLayout w:type="fixed"/>
        <w:tblLook w:val="04A0" w:firstRow="1" w:lastRow="0" w:firstColumn="1" w:lastColumn="0" w:noHBand="0" w:noVBand="1"/>
      </w:tblPr>
      <w:tblGrid>
        <w:gridCol w:w="3109"/>
        <w:gridCol w:w="709"/>
        <w:gridCol w:w="850"/>
        <w:gridCol w:w="709"/>
        <w:gridCol w:w="850"/>
        <w:gridCol w:w="851"/>
        <w:gridCol w:w="992"/>
        <w:gridCol w:w="851"/>
        <w:gridCol w:w="933"/>
      </w:tblGrid>
      <w:tr w:rsidR="003C5CC8" w:rsidTr="003C5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rsidR="003C5CC8" w:rsidRDefault="003C5CC8" w:rsidP="009F65AE">
            <w:pPr>
              <w:jc w:val="both"/>
              <w:rPr>
                <w:rFonts w:ascii="Times New Roman" w:hAnsi="Times New Roman" w:cs="Times New Roman"/>
                <w:sz w:val="24"/>
                <w:szCs w:val="24"/>
              </w:rPr>
            </w:pPr>
            <w:r>
              <w:rPr>
                <w:rFonts w:ascii="Times New Roman" w:hAnsi="Times New Roman" w:cs="Times New Roman"/>
                <w:sz w:val="24"/>
                <w:szCs w:val="24"/>
              </w:rPr>
              <w:t>Opetus</w:t>
            </w:r>
          </w:p>
          <w:p w:rsidR="003C5CC8" w:rsidRDefault="003C5CC8" w:rsidP="009F65AE">
            <w:pPr>
              <w:jc w:val="both"/>
              <w:rPr>
                <w:rFonts w:ascii="Times New Roman" w:hAnsi="Times New Roman" w:cs="Times New Roman"/>
                <w:sz w:val="24"/>
                <w:szCs w:val="24"/>
              </w:rPr>
            </w:pPr>
            <w:r>
              <w:rPr>
                <w:rFonts w:ascii="Times New Roman" w:hAnsi="Times New Roman" w:cs="Times New Roman"/>
                <w:sz w:val="24"/>
                <w:szCs w:val="24"/>
              </w:rPr>
              <w:t>suunnitelma</w:t>
            </w:r>
          </w:p>
        </w:tc>
        <w:tc>
          <w:tcPr>
            <w:tcW w:w="3969" w:type="dxa"/>
            <w:gridSpan w:val="5"/>
          </w:tcPr>
          <w:p w:rsidR="003C5CC8" w:rsidRDefault="003C5CC8" w:rsidP="009F65A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Yleiset kompetenssit</w:t>
            </w:r>
          </w:p>
        </w:tc>
        <w:tc>
          <w:tcPr>
            <w:tcW w:w="2776" w:type="dxa"/>
            <w:gridSpan w:val="3"/>
          </w:tcPr>
          <w:p w:rsidR="003C5CC8" w:rsidRDefault="003C5CC8" w:rsidP="009F65A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Tutkinto-ohjelman kompetenssit</w:t>
            </w:r>
          </w:p>
        </w:tc>
      </w:tr>
      <w:tr w:rsidR="003C5CC8" w:rsidTr="003C5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rsidR="003C5CC8" w:rsidRDefault="003C5CC8" w:rsidP="009F65AE">
            <w:pPr>
              <w:jc w:val="both"/>
              <w:rPr>
                <w:rFonts w:ascii="Times New Roman" w:hAnsi="Times New Roman" w:cs="Times New Roman"/>
                <w:sz w:val="24"/>
                <w:szCs w:val="24"/>
              </w:rPr>
            </w:pPr>
          </w:p>
        </w:tc>
        <w:tc>
          <w:tcPr>
            <w:tcW w:w="709"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0" w:type="dxa"/>
          </w:tcPr>
          <w:p w:rsidR="003C5CC8" w:rsidRPr="00543069"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709"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0"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1"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992"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1"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933"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3C5CC8" w:rsidTr="003C5CC8">
        <w:tc>
          <w:tcPr>
            <w:cnfStyle w:val="001000000000" w:firstRow="0" w:lastRow="0" w:firstColumn="1" w:lastColumn="0" w:oddVBand="0" w:evenVBand="0" w:oddHBand="0" w:evenHBand="0" w:firstRowFirstColumn="0" w:firstRowLastColumn="0" w:lastRowFirstColumn="0" w:lastRowLastColumn="0"/>
            <w:tcW w:w="3109" w:type="dxa"/>
          </w:tcPr>
          <w:p w:rsidR="003C5CC8" w:rsidRDefault="003C5CC8" w:rsidP="009F65AE">
            <w:pPr>
              <w:jc w:val="both"/>
              <w:rPr>
                <w:rFonts w:ascii="Times New Roman" w:hAnsi="Times New Roman" w:cs="Times New Roman"/>
                <w:sz w:val="24"/>
                <w:szCs w:val="24"/>
              </w:rPr>
            </w:pPr>
            <w:r>
              <w:rPr>
                <w:rFonts w:ascii="Times New Roman" w:hAnsi="Times New Roman" w:cs="Times New Roman"/>
                <w:sz w:val="24"/>
                <w:szCs w:val="24"/>
              </w:rPr>
              <w:t>Opintojaksot</w:t>
            </w:r>
          </w:p>
        </w:tc>
        <w:tc>
          <w:tcPr>
            <w:tcW w:w="709" w:type="dxa"/>
          </w:tcPr>
          <w:p w:rsidR="003C5CC8" w:rsidRPr="00543069"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Oppimisen taidot</w:t>
            </w:r>
          </w:p>
        </w:tc>
        <w:tc>
          <w:tcPr>
            <w:tcW w:w="850"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543069">
              <w:rPr>
                <w:rFonts w:ascii="Times New Roman" w:hAnsi="Times New Roman" w:cs="Times New Roman"/>
                <w:sz w:val="16"/>
                <w:szCs w:val="16"/>
              </w:rPr>
              <w:t>Eett</w:t>
            </w:r>
            <w:r>
              <w:rPr>
                <w:rFonts w:ascii="Times New Roman" w:hAnsi="Times New Roman" w:cs="Times New Roman"/>
                <w:sz w:val="16"/>
                <w:szCs w:val="16"/>
              </w:rPr>
              <w:t>i</w:t>
            </w:r>
            <w:proofErr w:type="spellEnd"/>
          </w:p>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543069">
              <w:rPr>
                <w:rFonts w:ascii="Times New Roman" w:hAnsi="Times New Roman" w:cs="Times New Roman"/>
                <w:sz w:val="16"/>
                <w:szCs w:val="16"/>
              </w:rPr>
              <w:t>nen</w:t>
            </w:r>
            <w:proofErr w:type="spellEnd"/>
            <w:r w:rsidRPr="00543069">
              <w:rPr>
                <w:rFonts w:ascii="Times New Roman" w:hAnsi="Times New Roman" w:cs="Times New Roman"/>
                <w:sz w:val="16"/>
                <w:szCs w:val="16"/>
              </w:rPr>
              <w:t xml:space="preserve"> osaa</w:t>
            </w:r>
          </w:p>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43069">
              <w:rPr>
                <w:rFonts w:ascii="Times New Roman" w:hAnsi="Times New Roman" w:cs="Times New Roman"/>
                <w:sz w:val="16"/>
                <w:szCs w:val="16"/>
              </w:rPr>
              <w:t>mi</w:t>
            </w:r>
          </w:p>
          <w:p w:rsidR="003C5CC8" w:rsidRPr="00543069"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543069">
              <w:rPr>
                <w:rFonts w:ascii="Times New Roman" w:hAnsi="Times New Roman" w:cs="Times New Roman"/>
                <w:sz w:val="16"/>
                <w:szCs w:val="16"/>
              </w:rPr>
              <w:t>nen</w:t>
            </w:r>
            <w:proofErr w:type="spellEnd"/>
          </w:p>
        </w:tc>
        <w:tc>
          <w:tcPr>
            <w:tcW w:w="709"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Pr>
                <w:rFonts w:ascii="Times New Roman" w:hAnsi="Times New Roman" w:cs="Times New Roman"/>
                <w:sz w:val="16"/>
                <w:szCs w:val="16"/>
              </w:rPr>
              <w:t>Työ-teisö</w:t>
            </w:r>
            <w:proofErr w:type="spellEnd"/>
          </w:p>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Pr>
                <w:rFonts w:ascii="Times New Roman" w:hAnsi="Times New Roman" w:cs="Times New Roman"/>
                <w:sz w:val="16"/>
                <w:szCs w:val="16"/>
              </w:rPr>
              <w:t>osaami</w:t>
            </w:r>
            <w:proofErr w:type="spellEnd"/>
          </w:p>
          <w:p w:rsidR="003C5CC8" w:rsidRPr="00543069"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Pr>
                <w:rFonts w:ascii="Times New Roman" w:hAnsi="Times New Roman" w:cs="Times New Roman"/>
                <w:sz w:val="16"/>
                <w:szCs w:val="16"/>
              </w:rPr>
              <w:t>nen</w:t>
            </w:r>
            <w:proofErr w:type="spellEnd"/>
          </w:p>
        </w:tc>
        <w:tc>
          <w:tcPr>
            <w:tcW w:w="850"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Pr>
                <w:rFonts w:ascii="Times New Roman" w:hAnsi="Times New Roman" w:cs="Times New Roman"/>
                <w:sz w:val="16"/>
                <w:szCs w:val="16"/>
              </w:rPr>
              <w:t>Innovaa</w:t>
            </w:r>
            <w:proofErr w:type="spellEnd"/>
          </w:p>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Pr>
                <w:rFonts w:ascii="Times New Roman" w:hAnsi="Times New Roman" w:cs="Times New Roman"/>
                <w:sz w:val="16"/>
                <w:szCs w:val="16"/>
              </w:rPr>
              <w:t>tio</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osaami</w:t>
            </w:r>
            <w:proofErr w:type="spellEnd"/>
          </w:p>
          <w:p w:rsidR="003C5CC8" w:rsidRPr="00543069"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Pr>
                <w:rFonts w:ascii="Times New Roman" w:hAnsi="Times New Roman" w:cs="Times New Roman"/>
                <w:sz w:val="16"/>
                <w:szCs w:val="16"/>
              </w:rPr>
              <w:t>nen</w:t>
            </w:r>
            <w:proofErr w:type="spellEnd"/>
          </w:p>
        </w:tc>
        <w:tc>
          <w:tcPr>
            <w:tcW w:w="851"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Kansain</w:t>
            </w:r>
          </w:p>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 xml:space="preserve">välisyys </w:t>
            </w:r>
            <w:proofErr w:type="spellStart"/>
            <w:r>
              <w:rPr>
                <w:rFonts w:ascii="Times New Roman" w:hAnsi="Times New Roman" w:cs="Times New Roman"/>
                <w:sz w:val="16"/>
                <w:szCs w:val="16"/>
              </w:rPr>
              <w:t>osaami</w:t>
            </w:r>
            <w:proofErr w:type="spellEnd"/>
          </w:p>
          <w:p w:rsidR="003C5CC8" w:rsidRPr="00543069"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Pr>
                <w:rFonts w:ascii="Times New Roman" w:hAnsi="Times New Roman" w:cs="Times New Roman"/>
                <w:sz w:val="16"/>
                <w:szCs w:val="16"/>
              </w:rPr>
              <w:t>nen</w:t>
            </w:r>
            <w:proofErr w:type="spellEnd"/>
          </w:p>
        </w:tc>
        <w:tc>
          <w:tcPr>
            <w:tcW w:w="992"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Pr>
                <w:rFonts w:ascii="Times New Roman" w:hAnsi="Times New Roman" w:cs="Times New Roman"/>
                <w:sz w:val="16"/>
                <w:szCs w:val="16"/>
              </w:rPr>
              <w:t>Johtamis</w:t>
            </w:r>
            <w:proofErr w:type="spellEnd"/>
          </w:p>
          <w:p w:rsidR="003C5CC8" w:rsidRPr="00543069"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osaaminen</w:t>
            </w:r>
          </w:p>
        </w:tc>
        <w:tc>
          <w:tcPr>
            <w:tcW w:w="851"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Pr>
                <w:rFonts w:ascii="Times New Roman" w:hAnsi="Times New Roman" w:cs="Times New Roman"/>
                <w:sz w:val="16"/>
                <w:szCs w:val="16"/>
              </w:rPr>
              <w:t>Kehittämis</w:t>
            </w:r>
            <w:proofErr w:type="spellEnd"/>
          </w:p>
          <w:p w:rsidR="003C5CC8" w:rsidRPr="00194EA5"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osaaminen</w:t>
            </w:r>
          </w:p>
        </w:tc>
        <w:tc>
          <w:tcPr>
            <w:tcW w:w="933" w:type="dxa"/>
          </w:tcPr>
          <w:p w:rsidR="003C5CC8" w:rsidRPr="00194EA5"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Asiantuntijuus</w:t>
            </w:r>
          </w:p>
        </w:tc>
      </w:tr>
      <w:tr w:rsidR="003C5CC8" w:rsidTr="003C5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rsidR="003C5CC8" w:rsidRDefault="003C5CC8" w:rsidP="009F65AE">
            <w:pPr>
              <w:jc w:val="both"/>
              <w:rPr>
                <w:rFonts w:ascii="Times New Roman" w:hAnsi="Times New Roman" w:cs="Times New Roman"/>
                <w:sz w:val="24"/>
                <w:szCs w:val="24"/>
              </w:rPr>
            </w:pPr>
            <w:r>
              <w:rPr>
                <w:rFonts w:ascii="Times New Roman" w:hAnsi="Times New Roman" w:cs="Times New Roman"/>
                <w:sz w:val="24"/>
                <w:szCs w:val="24"/>
              </w:rPr>
              <w:t>Tutkimuksellinen kehittäminen</w:t>
            </w:r>
          </w:p>
        </w:tc>
        <w:tc>
          <w:tcPr>
            <w:tcW w:w="709"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0"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709"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0" w:type="dxa"/>
          </w:tcPr>
          <w:p w:rsidR="003C5CC8" w:rsidRPr="0037798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1"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1"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933"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r>
      <w:tr w:rsidR="003C5CC8" w:rsidTr="003C5CC8">
        <w:tc>
          <w:tcPr>
            <w:cnfStyle w:val="001000000000" w:firstRow="0" w:lastRow="0" w:firstColumn="1" w:lastColumn="0" w:oddVBand="0" w:evenVBand="0" w:oddHBand="0" w:evenHBand="0" w:firstRowFirstColumn="0" w:firstRowLastColumn="0" w:lastRowFirstColumn="0" w:lastRowLastColumn="0"/>
            <w:tcW w:w="3109" w:type="dxa"/>
          </w:tcPr>
          <w:p w:rsidR="003C5CC8" w:rsidRDefault="003C5CC8" w:rsidP="009F65AE">
            <w:pPr>
              <w:jc w:val="both"/>
              <w:rPr>
                <w:rFonts w:ascii="Times New Roman" w:hAnsi="Times New Roman" w:cs="Times New Roman"/>
                <w:sz w:val="24"/>
                <w:szCs w:val="24"/>
              </w:rPr>
            </w:pPr>
            <w:r>
              <w:rPr>
                <w:rFonts w:ascii="Times New Roman" w:hAnsi="Times New Roman" w:cs="Times New Roman"/>
                <w:sz w:val="24"/>
                <w:szCs w:val="24"/>
              </w:rPr>
              <w:t>Innovaatio-osaaminen</w:t>
            </w:r>
          </w:p>
        </w:tc>
        <w:tc>
          <w:tcPr>
            <w:tcW w:w="709" w:type="dxa"/>
          </w:tcPr>
          <w:p w:rsidR="003C5CC8" w:rsidRP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CC8">
              <w:rPr>
                <w:rFonts w:ascii="Times New Roman" w:hAnsi="Times New Roman" w:cs="Times New Roman"/>
                <w:sz w:val="20"/>
                <w:szCs w:val="20"/>
              </w:rPr>
              <w:t>x</w:t>
            </w:r>
          </w:p>
        </w:tc>
        <w:tc>
          <w:tcPr>
            <w:tcW w:w="850"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709"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0"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1"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933"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C5CC8" w:rsidTr="003C5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rsidR="003C5CC8" w:rsidRDefault="003C5CC8" w:rsidP="009F65AE">
            <w:pPr>
              <w:jc w:val="both"/>
              <w:rPr>
                <w:rFonts w:ascii="Times New Roman" w:hAnsi="Times New Roman" w:cs="Times New Roman"/>
                <w:sz w:val="24"/>
                <w:szCs w:val="24"/>
              </w:rPr>
            </w:pPr>
            <w:r>
              <w:rPr>
                <w:rFonts w:ascii="Times New Roman" w:hAnsi="Times New Roman" w:cs="Times New Roman"/>
                <w:sz w:val="24"/>
                <w:szCs w:val="24"/>
              </w:rPr>
              <w:t>Hyvinvointi työyhteisössä</w:t>
            </w:r>
          </w:p>
        </w:tc>
        <w:tc>
          <w:tcPr>
            <w:tcW w:w="709"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0"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709"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0"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992"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1"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33"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r>
      <w:tr w:rsidR="003C5CC8" w:rsidTr="003C5CC8">
        <w:tc>
          <w:tcPr>
            <w:cnfStyle w:val="001000000000" w:firstRow="0" w:lastRow="0" w:firstColumn="1" w:lastColumn="0" w:oddVBand="0" w:evenVBand="0" w:oddHBand="0" w:evenHBand="0" w:firstRowFirstColumn="0" w:firstRowLastColumn="0" w:lastRowFirstColumn="0" w:lastRowLastColumn="0"/>
            <w:tcW w:w="3109" w:type="dxa"/>
          </w:tcPr>
          <w:p w:rsidR="003C5CC8" w:rsidRDefault="003C5CC8" w:rsidP="009F65AE">
            <w:pPr>
              <w:jc w:val="both"/>
              <w:rPr>
                <w:rFonts w:ascii="Times New Roman" w:hAnsi="Times New Roman" w:cs="Times New Roman"/>
                <w:sz w:val="24"/>
                <w:szCs w:val="24"/>
              </w:rPr>
            </w:pPr>
            <w:r>
              <w:rPr>
                <w:rFonts w:ascii="Times New Roman" w:hAnsi="Times New Roman" w:cs="Times New Roman"/>
                <w:sz w:val="24"/>
                <w:szCs w:val="24"/>
              </w:rPr>
              <w:t>Vuorovaikutteinen viestintä esimiestyössä</w:t>
            </w:r>
          </w:p>
        </w:tc>
        <w:tc>
          <w:tcPr>
            <w:tcW w:w="709"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0"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09"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0"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1"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33"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r>
      <w:tr w:rsidR="003C5CC8" w:rsidTr="003C5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rsidR="003C5CC8" w:rsidRPr="00E054D2" w:rsidRDefault="003C5CC8" w:rsidP="009F65AE">
            <w:pPr>
              <w:jc w:val="both"/>
              <w:rPr>
                <w:rFonts w:ascii="Times New Roman" w:hAnsi="Times New Roman" w:cs="Times New Roman"/>
                <w:sz w:val="24"/>
                <w:szCs w:val="24"/>
                <w:lang w:val="en-US"/>
              </w:rPr>
            </w:pPr>
            <w:r w:rsidRPr="00E054D2">
              <w:rPr>
                <w:rFonts w:ascii="Times New Roman" w:hAnsi="Times New Roman" w:cs="Times New Roman"/>
                <w:sz w:val="24"/>
                <w:szCs w:val="24"/>
                <w:lang w:val="en-US"/>
              </w:rPr>
              <w:t>Studying and Working in I</w:t>
            </w:r>
            <w:r>
              <w:rPr>
                <w:rFonts w:ascii="Times New Roman" w:hAnsi="Times New Roman" w:cs="Times New Roman"/>
                <w:sz w:val="24"/>
                <w:szCs w:val="24"/>
                <w:lang w:val="en-US"/>
              </w:rPr>
              <w:t>nternational Environment</w:t>
            </w:r>
          </w:p>
        </w:tc>
        <w:tc>
          <w:tcPr>
            <w:tcW w:w="709"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0"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709"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0"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Pr>
          <w:p w:rsidR="003C5CC8" w:rsidRDefault="003C5CC8" w:rsidP="003C5C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992"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33"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r>
      <w:tr w:rsidR="003C5CC8" w:rsidRPr="005440CE" w:rsidTr="003C5CC8">
        <w:tc>
          <w:tcPr>
            <w:cnfStyle w:val="001000000000" w:firstRow="0" w:lastRow="0" w:firstColumn="1" w:lastColumn="0" w:oddVBand="0" w:evenVBand="0" w:oddHBand="0" w:evenHBand="0" w:firstRowFirstColumn="0" w:firstRowLastColumn="0" w:lastRowFirstColumn="0" w:lastRowLastColumn="0"/>
            <w:tcW w:w="3109" w:type="dxa"/>
          </w:tcPr>
          <w:p w:rsidR="003C5CC8" w:rsidRPr="005440CE" w:rsidRDefault="003C5CC8" w:rsidP="009F65AE">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Johtamisteoreettisten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näkemysten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kehittyminen</w:t>
            </w:r>
            <w:proofErr w:type="spellEnd"/>
          </w:p>
        </w:tc>
        <w:tc>
          <w:tcPr>
            <w:tcW w:w="709"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850"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709"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850"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851"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992"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851"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933"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r>
      <w:tr w:rsidR="003C5CC8" w:rsidRPr="005440CE" w:rsidTr="003C5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rsidR="003C5CC8" w:rsidRDefault="003C5CC8" w:rsidP="009F65AE">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Henkilöstöstrateginen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osaaminen</w:t>
            </w:r>
            <w:proofErr w:type="spellEnd"/>
          </w:p>
        </w:tc>
        <w:tc>
          <w:tcPr>
            <w:tcW w:w="709"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850" w:type="dxa"/>
          </w:tcPr>
          <w:p w:rsidR="003C5CC8" w:rsidRPr="005440CE"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709" w:type="dxa"/>
          </w:tcPr>
          <w:p w:rsidR="003C5CC8" w:rsidRPr="005440CE"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850"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851" w:type="dxa"/>
          </w:tcPr>
          <w:p w:rsidR="003C5CC8"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992" w:type="dxa"/>
          </w:tcPr>
          <w:p w:rsidR="003C5CC8" w:rsidRPr="005440CE"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851" w:type="dxa"/>
          </w:tcPr>
          <w:p w:rsidR="003C5CC8" w:rsidRPr="005440CE"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933" w:type="dxa"/>
          </w:tcPr>
          <w:p w:rsidR="003C5CC8" w:rsidRPr="005440CE"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r>
      <w:tr w:rsidR="003C5CC8" w:rsidRPr="005440CE" w:rsidTr="003C5CC8">
        <w:tc>
          <w:tcPr>
            <w:cnfStyle w:val="001000000000" w:firstRow="0" w:lastRow="0" w:firstColumn="1" w:lastColumn="0" w:oddVBand="0" w:evenVBand="0" w:oddHBand="0" w:evenHBand="0" w:firstRowFirstColumn="0" w:firstRowLastColumn="0" w:lastRowFirstColumn="0" w:lastRowLastColumn="0"/>
            <w:tcW w:w="3109" w:type="dxa"/>
          </w:tcPr>
          <w:p w:rsidR="003C5CC8" w:rsidRDefault="003C5CC8" w:rsidP="009F65AE">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Itsensä</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johtaminen</w:t>
            </w:r>
            <w:proofErr w:type="spellEnd"/>
          </w:p>
        </w:tc>
        <w:tc>
          <w:tcPr>
            <w:tcW w:w="709"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850"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709"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850"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851" w:type="dxa"/>
          </w:tcPr>
          <w:p w:rsidR="003C5CC8"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992"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851"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933"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3C5CC8" w:rsidRPr="005440CE" w:rsidTr="003C5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rsidR="003C5CC8" w:rsidRPr="00345372" w:rsidRDefault="003C5CC8" w:rsidP="009F65AE">
            <w:pPr>
              <w:jc w:val="both"/>
              <w:rPr>
                <w:rFonts w:ascii="Times New Roman" w:hAnsi="Times New Roman" w:cs="Times New Roman"/>
                <w:sz w:val="24"/>
                <w:szCs w:val="24"/>
              </w:rPr>
            </w:pPr>
            <w:proofErr w:type="spellStart"/>
            <w:r>
              <w:rPr>
                <w:rFonts w:ascii="Times New Roman" w:hAnsi="Times New Roman" w:cs="Times New Roman"/>
                <w:sz w:val="24"/>
                <w:szCs w:val="24"/>
              </w:rPr>
              <w:t>Sosiaali</w:t>
            </w:r>
            <w:proofErr w:type="spellEnd"/>
            <w:proofErr w:type="gramStart"/>
            <w:r>
              <w:rPr>
                <w:rFonts w:ascii="Times New Roman" w:hAnsi="Times New Roman" w:cs="Times New Roman"/>
                <w:sz w:val="24"/>
                <w:szCs w:val="24"/>
              </w:rPr>
              <w:t>– ja</w:t>
            </w:r>
            <w:proofErr w:type="gramEnd"/>
            <w:r>
              <w:rPr>
                <w:rFonts w:ascii="Times New Roman" w:hAnsi="Times New Roman" w:cs="Times New Roman"/>
                <w:sz w:val="24"/>
                <w:szCs w:val="24"/>
              </w:rPr>
              <w:t xml:space="preserve"> ter</w:t>
            </w:r>
            <w:r w:rsidRPr="00345372">
              <w:rPr>
                <w:rFonts w:ascii="Times New Roman" w:hAnsi="Times New Roman" w:cs="Times New Roman"/>
                <w:sz w:val="24"/>
                <w:szCs w:val="24"/>
              </w:rPr>
              <w:t>veys</w:t>
            </w:r>
            <w:r>
              <w:rPr>
                <w:rFonts w:ascii="Times New Roman" w:hAnsi="Times New Roman" w:cs="Times New Roman"/>
                <w:sz w:val="24"/>
                <w:szCs w:val="24"/>
              </w:rPr>
              <w:t>alan ohjaus</w:t>
            </w:r>
            <w:r w:rsidRPr="00345372">
              <w:rPr>
                <w:rFonts w:ascii="Times New Roman" w:hAnsi="Times New Roman" w:cs="Times New Roman"/>
                <w:sz w:val="24"/>
                <w:szCs w:val="24"/>
              </w:rPr>
              <w:t>järjestelmät</w:t>
            </w:r>
          </w:p>
        </w:tc>
        <w:tc>
          <w:tcPr>
            <w:tcW w:w="709" w:type="dxa"/>
          </w:tcPr>
          <w:p w:rsidR="003C5CC8" w:rsidRPr="00345372"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0" w:type="dxa"/>
          </w:tcPr>
          <w:p w:rsidR="003C5CC8" w:rsidRPr="00345372"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09" w:type="dxa"/>
          </w:tcPr>
          <w:p w:rsidR="003C5CC8" w:rsidRPr="00345372"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0" w:type="dxa"/>
          </w:tcPr>
          <w:p w:rsidR="003C5CC8" w:rsidRPr="00345372"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1" w:type="dxa"/>
          </w:tcPr>
          <w:p w:rsidR="003C5CC8" w:rsidRPr="00345372"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Pr>
          <w:p w:rsidR="003C5CC8" w:rsidRPr="00345372"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1" w:type="dxa"/>
          </w:tcPr>
          <w:p w:rsidR="003C5CC8" w:rsidRPr="00345372"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33" w:type="dxa"/>
          </w:tcPr>
          <w:p w:rsidR="003C5CC8" w:rsidRPr="00345372"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r>
      <w:tr w:rsidR="003C5CC8" w:rsidRPr="005440CE" w:rsidTr="003C5CC8">
        <w:tc>
          <w:tcPr>
            <w:cnfStyle w:val="001000000000" w:firstRow="0" w:lastRow="0" w:firstColumn="1" w:lastColumn="0" w:oddVBand="0" w:evenVBand="0" w:oddHBand="0" w:evenHBand="0" w:firstRowFirstColumn="0" w:firstRowLastColumn="0" w:lastRowFirstColumn="0" w:lastRowLastColumn="0"/>
            <w:tcW w:w="3109" w:type="dxa"/>
          </w:tcPr>
          <w:p w:rsidR="003C5CC8" w:rsidRPr="00345372" w:rsidRDefault="003C5CC8" w:rsidP="009F65AE">
            <w:pPr>
              <w:jc w:val="both"/>
              <w:rPr>
                <w:rFonts w:ascii="Times New Roman" w:hAnsi="Times New Roman" w:cs="Times New Roman"/>
                <w:sz w:val="24"/>
                <w:szCs w:val="24"/>
              </w:rPr>
            </w:pPr>
            <w:r>
              <w:rPr>
                <w:rFonts w:ascii="Times New Roman" w:hAnsi="Times New Roman" w:cs="Times New Roman"/>
                <w:sz w:val="24"/>
                <w:szCs w:val="24"/>
              </w:rPr>
              <w:t>Sosiaali- ja terveysalan talousosaaminen</w:t>
            </w:r>
          </w:p>
        </w:tc>
        <w:tc>
          <w:tcPr>
            <w:tcW w:w="709" w:type="dxa"/>
          </w:tcPr>
          <w:p w:rsidR="003C5CC8" w:rsidRPr="00345372"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0" w:type="dxa"/>
          </w:tcPr>
          <w:p w:rsidR="003C5CC8" w:rsidRPr="00345372"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09" w:type="dxa"/>
          </w:tcPr>
          <w:p w:rsidR="003C5CC8" w:rsidRPr="00345372"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0" w:type="dxa"/>
          </w:tcPr>
          <w:p w:rsidR="003C5CC8" w:rsidRPr="00345372"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tcPr>
          <w:p w:rsidR="003C5CC8" w:rsidRPr="00345372"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rsidR="003C5CC8" w:rsidRPr="00345372"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1" w:type="dxa"/>
          </w:tcPr>
          <w:p w:rsidR="003C5CC8" w:rsidRPr="00345372"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33" w:type="dxa"/>
          </w:tcPr>
          <w:p w:rsidR="003C5CC8" w:rsidRPr="00345372"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r>
      <w:tr w:rsidR="003C5CC8" w:rsidRPr="005440CE" w:rsidTr="003C5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rsidR="003C5CC8" w:rsidRDefault="003C5CC8" w:rsidP="009F65AE">
            <w:pPr>
              <w:jc w:val="both"/>
              <w:rPr>
                <w:rFonts w:ascii="Times New Roman" w:hAnsi="Times New Roman" w:cs="Times New Roman"/>
                <w:sz w:val="24"/>
                <w:szCs w:val="24"/>
              </w:rPr>
            </w:pPr>
            <w:r>
              <w:rPr>
                <w:rFonts w:ascii="Times New Roman" w:hAnsi="Times New Roman" w:cs="Times New Roman"/>
                <w:sz w:val="24"/>
                <w:szCs w:val="24"/>
              </w:rPr>
              <w:t>Sosiaali- ja terveysalan suunnittelu ja arviointijärjestelmät</w:t>
            </w:r>
          </w:p>
        </w:tc>
        <w:tc>
          <w:tcPr>
            <w:tcW w:w="709" w:type="dxa"/>
          </w:tcPr>
          <w:p w:rsidR="003C5CC8" w:rsidRPr="00345372"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0" w:type="dxa"/>
          </w:tcPr>
          <w:p w:rsidR="003C5CC8" w:rsidRPr="00345372"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09" w:type="dxa"/>
          </w:tcPr>
          <w:p w:rsidR="003C5CC8" w:rsidRPr="00345372"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0" w:type="dxa"/>
          </w:tcPr>
          <w:p w:rsidR="003C5CC8" w:rsidRPr="00345372"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1" w:type="dxa"/>
          </w:tcPr>
          <w:p w:rsidR="003C5CC8" w:rsidRPr="00345372"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Pr>
          <w:p w:rsidR="003C5CC8" w:rsidRPr="00345372"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851" w:type="dxa"/>
          </w:tcPr>
          <w:p w:rsidR="003C5CC8" w:rsidRPr="00345372"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33" w:type="dxa"/>
          </w:tcPr>
          <w:p w:rsidR="003C5CC8" w:rsidRPr="00345372" w:rsidRDefault="003C5CC8" w:rsidP="009F65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r>
      <w:tr w:rsidR="003C5CC8" w:rsidRPr="005440CE" w:rsidTr="003C5CC8">
        <w:tc>
          <w:tcPr>
            <w:cnfStyle w:val="001000000000" w:firstRow="0" w:lastRow="0" w:firstColumn="1" w:lastColumn="0" w:oddVBand="0" w:evenVBand="0" w:oddHBand="0" w:evenHBand="0" w:firstRowFirstColumn="0" w:firstRowLastColumn="0" w:lastRowFirstColumn="0" w:lastRowLastColumn="0"/>
            <w:tcW w:w="3109" w:type="dxa"/>
          </w:tcPr>
          <w:p w:rsidR="003C5CC8" w:rsidRPr="005440CE" w:rsidRDefault="003C5CC8" w:rsidP="009F65AE">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Opinnäytetyö</w:t>
            </w:r>
            <w:proofErr w:type="spellEnd"/>
          </w:p>
        </w:tc>
        <w:tc>
          <w:tcPr>
            <w:tcW w:w="709"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850"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709"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850"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851"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992"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851"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933" w:type="dxa"/>
          </w:tcPr>
          <w:p w:rsidR="003C5CC8" w:rsidRPr="005440CE" w:rsidRDefault="003C5CC8" w:rsidP="009F65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x</w:t>
            </w:r>
          </w:p>
        </w:tc>
      </w:tr>
    </w:tbl>
    <w:p w:rsidR="003C5CC8" w:rsidRDefault="003C5CC8" w:rsidP="008A4B3E">
      <w:pPr>
        <w:rPr>
          <w:rFonts w:ascii="Times New Roman" w:hAnsi="Times New Roman" w:cs="Times New Roman"/>
          <w:b/>
          <w:color w:val="000000" w:themeColor="text1"/>
          <w:sz w:val="24"/>
          <w:szCs w:val="24"/>
        </w:rPr>
      </w:pPr>
    </w:p>
    <w:p w:rsidR="008A4B3E" w:rsidRPr="00D1667D" w:rsidRDefault="008A4B3E" w:rsidP="008A4B3E">
      <w:pPr>
        <w:rPr>
          <w:rFonts w:cs="Times New Roman"/>
          <w:b/>
          <w:color w:val="000000" w:themeColor="text1"/>
          <w:sz w:val="24"/>
          <w:szCs w:val="24"/>
        </w:rPr>
      </w:pPr>
      <w:r>
        <w:rPr>
          <w:rFonts w:ascii="Times New Roman" w:hAnsi="Times New Roman" w:cs="Times New Roman"/>
          <w:b/>
          <w:color w:val="000000" w:themeColor="text1"/>
          <w:sz w:val="24"/>
          <w:szCs w:val="24"/>
        </w:rPr>
        <w:t xml:space="preserve">3. </w:t>
      </w:r>
      <w:r w:rsidRPr="00D1667D">
        <w:rPr>
          <w:rFonts w:ascii="Times New Roman" w:hAnsi="Times New Roman" w:cs="Times New Roman"/>
          <w:b/>
          <w:color w:val="000000" w:themeColor="text1"/>
          <w:sz w:val="24"/>
          <w:szCs w:val="24"/>
        </w:rPr>
        <w:t>OPINTOJEN</w:t>
      </w:r>
      <w:r w:rsidRPr="00D1667D">
        <w:rPr>
          <w:rFonts w:cs="Times New Roman"/>
          <w:b/>
          <w:color w:val="000000" w:themeColor="text1"/>
          <w:sz w:val="24"/>
          <w:szCs w:val="24"/>
        </w:rPr>
        <w:t xml:space="preserve"> </w:t>
      </w:r>
      <w:r w:rsidRPr="00D1667D">
        <w:rPr>
          <w:rFonts w:ascii="Times New Roman" w:hAnsi="Times New Roman" w:cs="Times New Roman"/>
          <w:b/>
          <w:color w:val="000000" w:themeColor="text1"/>
          <w:sz w:val="24"/>
          <w:szCs w:val="24"/>
        </w:rPr>
        <w:t>RAKENNE</w:t>
      </w:r>
    </w:p>
    <w:p w:rsidR="003035F1" w:rsidRDefault="008A4B3E" w:rsidP="008A4B3E">
      <w:pPr>
        <w:spacing w:before="100" w:beforeAutospacing="1" w:after="100" w:afterAutospacing="1" w:line="240" w:lineRule="auto"/>
        <w:jc w:val="both"/>
        <w:rPr>
          <w:rFonts w:ascii="Times New Roman" w:eastAsia="Times New Roman" w:hAnsi="Times New Roman" w:cs="Times New Roman"/>
          <w:color w:val="000000"/>
          <w:sz w:val="24"/>
          <w:szCs w:val="24"/>
        </w:rPr>
      </w:pPr>
      <w:r w:rsidRPr="00D1667D">
        <w:rPr>
          <w:rFonts w:ascii="Times New Roman" w:eastAsia="Times New Roman" w:hAnsi="Times New Roman" w:cs="Times New Roman"/>
          <w:color w:val="000000"/>
          <w:sz w:val="24"/>
          <w:szCs w:val="24"/>
        </w:rPr>
        <w:t>Sosiaali- ja terveysalan kehittämisen ja johtamisen</w:t>
      </w:r>
      <w:r>
        <w:rPr>
          <w:rFonts w:ascii="Times New Roman" w:eastAsia="Times New Roman" w:hAnsi="Times New Roman" w:cs="Times New Roman"/>
          <w:color w:val="000000"/>
          <w:sz w:val="24"/>
          <w:szCs w:val="24"/>
        </w:rPr>
        <w:t xml:space="preserve"> tutkinto-</w:t>
      </w:r>
      <w:r w:rsidRPr="00D1667D">
        <w:rPr>
          <w:rFonts w:ascii="Times New Roman" w:eastAsia="Times New Roman" w:hAnsi="Times New Roman" w:cs="Times New Roman"/>
          <w:color w:val="000000"/>
          <w:sz w:val="24"/>
          <w:szCs w:val="24"/>
        </w:rPr>
        <w:t xml:space="preserve">ohjelman 90 op opinnot </w:t>
      </w:r>
      <w:r>
        <w:rPr>
          <w:rFonts w:ascii="Times New Roman" w:eastAsia="Times New Roman" w:hAnsi="Times New Roman" w:cs="Times New Roman"/>
          <w:color w:val="000000"/>
          <w:sz w:val="24"/>
          <w:szCs w:val="24"/>
        </w:rPr>
        <w:t xml:space="preserve">muodostuvat </w:t>
      </w:r>
      <w:proofErr w:type="spellStart"/>
      <w:r>
        <w:rPr>
          <w:rFonts w:ascii="Times New Roman" w:eastAsia="Times New Roman" w:hAnsi="Times New Roman" w:cs="Times New Roman"/>
          <w:color w:val="000000"/>
          <w:sz w:val="24"/>
          <w:szCs w:val="24"/>
        </w:rPr>
        <w:t>yamk-tutkinnon</w:t>
      </w:r>
      <w:proofErr w:type="spellEnd"/>
      <w:r>
        <w:rPr>
          <w:rFonts w:ascii="Times New Roman" w:eastAsia="Times New Roman" w:hAnsi="Times New Roman" w:cs="Times New Roman"/>
          <w:color w:val="000000"/>
          <w:sz w:val="24"/>
          <w:szCs w:val="24"/>
        </w:rPr>
        <w:t xml:space="preserve"> yhteisistä </w:t>
      </w:r>
      <w:r w:rsidRPr="00D1667D">
        <w:rPr>
          <w:rFonts w:ascii="Times New Roman" w:eastAsia="Times New Roman" w:hAnsi="Times New Roman" w:cs="Times New Roman"/>
          <w:color w:val="000000"/>
          <w:sz w:val="24"/>
          <w:szCs w:val="24"/>
        </w:rPr>
        <w:t xml:space="preserve">opinnoista, </w:t>
      </w:r>
      <w:r>
        <w:rPr>
          <w:rFonts w:ascii="Times New Roman" w:eastAsia="Times New Roman" w:hAnsi="Times New Roman" w:cs="Times New Roman"/>
          <w:color w:val="000000"/>
          <w:sz w:val="24"/>
          <w:szCs w:val="24"/>
        </w:rPr>
        <w:t xml:space="preserve">alakohtaisista opinnoista, </w:t>
      </w:r>
      <w:r w:rsidRPr="00D1667D">
        <w:rPr>
          <w:rFonts w:ascii="Times New Roman" w:eastAsia="Times New Roman" w:hAnsi="Times New Roman" w:cs="Times New Roman"/>
          <w:color w:val="000000"/>
          <w:sz w:val="24"/>
          <w:szCs w:val="24"/>
        </w:rPr>
        <w:t>vapaasti valittavista ja opinnäytetyöstä.  Oppimis</w:t>
      </w:r>
      <w:r>
        <w:rPr>
          <w:rFonts w:ascii="Times New Roman" w:eastAsia="Times New Roman" w:hAnsi="Times New Roman" w:cs="Times New Roman"/>
          <w:color w:val="000000"/>
          <w:sz w:val="24"/>
          <w:szCs w:val="24"/>
        </w:rPr>
        <w:t>teemoja on kolme</w:t>
      </w:r>
      <w:r w:rsidRPr="00D1667D">
        <w:rPr>
          <w:rFonts w:ascii="Times New Roman" w:eastAsia="Times New Roman" w:hAnsi="Times New Roman" w:cs="Times New Roman"/>
          <w:color w:val="000000"/>
          <w:sz w:val="24"/>
          <w:szCs w:val="24"/>
        </w:rPr>
        <w:t xml:space="preserve"> ja teemat jakaantu</w:t>
      </w:r>
      <w:r>
        <w:rPr>
          <w:rFonts w:ascii="Times New Roman" w:eastAsia="Times New Roman" w:hAnsi="Times New Roman" w:cs="Times New Roman"/>
          <w:color w:val="000000"/>
          <w:sz w:val="24"/>
          <w:szCs w:val="24"/>
        </w:rPr>
        <w:t xml:space="preserve">vat opintojaksoihin. </w:t>
      </w:r>
      <w:r w:rsidR="003035F1">
        <w:rPr>
          <w:rFonts w:ascii="Times New Roman" w:eastAsia="Times New Roman" w:hAnsi="Times New Roman" w:cs="Times New Roman"/>
          <w:color w:val="000000"/>
          <w:sz w:val="24"/>
          <w:szCs w:val="24"/>
        </w:rPr>
        <w:t>Teemat ovat;</w:t>
      </w:r>
    </w:p>
    <w:p w:rsidR="003035F1" w:rsidRDefault="003035F1" w:rsidP="008A4B3E">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Asiantuntijaorganisaation johtaminen </w:t>
      </w:r>
    </w:p>
    <w:p w:rsidR="003035F1" w:rsidRDefault="003035F1" w:rsidP="008A4B3E">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 Tutkimus- ja kehittämistoiminta</w:t>
      </w:r>
    </w:p>
    <w:p w:rsidR="003035F1" w:rsidRDefault="003035F1" w:rsidP="008A4B3E">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Toiminnan kehittäminen ja johtaminen</w:t>
      </w:r>
    </w:p>
    <w:p w:rsidR="006B386E" w:rsidRDefault="002A2498" w:rsidP="006B386E">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Yhteisistä opinnoista opiskelija valitsee yhteensä 30 op opinnot. Vapaasti valittavat voivat sisältyä tähän 30 </w:t>
      </w:r>
      <w:proofErr w:type="spellStart"/>
      <w:r>
        <w:rPr>
          <w:rFonts w:ascii="Times New Roman" w:eastAsia="Times New Roman" w:hAnsi="Times New Roman" w:cs="Times New Roman"/>
          <w:color w:val="000000"/>
          <w:sz w:val="24"/>
          <w:szCs w:val="24"/>
        </w:rPr>
        <w:t>op:een</w:t>
      </w:r>
      <w:proofErr w:type="spellEnd"/>
      <w:r>
        <w:rPr>
          <w:rFonts w:ascii="Times New Roman" w:eastAsia="Times New Roman" w:hAnsi="Times New Roman" w:cs="Times New Roman"/>
          <w:color w:val="000000"/>
          <w:sz w:val="24"/>
          <w:szCs w:val="24"/>
        </w:rPr>
        <w:t xml:space="preserve">. </w:t>
      </w:r>
      <w:r w:rsidR="008A4B3E">
        <w:rPr>
          <w:rFonts w:ascii="Times New Roman" w:eastAsia="Times New Roman" w:hAnsi="Times New Roman" w:cs="Times New Roman"/>
          <w:color w:val="000000"/>
          <w:sz w:val="24"/>
          <w:szCs w:val="24"/>
        </w:rPr>
        <w:t>Alakohtaisten</w:t>
      </w:r>
      <w:r w:rsidR="008A4B3E" w:rsidRPr="00D1667D">
        <w:rPr>
          <w:rFonts w:ascii="Times New Roman" w:eastAsia="Times New Roman" w:hAnsi="Times New Roman" w:cs="Times New Roman"/>
          <w:color w:val="000000"/>
          <w:sz w:val="24"/>
          <w:szCs w:val="24"/>
        </w:rPr>
        <w:t xml:space="preserve"> opintojen tavoitteena on antaa opiskelijalle mahdollisuus syventää ja laajentaa sosiaali- ja terveysalan kehittämisen ja johtamisen substanssin osaamista sekä kehittämis- ja tutkimusosaamista</w:t>
      </w:r>
      <w:r>
        <w:rPr>
          <w:rFonts w:ascii="Times New Roman" w:eastAsia="Times New Roman" w:hAnsi="Times New Roman" w:cs="Times New Roman"/>
          <w:color w:val="000000"/>
          <w:sz w:val="24"/>
          <w:szCs w:val="24"/>
        </w:rPr>
        <w:t xml:space="preserve"> ja niiden laajuus on 30 op</w:t>
      </w:r>
      <w:r w:rsidR="008A4B3E" w:rsidRPr="00D1667D">
        <w:rPr>
          <w:rFonts w:ascii="Times New Roman" w:eastAsia="Times New Roman" w:hAnsi="Times New Roman" w:cs="Times New Roman"/>
          <w:color w:val="000000"/>
          <w:sz w:val="24"/>
          <w:szCs w:val="24"/>
        </w:rPr>
        <w:t>. Opinnäytetyön merkitys oppimista kokoavana ja ammatillista asiantuntijuutta kuvaavana kehittämistehtävänä on keskeinen</w:t>
      </w:r>
      <w:r>
        <w:rPr>
          <w:rFonts w:ascii="Times New Roman" w:eastAsia="Times New Roman" w:hAnsi="Times New Roman" w:cs="Times New Roman"/>
          <w:color w:val="000000"/>
          <w:sz w:val="24"/>
          <w:szCs w:val="24"/>
        </w:rPr>
        <w:t xml:space="preserve"> ja sen laajuus on 30 op</w:t>
      </w:r>
      <w:r w:rsidR="008A4B3E" w:rsidRPr="00D1667D">
        <w:rPr>
          <w:rFonts w:ascii="Times New Roman" w:eastAsia="Times New Roman" w:hAnsi="Times New Roman" w:cs="Times New Roman"/>
          <w:color w:val="000000"/>
          <w:sz w:val="24"/>
          <w:szCs w:val="24"/>
        </w:rPr>
        <w:t xml:space="preserve">. </w:t>
      </w:r>
      <w:r w:rsidR="008A4B3E">
        <w:rPr>
          <w:rFonts w:ascii="Times New Roman" w:eastAsia="Times New Roman" w:hAnsi="Times New Roman" w:cs="Times New Roman"/>
          <w:color w:val="000000"/>
          <w:sz w:val="24"/>
          <w:szCs w:val="24"/>
        </w:rPr>
        <w:t xml:space="preserve">Seuraavassa kuviossa on kuvattu 90 op:n opintojen rakenne: </w:t>
      </w:r>
    </w:p>
    <w:p w:rsidR="006B386E" w:rsidRDefault="00366CB4" w:rsidP="006B386E">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|TYK16KY_4|</w:t>
      </w:r>
    </w:p>
    <w:p w:rsidR="001948B9" w:rsidRDefault="001948B9" w:rsidP="001948B9">
      <w:pPr>
        <w:rPr>
          <w:rFonts w:ascii="Times New Roman" w:hAnsi="Times New Roman" w:cs="Times New Roman"/>
          <w:b/>
          <w:sz w:val="28"/>
          <w:szCs w:val="28"/>
        </w:rPr>
      </w:pPr>
    </w:p>
    <w:p w:rsidR="001948B9" w:rsidRDefault="001948B9" w:rsidP="001948B9">
      <w:pPr>
        <w:rPr>
          <w:rFonts w:ascii="Times New Roman" w:hAnsi="Times New Roman" w:cs="Times New Roman"/>
          <w:b/>
          <w:sz w:val="28"/>
          <w:szCs w:val="28"/>
        </w:rPr>
      </w:pPr>
      <w:bookmarkStart w:id="0" w:name="_GoBack"/>
      <w:bookmarkEnd w:id="0"/>
      <w:r>
        <w:rPr>
          <w:rFonts w:ascii="Times New Roman" w:hAnsi="Times New Roman" w:cs="Times New Roman"/>
          <w:b/>
          <w:noProof/>
          <w:sz w:val="28"/>
          <w:szCs w:val="28"/>
          <w:lang w:eastAsia="fi-FI"/>
        </w:rPr>
        <w:drawing>
          <wp:inline distT="0" distB="0" distL="0" distR="0">
            <wp:extent cx="6120130" cy="4327144"/>
            <wp:effectExtent l="0" t="0" r="0" b="0"/>
            <wp:docPr id="29" name="Picture 29" descr="C:\Users\pmkopma\AppData\Local\Microsoft\Windows\Temporary Internet Files\Content.Outlook\Y96WQ3LG\kehittaminen_ja_johtamin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kopma\AppData\Local\Microsoft\Windows\Temporary Internet Files\Content.Outlook\Y96WQ3LG\kehittaminen_ja_johtamine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4327144"/>
                    </a:xfrm>
                    <a:prstGeom prst="rect">
                      <a:avLst/>
                    </a:prstGeom>
                    <a:noFill/>
                    <a:ln>
                      <a:noFill/>
                    </a:ln>
                  </pic:spPr>
                </pic:pic>
              </a:graphicData>
            </a:graphic>
          </wp:inline>
        </w:drawing>
      </w:r>
    </w:p>
    <w:p w:rsidR="001948B9" w:rsidRDefault="001948B9" w:rsidP="001948B9">
      <w:pPr>
        <w:rPr>
          <w:rFonts w:ascii="Times New Roman" w:hAnsi="Times New Roman" w:cs="Times New Roman"/>
          <w:b/>
          <w:sz w:val="28"/>
          <w:szCs w:val="28"/>
        </w:rPr>
      </w:pPr>
    </w:p>
    <w:p w:rsidR="001948B9" w:rsidRDefault="001948B9" w:rsidP="001948B9">
      <w:pPr>
        <w:rPr>
          <w:rFonts w:ascii="Times New Roman" w:hAnsi="Times New Roman" w:cs="Times New Roman"/>
          <w:b/>
          <w:sz w:val="28"/>
          <w:szCs w:val="28"/>
        </w:rPr>
        <w:sectPr w:rsidR="001948B9" w:rsidSect="0058574D">
          <w:footerReference w:type="default" r:id="rId11"/>
          <w:pgSz w:w="11906" w:h="16838"/>
          <w:pgMar w:top="1417" w:right="1134" w:bottom="1417" w:left="1134" w:header="708" w:footer="708" w:gutter="0"/>
          <w:cols w:space="708"/>
          <w:titlePg/>
          <w:docGrid w:linePitch="299"/>
        </w:sectPr>
      </w:pP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25pt;height:49.5pt" o:ole="">
            <v:imagedata r:id="rId12" o:title=""/>
          </v:shape>
          <o:OLEObject Type="Embed" ProgID="Package" ShapeID="_x0000_i1026" DrawAspect="Icon" ObjectID="_1503416191" r:id="rId13"/>
        </w:object>
      </w:r>
    </w:p>
    <w:p w:rsidR="006B386E" w:rsidRDefault="006B386E" w:rsidP="006B386E">
      <w:pPr>
        <w:tabs>
          <w:tab w:val="left" w:pos="3090"/>
        </w:tabs>
        <w:rPr>
          <w:rFonts w:ascii="Times New Roman" w:hAnsi="Times New Roman" w:cs="Times New Roman"/>
          <w:sz w:val="28"/>
          <w:szCs w:val="28"/>
        </w:rPr>
      </w:pPr>
    </w:p>
    <w:p w:rsidR="00967B2E" w:rsidRPr="00643BFC" w:rsidRDefault="00A1189D" w:rsidP="006B386E">
      <w:pPr>
        <w:spacing w:before="100" w:beforeAutospacing="1" w:after="100" w:afterAutospacing="1"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ASIANTUNTIJUUDEN</w:t>
      </w:r>
      <w:r w:rsidR="00967B2E" w:rsidRPr="001E28A3">
        <w:rPr>
          <w:rFonts w:ascii="Times New Roman" w:eastAsia="Times New Roman" w:hAnsi="Times New Roman" w:cs="Times New Roman"/>
          <w:b/>
          <w:bCs/>
          <w:color w:val="000000"/>
          <w:sz w:val="24"/>
          <w:szCs w:val="24"/>
        </w:rPr>
        <w:t xml:space="preserve"> KEHITTYMINEN</w:t>
      </w:r>
    </w:p>
    <w:p w:rsidR="001E28A3" w:rsidRPr="001E28A3" w:rsidRDefault="001E28A3" w:rsidP="001E28A3">
      <w:pPr>
        <w:jc w:val="both"/>
        <w:outlineLvl w:val="0"/>
        <w:rPr>
          <w:rFonts w:ascii="Times New Roman" w:hAnsi="Times New Roman" w:cs="Times New Roman"/>
          <w:bCs/>
          <w:sz w:val="24"/>
          <w:szCs w:val="24"/>
        </w:rPr>
      </w:pPr>
      <w:r w:rsidRPr="001E28A3">
        <w:rPr>
          <w:rFonts w:ascii="Times New Roman" w:hAnsi="Times New Roman" w:cs="Times New Roman"/>
          <w:bCs/>
          <w:sz w:val="24"/>
          <w:szCs w:val="24"/>
        </w:rPr>
        <w:t>Sosiaali- ja terveysal</w:t>
      </w:r>
      <w:r w:rsidR="00401013">
        <w:rPr>
          <w:rFonts w:ascii="Times New Roman" w:hAnsi="Times New Roman" w:cs="Times New Roman"/>
          <w:bCs/>
          <w:sz w:val="24"/>
          <w:szCs w:val="24"/>
        </w:rPr>
        <w:t>an kehittämisen ja johtamisen tutkinto-</w:t>
      </w:r>
      <w:r>
        <w:rPr>
          <w:rFonts w:ascii="Times New Roman" w:hAnsi="Times New Roman" w:cs="Times New Roman"/>
          <w:bCs/>
          <w:sz w:val="24"/>
          <w:szCs w:val="24"/>
        </w:rPr>
        <w:t xml:space="preserve">ohjelman </w:t>
      </w:r>
      <w:r w:rsidR="001C2C8C">
        <w:rPr>
          <w:rFonts w:ascii="Times New Roman" w:hAnsi="Times New Roman" w:cs="Times New Roman"/>
          <w:bCs/>
          <w:sz w:val="24"/>
          <w:szCs w:val="24"/>
        </w:rPr>
        <w:t xml:space="preserve">alakohtaisen kompetenssin </w:t>
      </w:r>
      <w:r w:rsidRPr="001E28A3">
        <w:rPr>
          <w:rFonts w:ascii="Times New Roman" w:hAnsi="Times New Roman" w:cs="Times New Roman"/>
          <w:bCs/>
          <w:sz w:val="24"/>
          <w:szCs w:val="24"/>
        </w:rPr>
        <w:t>alueet ovat kehittämisosaaminen, johtamisosaaminen ja asiantuntijuusosaaminen.</w:t>
      </w:r>
    </w:p>
    <w:p w:rsidR="001E28A3" w:rsidRPr="001E28A3" w:rsidRDefault="001E28A3" w:rsidP="001E28A3">
      <w:pPr>
        <w:jc w:val="both"/>
        <w:outlineLvl w:val="0"/>
        <w:rPr>
          <w:rFonts w:ascii="Times New Roman" w:hAnsi="Times New Roman" w:cs="Times New Roman"/>
          <w:bCs/>
          <w:sz w:val="24"/>
          <w:szCs w:val="24"/>
        </w:rPr>
      </w:pPr>
      <w:r w:rsidRPr="002D4086">
        <w:rPr>
          <w:rFonts w:ascii="Times New Roman" w:hAnsi="Times New Roman" w:cs="Times New Roman"/>
          <w:b/>
          <w:bCs/>
          <w:sz w:val="24"/>
          <w:szCs w:val="24"/>
        </w:rPr>
        <w:t>Kehittämisosaamisen</w:t>
      </w:r>
      <w:r w:rsidRPr="001E28A3">
        <w:rPr>
          <w:rFonts w:ascii="Times New Roman" w:hAnsi="Times New Roman" w:cs="Times New Roman"/>
          <w:bCs/>
          <w:sz w:val="24"/>
          <w:szCs w:val="24"/>
        </w:rPr>
        <w:t xml:space="preserve"> tavoitteena painottuu tietoisen tulevaisuusperspektiivin omaksuminen siten, että ennakointi ja visionaarisuus ovat osa kaikkia kehittämis- ja johtamistoimintoja. Kehittämishaasteiden tunnistaminen, niihin aktiivisesti vastaaminen ja kehittämisprosessien toteuttaminen mahdollistuu innovatiivisten työskentelymenetelmien osaamisella, muutos- ja ongelmanratkaisuprosessien tietoisella hallinnalla, vuorovaikutuksen</w:t>
      </w:r>
      <w:r w:rsidR="001D03FE">
        <w:rPr>
          <w:rFonts w:ascii="Times New Roman" w:hAnsi="Times New Roman" w:cs="Times New Roman"/>
          <w:bCs/>
          <w:sz w:val="24"/>
          <w:szCs w:val="24"/>
        </w:rPr>
        <w:t xml:space="preserve"> osaamisella ja</w:t>
      </w:r>
      <w:r w:rsidRPr="001E28A3">
        <w:rPr>
          <w:rFonts w:ascii="Times New Roman" w:hAnsi="Times New Roman" w:cs="Times New Roman"/>
          <w:bCs/>
          <w:sz w:val="24"/>
          <w:szCs w:val="24"/>
        </w:rPr>
        <w:t xml:space="preserve"> ohjaamisella ja monensuuntaisesta tiedottamisesta huolehtimalla. </w:t>
      </w:r>
    </w:p>
    <w:p w:rsidR="001E28A3" w:rsidRPr="001E28A3" w:rsidRDefault="001E28A3" w:rsidP="001E28A3">
      <w:pPr>
        <w:jc w:val="both"/>
        <w:outlineLvl w:val="0"/>
        <w:rPr>
          <w:rFonts w:ascii="Times New Roman" w:hAnsi="Times New Roman" w:cs="Times New Roman"/>
          <w:bCs/>
          <w:sz w:val="24"/>
          <w:szCs w:val="24"/>
        </w:rPr>
      </w:pPr>
      <w:r w:rsidRPr="002D4086">
        <w:rPr>
          <w:rFonts w:ascii="Times New Roman" w:hAnsi="Times New Roman" w:cs="Times New Roman"/>
          <w:b/>
          <w:bCs/>
          <w:sz w:val="24"/>
          <w:szCs w:val="24"/>
        </w:rPr>
        <w:t>Johtamisosaamisen</w:t>
      </w:r>
      <w:r w:rsidRPr="001E28A3">
        <w:rPr>
          <w:rFonts w:ascii="Times New Roman" w:hAnsi="Times New Roman" w:cs="Times New Roman"/>
          <w:bCs/>
          <w:sz w:val="24"/>
          <w:szCs w:val="24"/>
        </w:rPr>
        <w:t xml:space="preserve"> tavoitteena painottuu kokonaisvaltainen rakenteiden, voimavarojen, tilanteiden ja työprosessien havainnoiminen, analysoiminen, suunnitteleminen, ohjaaminen ja hallinta. Päätöksenteon ja johtamisen menetelmien hallinta mahdollistaa henkilöstön kokonaisvaltaisen ja tavoitteenmukaisen ohjaamisen, kehittämisen ja arvioinnin. Talouden prosessien tietäminen ja ymmärtäminen luo realistisen perustan kaikille johtamistoiminnoille ja auttaa hahmottamaan toiminnan kehittämismahdollisuuksia myös voimavarojen näkökulmasta. </w:t>
      </w:r>
    </w:p>
    <w:p w:rsidR="001E28A3" w:rsidRPr="004B472A" w:rsidRDefault="001E28A3" w:rsidP="004B472A">
      <w:pPr>
        <w:jc w:val="both"/>
        <w:outlineLvl w:val="0"/>
        <w:rPr>
          <w:rFonts w:ascii="Times New Roman" w:hAnsi="Times New Roman" w:cs="Times New Roman"/>
          <w:bCs/>
          <w:sz w:val="24"/>
          <w:szCs w:val="24"/>
        </w:rPr>
      </w:pPr>
      <w:r w:rsidRPr="002D4086">
        <w:rPr>
          <w:rFonts w:ascii="Times New Roman" w:hAnsi="Times New Roman" w:cs="Times New Roman"/>
          <w:b/>
          <w:bCs/>
          <w:sz w:val="24"/>
          <w:szCs w:val="24"/>
        </w:rPr>
        <w:t>Asiantuntijuusosaamisen</w:t>
      </w:r>
      <w:r w:rsidRPr="001E28A3">
        <w:rPr>
          <w:rFonts w:ascii="Times New Roman" w:hAnsi="Times New Roman" w:cs="Times New Roman"/>
          <w:bCs/>
          <w:sz w:val="24"/>
          <w:szCs w:val="24"/>
        </w:rPr>
        <w:t xml:space="preserve"> tavoitteena painottuu kyky hahmottaa oma työyhteisö osana terveydenhuollon palvelujärjestelmän kokonaisuutta niin kansallisesti kuin kansainvälisestikin ja tietoinen tahto vaikuttaa työyhteisön palvelujen tuottamiseen ja kehittämiseen monitieteisen tiedon tietoperustaa soveltamalla. Päätösten ja toiminnan eettisesti kestävästä perustasta huolehtiminen organisaatiossa ja valmius terveydenedistämisen asiantuntijana toimimiseen omassa työyhteisössä yhdistyvät luontevasti kehittämis- ja johtamisprosesseihin arjen toimintaympäristössä.</w:t>
      </w:r>
    </w:p>
    <w:p w:rsidR="00967B2E" w:rsidRPr="003D7B1C" w:rsidRDefault="00967B2E" w:rsidP="00605B69">
      <w:pPr>
        <w:jc w:val="both"/>
        <w:rPr>
          <w:rFonts w:ascii="Times New Roman" w:eastAsia="Times New Roman" w:hAnsi="Times New Roman" w:cs="Times New Roman"/>
          <w:color w:val="000000"/>
          <w:sz w:val="24"/>
          <w:szCs w:val="24"/>
        </w:rPr>
      </w:pPr>
      <w:r w:rsidRPr="003D7B1C">
        <w:rPr>
          <w:rFonts w:ascii="Times New Roman" w:eastAsia="Times New Roman" w:hAnsi="Times New Roman" w:cs="Times New Roman"/>
          <w:color w:val="000000"/>
          <w:sz w:val="24"/>
          <w:szCs w:val="24"/>
        </w:rPr>
        <w:t xml:space="preserve">Osaamisen kehittyminen </w:t>
      </w:r>
      <w:r w:rsidR="004B472A">
        <w:rPr>
          <w:rFonts w:ascii="Times New Roman" w:eastAsia="Times New Roman" w:hAnsi="Times New Roman" w:cs="Times New Roman"/>
          <w:color w:val="000000"/>
          <w:sz w:val="24"/>
          <w:szCs w:val="24"/>
        </w:rPr>
        <w:t xml:space="preserve">sosiaali- ja terveysalan kehittämisen ja johtamisen tutkinto-ohjelmassa </w:t>
      </w:r>
      <w:r w:rsidRPr="003D7B1C">
        <w:rPr>
          <w:rFonts w:ascii="Times New Roman" w:eastAsia="Times New Roman" w:hAnsi="Times New Roman" w:cs="Times New Roman"/>
          <w:color w:val="000000"/>
          <w:sz w:val="24"/>
          <w:szCs w:val="24"/>
        </w:rPr>
        <w:t>perustuu oppijan aikaisempaan</w:t>
      </w:r>
      <w:r w:rsidR="004B472A">
        <w:rPr>
          <w:rFonts w:ascii="Times New Roman" w:eastAsia="Times New Roman" w:hAnsi="Times New Roman" w:cs="Times New Roman"/>
          <w:color w:val="000000"/>
          <w:sz w:val="24"/>
          <w:szCs w:val="24"/>
        </w:rPr>
        <w:t xml:space="preserve"> osaamiseen</w:t>
      </w:r>
      <w:r w:rsidRPr="003D7B1C">
        <w:rPr>
          <w:rFonts w:ascii="Times New Roman" w:eastAsia="Times New Roman" w:hAnsi="Times New Roman" w:cs="Times New Roman"/>
          <w:color w:val="000000"/>
          <w:sz w:val="24"/>
          <w:szCs w:val="24"/>
        </w:rPr>
        <w:t>, työkokemukseen ja asiantuntemukseen. Oppiminen ja osaamisen kehittyminen ovat sekä yksilöllisiä että yhteisöllisiä prosesseja. Opiskelija kehittää osaamistaan osallistumalla yhteisiin tiedonhankinnan ja – luomisen sekä jaetun asiantuntijuuden prosesseihin erilaisissa työ- ja opiskeluympäristöissä. Oppimisessa on keskeistä tiedollisen ja käsitteellisen kehittymisen lisäksi omien asenteiden, tunteiden ja käsitysten entistä parempi tiedostaminen ja hallinta. Opiskelijan osaaminen ilmenee valmiutena johtaa ja kehittää erilaisia toimintaympäristöjä tutkivalla ja osallistavalla työotteella ja toimia vaativissa asiantuntijatehtävissä.</w:t>
      </w:r>
    </w:p>
    <w:p w:rsidR="00967B2E" w:rsidRPr="003D7B1C" w:rsidRDefault="00967B2E" w:rsidP="00605B69">
      <w:pPr>
        <w:pStyle w:val="NormalWeb"/>
        <w:spacing w:line="276" w:lineRule="auto"/>
        <w:jc w:val="both"/>
        <w:rPr>
          <w:color w:val="000000"/>
        </w:rPr>
      </w:pPr>
      <w:r w:rsidRPr="003D7B1C">
        <w:rPr>
          <w:color w:val="000000"/>
        </w:rPr>
        <w:t xml:space="preserve">Keskeisen </w:t>
      </w:r>
      <w:r w:rsidR="004B472A">
        <w:rPr>
          <w:color w:val="000000"/>
        </w:rPr>
        <w:t>merkityksen</w:t>
      </w:r>
      <w:r w:rsidRPr="003D7B1C">
        <w:rPr>
          <w:color w:val="000000"/>
        </w:rPr>
        <w:t xml:space="preserve"> opiskelulle muodostavat opiskelijan erilaiset työelämäyhteydet, koulutusorganisaatioiden tutkimus-, kehittämis- ja innovaatiotoiminta. Tavoitteena on hyödyntää omaa oppimista osana työyhteisöissä tapahtuvaa oppimista ja kehittymistä sekä osana yhteiskunnallista keskustelua. Osaamisen kehittymisen yhtenä ulottuvuutena on toimiminen alueellisissa, alakohtaisissa sekä kansallisissa ja kansainvälisissä verkostoissa.</w:t>
      </w:r>
    </w:p>
    <w:p w:rsidR="00967B2E" w:rsidRDefault="00967B2E" w:rsidP="001C2C8C">
      <w:pPr>
        <w:jc w:val="both"/>
        <w:outlineLvl w:val="0"/>
        <w:rPr>
          <w:rFonts w:ascii="Times New Roman" w:hAnsi="Times New Roman" w:cs="Times New Roman"/>
          <w:sz w:val="24"/>
          <w:szCs w:val="24"/>
        </w:rPr>
      </w:pPr>
      <w:r w:rsidRPr="002D4086">
        <w:rPr>
          <w:rFonts w:ascii="Times New Roman" w:hAnsi="Times New Roman" w:cs="Times New Roman"/>
          <w:b/>
          <w:sz w:val="24"/>
          <w:szCs w:val="24"/>
        </w:rPr>
        <w:t>Koulutuksen pedagoginen viitekehys</w:t>
      </w:r>
      <w:r w:rsidRPr="001C2C8C">
        <w:rPr>
          <w:rFonts w:ascii="Times New Roman" w:hAnsi="Times New Roman" w:cs="Times New Roman"/>
          <w:sz w:val="24"/>
          <w:szCs w:val="24"/>
        </w:rPr>
        <w:t xml:space="preserve"> pohjautuu</w:t>
      </w:r>
      <w:r w:rsidRPr="001C2C8C">
        <w:rPr>
          <w:rFonts w:ascii="Times New Roman" w:hAnsi="Times New Roman" w:cs="Times New Roman"/>
          <w:b/>
          <w:sz w:val="24"/>
          <w:szCs w:val="24"/>
        </w:rPr>
        <w:t xml:space="preserve"> </w:t>
      </w:r>
      <w:r w:rsidRPr="001C2C8C">
        <w:rPr>
          <w:rFonts w:ascii="Times New Roman" w:hAnsi="Times New Roman" w:cs="Times New Roman"/>
          <w:sz w:val="24"/>
          <w:szCs w:val="24"/>
        </w:rPr>
        <w:t>sosiokonstruktivistiseen lähestymistapaan.</w:t>
      </w:r>
      <w:r w:rsidR="001C2C8C" w:rsidRPr="001C2C8C">
        <w:rPr>
          <w:rFonts w:ascii="Times New Roman" w:hAnsi="Times New Roman" w:cs="Times New Roman"/>
          <w:bCs/>
          <w:sz w:val="24"/>
          <w:szCs w:val="24"/>
        </w:rPr>
        <w:t xml:space="preserve"> Oppija on tutkiva, aktiivinen, vastuullinen, kriittinen ja itseohjautuva tiedonkäsittelijä ja kykenevä tekemään omaan oppimiseensa liittyviä valintoja henkilökohtaisten ja ammattialan </w:t>
      </w:r>
      <w:r w:rsidR="001C2C8C" w:rsidRPr="001C2C8C">
        <w:rPr>
          <w:rFonts w:ascii="Times New Roman" w:hAnsi="Times New Roman" w:cs="Times New Roman"/>
          <w:bCs/>
          <w:sz w:val="24"/>
          <w:szCs w:val="24"/>
        </w:rPr>
        <w:lastRenderedPageBreak/>
        <w:t>kehittämishaasteiden mukaisesti.</w:t>
      </w:r>
      <w:r w:rsidR="001C2C8C">
        <w:rPr>
          <w:rFonts w:ascii="Times New Roman" w:hAnsi="Times New Roman" w:cs="Times New Roman"/>
          <w:bCs/>
          <w:sz w:val="24"/>
          <w:szCs w:val="24"/>
        </w:rPr>
        <w:t xml:space="preserve"> </w:t>
      </w:r>
      <w:r w:rsidRPr="001C2C8C">
        <w:rPr>
          <w:rFonts w:ascii="Times New Roman" w:hAnsi="Times New Roman" w:cs="Times New Roman"/>
          <w:sz w:val="24"/>
          <w:szCs w:val="24"/>
        </w:rPr>
        <w:t xml:space="preserve">Sosiaalisella vuorovaikutuksella ja dialogilla on keskeinen rooli oppimisessa. Oppimisprosessien suunnittelun ja toteutuksen lähtökohtana on tutkiva oppiminen. Tutkiva oppiminen on yhteisöllistä oppimista, jossa pyritään luomaan oppimisyhteisöön yhdessä keskustelun, tutkimisen ja jaetun asiantuntijuuden kulttuuri. </w:t>
      </w:r>
    </w:p>
    <w:p w:rsidR="00CF0D11" w:rsidRDefault="00CF0D11" w:rsidP="00CF0D11">
      <w:pPr>
        <w:jc w:val="both"/>
        <w:rPr>
          <w:rFonts w:ascii="Times New Roman" w:hAnsi="Times New Roman" w:cs="Times New Roman"/>
          <w:sz w:val="24"/>
          <w:szCs w:val="24"/>
        </w:rPr>
      </w:pPr>
      <w:r w:rsidRPr="002D4086">
        <w:rPr>
          <w:rFonts w:ascii="Times New Roman" w:hAnsi="Times New Roman" w:cs="Times New Roman"/>
          <w:b/>
          <w:sz w:val="24"/>
          <w:szCs w:val="24"/>
        </w:rPr>
        <w:t>Arvioinnin</w:t>
      </w:r>
      <w:r w:rsidRPr="003D7B1C">
        <w:rPr>
          <w:rFonts w:ascii="Times New Roman" w:hAnsi="Times New Roman" w:cs="Times New Roman"/>
          <w:sz w:val="24"/>
          <w:szCs w:val="24"/>
        </w:rPr>
        <w:t xml:space="preserve"> tehtävä on auttaa ja tukea opiskelijan oppimisprosessia siten, että hän kykenee saavuttamaan keskeiset oppimistulokset ja kehittämään samalla itsearviointikykyään. Arviointi myös vahvistaa opiskelumotivaatiota ja ohjaa </w:t>
      </w:r>
      <w:r>
        <w:rPr>
          <w:rFonts w:ascii="Times New Roman" w:hAnsi="Times New Roman" w:cs="Times New Roman"/>
          <w:sz w:val="24"/>
          <w:szCs w:val="24"/>
        </w:rPr>
        <w:t xml:space="preserve">opiskelijaa </w:t>
      </w:r>
      <w:r w:rsidRPr="003D7B1C">
        <w:rPr>
          <w:rFonts w:ascii="Times New Roman" w:hAnsi="Times New Roman" w:cs="Times New Roman"/>
          <w:sz w:val="24"/>
          <w:szCs w:val="24"/>
        </w:rPr>
        <w:t xml:space="preserve">löytämään henkilökohtaisesti sopivimmat oppimismenetelmät. Arvioinnin lähtökohtana on kansallinen (NQF) ja eurooppalainen tutkintojen viitekehys (EQF). Keskeiset </w:t>
      </w:r>
      <w:r>
        <w:rPr>
          <w:rFonts w:ascii="Times New Roman" w:hAnsi="Times New Roman" w:cs="Times New Roman"/>
          <w:sz w:val="24"/>
          <w:szCs w:val="24"/>
        </w:rPr>
        <w:t>osaamistavoitteet</w:t>
      </w:r>
      <w:r w:rsidRPr="003D7B1C">
        <w:rPr>
          <w:rFonts w:ascii="Times New Roman" w:hAnsi="Times New Roman" w:cs="Times New Roman"/>
          <w:sz w:val="24"/>
          <w:szCs w:val="24"/>
        </w:rPr>
        <w:t xml:space="preserve"> toimivat taustakriteereinä opiskelijan saavuttamia oppimistuloksia arvioitaessa.</w:t>
      </w:r>
    </w:p>
    <w:p w:rsidR="00C940F1" w:rsidRDefault="00C940F1" w:rsidP="00CF0D11">
      <w:pPr>
        <w:jc w:val="both"/>
        <w:rPr>
          <w:rFonts w:ascii="Times New Roman" w:hAnsi="Times New Roman" w:cs="Times New Roman"/>
          <w:sz w:val="24"/>
          <w:szCs w:val="24"/>
        </w:rPr>
      </w:pPr>
      <w:r>
        <w:rPr>
          <w:rFonts w:ascii="Times New Roman" w:hAnsi="Times New Roman" w:cs="Times New Roman"/>
          <w:sz w:val="24"/>
          <w:szCs w:val="24"/>
        </w:rPr>
        <w:t>Seuraavaan taulukkoon on koottu tämän tutkinto-ohjelman osaamistavoitteiden arviointikriteerit arvosanan HYVÄ tasolla:</w:t>
      </w:r>
    </w:p>
    <w:p w:rsidR="007C3E84" w:rsidRDefault="007C3E84" w:rsidP="00CF0D11">
      <w:pPr>
        <w:jc w:val="both"/>
        <w:rPr>
          <w:rFonts w:ascii="Times New Roman" w:hAnsi="Times New Roman" w:cs="Times New Roman"/>
          <w:sz w:val="24"/>
          <w:szCs w:val="24"/>
        </w:rPr>
      </w:pPr>
      <w:r>
        <w:rPr>
          <w:rFonts w:ascii="Times New Roman" w:hAnsi="Times New Roman" w:cs="Times New Roman"/>
          <w:sz w:val="24"/>
          <w:szCs w:val="24"/>
        </w:rPr>
        <w:t>|TYK16KY_5|</w:t>
      </w:r>
    </w:p>
    <w:p w:rsidR="00366CB4" w:rsidRDefault="005279FB" w:rsidP="00CF0D11">
      <w:pPr>
        <w:jc w:val="both"/>
        <w:rPr>
          <w:rFonts w:ascii="Times New Roman" w:hAnsi="Times New Roman" w:cs="Times New Roman"/>
          <w:sz w:val="24"/>
          <w:szCs w:val="24"/>
        </w:rPr>
      </w:pPr>
      <w:r>
        <w:rPr>
          <w:rFonts w:ascii="Times New Roman" w:hAnsi="Times New Roman" w:cs="Times New Roman"/>
          <w:sz w:val="24"/>
          <w:szCs w:val="24"/>
        </w:rPr>
        <w:t>Taulukko 3. Sosiaali- ja terveysalan tutkinto-ohjelman asiantuntijuuden kehittymisen</w:t>
      </w:r>
      <w:r w:rsidR="00366CB4">
        <w:rPr>
          <w:rFonts w:ascii="Times New Roman" w:hAnsi="Times New Roman" w:cs="Times New Roman"/>
          <w:sz w:val="24"/>
          <w:szCs w:val="24"/>
        </w:rPr>
        <w:t xml:space="preserve"> arviointikriteerit tasolla HYVÄ</w:t>
      </w:r>
    </w:p>
    <w:tbl>
      <w:tblPr>
        <w:tblStyle w:val="TableGrid"/>
        <w:tblW w:w="0" w:type="auto"/>
        <w:tblLook w:val="04A0" w:firstRow="1" w:lastRow="0" w:firstColumn="1" w:lastColumn="0" w:noHBand="0" w:noVBand="1"/>
      </w:tblPr>
      <w:tblGrid>
        <w:gridCol w:w="1402"/>
        <w:gridCol w:w="2738"/>
        <w:gridCol w:w="2744"/>
        <w:gridCol w:w="2970"/>
      </w:tblGrid>
      <w:tr w:rsidR="00423656" w:rsidRPr="00A0207A" w:rsidTr="00366CB4">
        <w:tc>
          <w:tcPr>
            <w:tcW w:w="0" w:type="auto"/>
          </w:tcPr>
          <w:p w:rsidR="00423656" w:rsidRDefault="00423656" w:rsidP="00891C14">
            <w:pPr>
              <w:rPr>
                <w:rFonts w:ascii="Times New Roman" w:hAnsi="Times New Roman" w:cs="Times New Roman"/>
                <w:b/>
                <w:sz w:val="16"/>
                <w:szCs w:val="16"/>
              </w:rPr>
            </w:pPr>
            <w:proofErr w:type="spellStart"/>
            <w:r>
              <w:rPr>
                <w:rFonts w:ascii="Times New Roman" w:hAnsi="Times New Roman" w:cs="Times New Roman"/>
                <w:b/>
                <w:sz w:val="16"/>
                <w:szCs w:val="16"/>
              </w:rPr>
              <w:t>Mastertaso</w:t>
            </w:r>
            <w:proofErr w:type="spellEnd"/>
          </w:p>
          <w:p w:rsidR="00423656" w:rsidRDefault="00423656" w:rsidP="00891C14">
            <w:pPr>
              <w:rPr>
                <w:rFonts w:ascii="Times New Roman" w:hAnsi="Times New Roman" w:cs="Times New Roman"/>
                <w:b/>
                <w:sz w:val="16"/>
                <w:szCs w:val="16"/>
              </w:rPr>
            </w:pPr>
            <w:r>
              <w:rPr>
                <w:rFonts w:ascii="Times New Roman" w:hAnsi="Times New Roman" w:cs="Times New Roman"/>
                <w:b/>
                <w:sz w:val="16"/>
                <w:szCs w:val="16"/>
              </w:rPr>
              <w:t>Taso 7</w:t>
            </w:r>
          </w:p>
        </w:tc>
        <w:tc>
          <w:tcPr>
            <w:tcW w:w="0" w:type="auto"/>
          </w:tcPr>
          <w:p w:rsidR="00423656" w:rsidRPr="00D74E63" w:rsidRDefault="00D74E63" w:rsidP="00D74E63">
            <w:pPr>
              <w:rPr>
                <w:rFonts w:ascii="Times New Roman" w:hAnsi="Times New Roman" w:cs="Times New Roman"/>
                <w:b/>
                <w:sz w:val="16"/>
                <w:szCs w:val="16"/>
              </w:rPr>
            </w:pPr>
            <w:r w:rsidRPr="00D74E63">
              <w:rPr>
                <w:rFonts w:ascii="Times New Roman" w:hAnsi="Times New Roman" w:cs="Times New Roman"/>
                <w:b/>
                <w:sz w:val="16"/>
                <w:szCs w:val="16"/>
              </w:rPr>
              <w:t>Tiedot</w:t>
            </w:r>
          </w:p>
        </w:tc>
        <w:tc>
          <w:tcPr>
            <w:tcW w:w="2744" w:type="dxa"/>
          </w:tcPr>
          <w:p w:rsidR="00423656" w:rsidRPr="00D74E63" w:rsidRDefault="00D74E63" w:rsidP="00D74E63">
            <w:pPr>
              <w:rPr>
                <w:rFonts w:ascii="Times New Roman" w:hAnsi="Times New Roman" w:cs="Times New Roman"/>
                <w:b/>
                <w:sz w:val="16"/>
                <w:szCs w:val="16"/>
              </w:rPr>
            </w:pPr>
            <w:r w:rsidRPr="00D74E63">
              <w:rPr>
                <w:rFonts w:ascii="Times New Roman" w:hAnsi="Times New Roman" w:cs="Times New Roman"/>
                <w:b/>
                <w:sz w:val="16"/>
                <w:szCs w:val="16"/>
              </w:rPr>
              <w:t>Taidot</w:t>
            </w:r>
          </w:p>
        </w:tc>
        <w:tc>
          <w:tcPr>
            <w:tcW w:w="2970" w:type="dxa"/>
          </w:tcPr>
          <w:p w:rsidR="00423656" w:rsidRPr="00D74E63" w:rsidRDefault="00D74E63" w:rsidP="00D74E63">
            <w:pPr>
              <w:rPr>
                <w:rFonts w:ascii="Times New Roman" w:hAnsi="Times New Roman" w:cs="Times New Roman"/>
                <w:b/>
                <w:sz w:val="16"/>
                <w:szCs w:val="16"/>
              </w:rPr>
            </w:pPr>
            <w:r w:rsidRPr="00D74E63">
              <w:rPr>
                <w:rFonts w:ascii="Times New Roman" w:hAnsi="Times New Roman" w:cs="Times New Roman"/>
                <w:b/>
                <w:sz w:val="16"/>
                <w:szCs w:val="16"/>
              </w:rPr>
              <w:t>Pätevyys</w:t>
            </w:r>
          </w:p>
        </w:tc>
      </w:tr>
      <w:tr w:rsidR="00557CA4" w:rsidRPr="00A0207A" w:rsidTr="00366CB4">
        <w:tc>
          <w:tcPr>
            <w:tcW w:w="0" w:type="auto"/>
          </w:tcPr>
          <w:p w:rsidR="00557CA4" w:rsidRDefault="00557CA4" w:rsidP="00891C14">
            <w:pPr>
              <w:rPr>
                <w:rFonts w:ascii="Times New Roman" w:hAnsi="Times New Roman" w:cs="Times New Roman"/>
                <w:b/>
                <w:sz w:val="16"/>
                <w:szCs w:val="16"/>
              </w:rPr>
            </w:pPr>
            <w:r>
              <w:rPr>
                <w:rFonts w:ascii="Times New Roman" w:hAnsi="Times New Roman" w:cs="Times New Roman"/>
                <w:b/>
                <w:sz w:val="16"/>
                <w:szCs w:val="16"/>
              </w:rPr>
              <w:t>Keskeiset oppimistulokset</w:t>
            </w:r>
          </w:p>
          <w:p w:rsidR="00557CA4" w:rsidRDefault="00557CA4" w:rsidP="00891C14">
            <w:pPr>
              <w:rPr>
                <w:rFonts w:ascii="Times New Roman" w:hAnsi="Times New Roman" w:cs="Times New Roman"/>
                <w:b/>
                <w:sz w:val="16"/>
                <w:szCs w:val="16"/>
              </w:rPr>
            </w:pPr>
          </w:p>
          <w:p w:rsidR="00557CA4" w:rsidRPr="00A0207A" w:rsidRDefault="00557CA4" w:rsidP="00891C14">
            <w:pPr>
              <w:rPr>
                <w:rFonts w:ascii="Times New Roman" w:hAnsi="Times New Roman" w:cs="Times New Roman"/>
                <w:b/>
                <w:sz w:val="16"/>
                <w:szCs w:val="16"/>
              </w:rPr>
            </w:pPr>
            <w:r>
              <w:rPr>
                <w:rFonts w:ascii="Times New Roman" w:hAnsi="Times New Roman" w:cs="Times New Roman"/>
                <w:b/>
                <w:sz w:val="16"/>
                <w:szCs w:val="16"/>
              </w:rPr>
              <w:t xml:space="preserve">Hyvä </w:t>
            </w:r>
          </w:p>
        </w:tc>
        <w:tc>
          <w:tcPr>
            <w:tcW w:w="0" w:type="auto"/>
          </w:tcPr>
          <w:p w:rsidR="00557CA4" w:rsidRPr="00366CB4" w:rsidRDefault="00557CA4" w:rsidP="00366CB4">
            <w:pPr>
              <w:rPr>
                <w:rFonts w:ascii="Times New Roman" w:hAnsi="Times New Roman" w:cs="Times New Roman"/>
                <w:sz w:val="16"/>
                <w:szCs w:val="16"/>
              </w:rPr>
            </w:pPr>
            <w:proofErr w:type="gramStart"/>
            <w:r w:rsidRPr="00366CB4">
              <w:rPr>
                <w:rFonts w:ascii="Times New Roman" w:hAnsi="Times New Roman" w:cs="Times New Roman"/>
                <w:sz w:val="16"/>
                <w:szCs w:val="16"/>
              </w:rPr>
              <w:t>Yhteiskunnallisten ja kansainvälisten kysymysten tietäminen ja vaikutusten ennakointi työ- ja toimintaprosessien johtamisessa ja kehittämisessä.</w:t>
            </w:r>
            <w:proofErr w:type="gramEnd"/>
          </w:p>
          <w:p w:rsidR="00557CA4" w:rsidRDefault="00557CA4" w:rsidP="00891C14">
            <w:pPr>
              <w:rPr>
                <w:rFonts w:ascii="Times New Roman" w:hAnsi="Times New Roman" w:cs="Times New Roman"/>
                <w:sz w:val="16"/>
                <w:szCs w:val="16"/>
              </w:rPr>
            </w:pPr>
          </w:p>
          <w:p w:rsidR="00557CA4" w:rsidRPr="00366CB4" w:rsidRDefault="00557CA4" w:rsidP="00366CB4">
            <w:pPr>
              <w:rPr>
                <w:rFonts w:ascii="Times New Roman" w:hAnsi="Times New Roman" w:cs="Times New Roman"/>
                <w:sz w:val="16"/>
                <w:szCs w:val="16"/>
              </w:rPr>
            </w:pPr>
            <w:proofErr w:type="gramStart"/>
            <w:r w:rsidRPr="00366CB4">
              <w:rPr>
                <w:rFonts w:ascii="Times New Roman" w:hAnsi="Times New Roman" w:cs="Times New Roman"/>
                <w:sz w:val="16"/>
                <w:szCs w:val="16"/>
              </w:rPr>
              <w:t>Tieto keskeisimpien johtamista ja kehittämistä ohjaavien teorioiden sisällöstä ja oman ajattelun reflektointia teoreettiseen tietoon peilaten.</w:t>
            </w:r>
            <w:proofErr w:type="gramEnd"/>
          </w:p>
          <w:p w:rsidR="00557CA4" w:rsidRDefault="00557CA4" w:rsidP="00891C14">
            <w:pPr>
              <w:rPr>
                <w:rFonts w:ascii="Times New Roman" w:hAnsi="Times New Roman" w:cs="Times New Roman"/>
                <w:sz w:val="16"/>
                <w:szCs w:val="16"/>
              </w:rPr>
            </w:pPr>
          </w:p>
          <w:p w:rsidR="00557CA4" w:rsidRPr="00366CB4" w:rsidRDefault="00557CA4" w:rsidP="00366CB4">
            <w:pPr>
              <w:rPr>
                <w:rFonts w:ascii="Times New Roman" w:hAnsi="Times New Roman" w:cs="Times New Roman"/>
                <w:sz w:val="16"/>
                <w:szCs w:val="16"/>
              </w:rPr>
            </w:pPr>
            <w:proofErr w:type="gramStart"/>
            <w:r w:rsidRPr="00366CB4">
              <w:rPr>
                <w:rFonts w:ascii="Times New Roman" w:hAnsi="Times New Roman" w:cs="Times New Roman"/>
                <w:sz w:val="16"/>
                <w:szCs w:val="16"/>
              </w:rPr>
              <w:t>Työ- ja toimintaympäristön johtamiseen ja kehittämiseen liittyvän käytännön tiedon tuottaminen itsenäisesti tai yhteisöllisesti.</w:t>
            </w:r>
            <w:proofErr w:type="gramEnd"/>
          </w:p>
          <w:p w:rsidR="00557CA4" w:rsidRDefault="00557CA4" w:rsidP="00891C14">
            <w:pPr>
              <w:rPr>
                <w:rFonts w:ascii="Times New Roman" w:hAnsi="Times New Roman" w:cs="Times New Roman"/>
                <w:sz w:val="16"/>
                <w:szCs w:val="16"/>
              </w:rPr>
            </w:pPr>
          </w:p>
          <w:p w:rsidR="00557CA4" w:rsidRPr="00366CB4" w:rsidRDefault="00557CA4" w:rsidP="00366CB4">
            <w:pPr>
              <w:rPr>
                <w:rFonts w:ascii="Times New Roman" w:hAnsi="Times New Roman" w:cs="Times New Roman"/>
                <w:sz w:val="16"/>
                <w:szCs w:val="16"/>
              </w:rPr>
            </w:pPr>
            <w:r w:rsidRPr="00366CB4">
              <w:rPr>
                <w:rFonts w:ascii="Times New Roman" w:hAnsi="Times New Roman" w:cs="Times New Roman"/>
                <w:sz w:val="16"/>
                <w:szCs w:val="16"/>
              </w:rPr>
              <w:t>Moniammatillisten työ- ja toimintaympäristöjen johtamisen ja kehittämisen ongelmien ja haasteiden tietäminen.</w:t>
            </w:r>
          </w:p>
          <w:p w:rsidR="00557CA4" w:rsidRPr="00A0207A" w:rsidRDefault="00557CA4" w:rsidP="00891C14">
            <w:pPr>
              <w:rPr>
                <w:rFonts w:ascii="Times New Roman" w:hAnsi="Times New Roman" w:cs="Times New Roman"/>
                <w:sz w:val="16"/>
                <w:szCs w:val="16"/>
              </w:rPr>
            </w:pPr>
          </w:p>
        </w:tc>
        <w:tc>
          <w:tcPr>
            <w:tcW w:w="2744" w:type="dxa"/>
          </w:tcPr>
          <w:p w:rsidR="00557CA4" w:rsidRPr="00366CB4" w:rsidRDefault="00557CA4" w:rsidP="00366CB4">
            <w:pPr>
              <w:rPr>
                <w:rFonts w:ascii="Times New Roman" w:hAnsi="Times New Roman" w:cs="Times New Roman"/>
                <w:sz w:val="16"/>
                <w:szCs w:val="16"/>
              </w:rPr>
            </w:pPr>
            <w:r w:rsidRPr="00366CB4">
              <w:rPr>
                <w:rFonts w:ascii="Times New Roman" w:hAnsi="Times New Roman" w:cs="Times New Roman"/>
                <w:sz w:val="16"/>
                <w:szCs w:val="16"/>
              </w:rPr>
              <w:t>Työ- ja toimintaympäristön kehittämisen edellytyksenä olevat taidot hankkia tietoa tulevista tarpeista, ideoida useampia mahdollisia konkreettisia toteutusvaihtoehtoja ja arvioida mikä vaihtoehdoista on toteutuskelpoisin.</w:t>
            </w:r>
          </w:p>
          <w:p w:rsidR="00557CA4" w:rsidRDefault="00557CA4" w:rsidP="00891C14">
            <w:pPr>
              <w:rPr>
                <w:rFonts w:ascii="Times New Roman" w:hAnsi="Times New Roman" w:cs="Times New Roman"/>
                <w:sz w:val="16"/>
                <w:szCs w:val="16"/>
              </w:rPr>
            </w:pPr>
          </w:p>
          <w:p w:rsidR="00557CA4" w:rsidRPr="00366CB4" w:rsidRDefault="00557CA4" w:rsidP="00366CB4">
            <w:pPr>
              <w:rPr>
                <w:rFonts w:ascii="Times New Roman" w:hAnsi="Times New Roman" w:cs="Times New Roman"/>
                <w:sz w:val="16"/>
                <w:szCs w:val="16"/>
              </w:rPr>
            </w:pPr>
            <w:proofErr w:type="gramStart"/>
            <w:r w:rsidRPr="00366CB4">
              <w:rPr>
                <w:rFonts w:ascii="Times New Roman" w:hAnsi="Times New Roman" w:cs="Times New Roman"/>
                <w:sz w:val="16"/>
                <w:szCs w:val="16"/>
              </w:rPr>
              <w:t>Osallistavan ja uusiutumiskykyisen johtamisen edellytyksenä olevat taidot suunnitella toimintaa, ohjata ja motivoida henkilöstöä, ratkaista ongelmia ja tehdä rakentavaa yhteistyötä eri kumppanien kanssa.</w:t>
            </w:r>
            <w:proofErr w:type="gramEnd"/>
          </w:p>
          <w:p w:rsidR="00557CA4" w:rsidRDefault="00557CA4" w:rsidP="00891C14">
            <w:pPr>
              <w:rPr>
                <w:rFonts w:ascii="Times New Roman" w:hAnsi="Times New Roman" w:cs="Times New Roman"/>
                <w:sz w:val="16"/>
                <w:szCs w:val="16"/>
              </w:rPr>
            </w:pPr>
          </w:p>
          <w:p w:rsidR="00557CA4" w:rsidRPr="00366CB4" w:rsidRDefault="00557CA4" w:rsidP="00366CB4">
            <w:pPr>
              <w:rPr>
                <w:rFonts w:ascii="Times New Roman" w:hAnsi="Times New Roman" w:cs="Times New Roman"/>
                <w:sz w:val="16"/>
                <w:szCs w:val="16"/>
              </w:rPr>
            </w:pPr>
            <w:proofErr w:type="gramStart"/>
            <w:r w:rsidRPr="00366CB4">
              <w:rPr>
                <w:rFonts w:ascii="Times New Roman" w:hAnsi="Times New Roman" w:cs="Times New Roman"/>
                <w:sz w:val="16"/>
                <w:szCs w:val="16"/>
              </w:rPr>
              <w:t>Ilmaista kantansa ja päätöksensä suullisesti ja kirjallisesti selkeästi, loogisesti, ymmärrettävästi ja perustellen.</w:t>
            </w:r>
            <w:proofErr w:type="gramEnd"/>
          </w:p>
        </w:tc>
        <w:tc>
          <w:tcPr>
            <w:tcW w:w="2970" w:type="dxa"/>
          </w:tcPr>
          <w:p w:rsidR="00557CA4" w:rsidRPr="00366CB4" w:rsidRDefault="00557CA4" w:rsidP="00366CB4">
            <w:pPr>
              <w:rPr>
                <w:rFonts w:ascii="Times New Roman" w:hAnsi="Times New Roman" w:cs="Times New Roman"/>
                <w:sz w:val="16"/>
                <w:szCs w:val="16"/>
              </w:rPr>
            </w:pPr>
            <w:r w:rsidRPr="00366CB4">
              <w:rPr>
                <w:rFonts w:ascii="Times New Roman" w:hAnsi="Times New Roman" w:cs="Times New Roman"/>
                <w:sz w:val="16"/>
                <w:szCs w:val="16"/>
              </w:rPr>
              <w:t>Valmius kantaa kokonaisvastuu toimintaympäristön tavoitteiden saavuttamisesta ja uusien tavoitteiden asettamisesta.</w:t>
            </w:r>
          </w:p>
          <w:p w:rsidR="00557CA4" w:rsidRDefault="00557CA4" w:rsidP="00891C14">
            <w:pPr>
              <w:rPr>
                <w:rFonts w:ascii="Times New Roman" w:hAnsi="Times New Roman" w:cs="Times New Roman"/>
                <w:sz w:val="16"/>
                <w:szCs w:val="16"/>
              </w:rPr>
            </w:pPr>
          </w:p>
          <w:p w:rsidR="00557CA4" w:rsidRPr="00366CB4" w:rsidRDefault="00557CA4" w:rsidP="00366CB4">
            <w:pPr>
              <w:rPr>
                <w:rFonts w:ascii="Times New Roman" w:hAnsi="Times New Roman" w:cs="Times New Roman"/>
                <w:sz w:val="16"/>
                <w:szCs w:val="16"/>
              </w:rPr>
            </w:pPr>
            <w:r w:rsidRPr="00366CB4">
              <w:rPr>
                <w:rFonts w:ascii="Times New Roman" w:hAnsi="Times New Roman" w:cs="Times New Roman"/>
                <w:sz w:val="16"/>
                <w:szCs w:val="16"/>
              </w:rPr>
              <w:t xml:space="preserve">Kyky seurata talousarvion toteutumista, reagoida poikkeamiin ja huolehtia </w:t>
            </w:r>
            <w:proofErr w:type="gramStart"/>
            <w:r w:rsidRPr="00366CB4">
              <w:rPr>
                <w:rFonts w:ascii="Times New Roman" w:hAnsi="Times New Roman" w:cs="Times New Roman"/>
                <w:sz w:val="16"/>
                <w:szCs w:val="16"/>
              </w:rPr>
              <w:t>henkilöstön  jatkuvasta</w:t>
            </w:r>
            <w:proofErr w:type="gramEnd"/>
            <w:r w:rsidRPr="00366CB4">
              <w:rPr>
                <w:rFonts w:ascii="Times New Roman" w:hAnsi="Times New Roman" w:cs="Times New Roman"/>
                <w:sz w:val="16"/>
                <w:szCs w:val="16"/>
              </w:rPr>
              <w:t xml:space="preserve"> kehittämisestä.</w:t>
            </w:r>
          </w:p>
          <w:p w:rsidR="00557CA4" w:rsidRDefault="00557CA4" w:rsidP="00891C14">
            <w:pPr>
              <w:rPr>
                <w:rFonts w:ascii="Times New Roman" w:hAnsi="Times New Roman" w:cs="Times New Roman"/>
                <w:sz w:val="16"/>
                <w:szCs w:val="16"/>
              </w:rPr>
            </w:pPr>
          </w:p>
          <w:p w:rsidR="00557CA4" w:rsidRPr="00366CB4" w:rsidRDefault="00557CA4" w:rsidP="00366CB4">
            <w:pPr>
              <w:rPr>
                <w:rFonts w:ascii="Times New Roman" w:hAnsi="Times New Roman" w:cs="Times New Roman"/>
                <w:sz w:val="16"/>
                <w:szCs w:val="16"/>
              </w:rPr>
            </w:pPr>
            <w:r w:rsidRPr="00366CB4">
              <w:rPr>
                <w:rFonts w:ascii="Times New Roman" w:hAnsi="Times New Roman" w:cs="Times New Roman"/>
                <w:sz w:val="16"/>
                <w:szCs w:val="16"/>
              </w:rPr>
              <w:t>Kyky toteuttaa organisaation strategiaa, laatia uusia strategisia tavoitteita ja seurata strategisten tavoitteiden saavuttamista mittareiden avulla.</w:t>
            </w:r>
          </w:p>
          <w:p w:rsidR="00557CA4" w:rsidRDefault="00557CA4" w:rsidP="00891C14">
            <w:pPr>
              <w:rPr>
                <w:rFonts w:ascii="Times New Roman" w:hAnsi="Times New Roman" w:cs="Times New Roman"/>
                <w:sz w:val="16"/>
                <w:szCs w:val="16"/>
              </w:rPr>
            </w:pPr>
          </w:p>
          <w:p w:rsidR="00557CA4" w:rsidRPr="00366CB4" w:rsidRDefault="00557CA4" w:rsidP="00366CB4">
            <w:pPr>
              <w:rPr>
                <w:rFonts w:ascii="Times New Roman" w:hAnsi="Times New Roman" w:cs="Times New Roman"/>
                <w:sz w:val="16"/>
                <w:szCs w:val="16"/>
              </w:rPr>
            </w:pPr>
            <w:r w:rsidRPr="00366CB4">
              <w:rPr>
                <w:rFonts w:ascii="Times New Roman" w:hAnsi="Times New Roman" w:cs="Times New Roman"/>
                <w:sz w:val="16"/>
                <w:szCs w:val="16"/>
              </w:rPr>
              <w:t>Henkilöstön työhyvinvoinnista huolehtiminen ja henkilöstön jatkuva motivoiminen kannustejärjestelmän avulla.</w:t>
            </w:r>
          </w:p>
          <w:p w:rsidR="00557CA4" w:rsidRDefault="00557CA4" w:rsidP="00891C14">
            <w:pPr>
              <w:rPr>
                <w:rFonts w:ascii="Times New Roman" w:hAnsi="Times New Roman" w:cs="Times New Roman"/>
                <w:sz w:val="16"/>
                <w:szCs w:val="16"/>
              </w:rPr>
            </w:pPr>
          </w:p>
          <w:p w:rsidR="00557CA4" w:rsidRPr="00366CB4" w:rsidRDefault="00557CA4" w:rsidP="00366CB4">
            <w:pPr>
              <w:rPr>
                <w:rFonts w:ascii="Times New Roman" w:hAnsi="Times New Roman" w:cs="Times New Roman"/>
                <w:sz w:val="16"/>
                <w:szCs w:val="16"/>
              </w:rPr>
            </w:pPr>
            <w:proofErr w:type="gramStart"/>
            <w:r w:rsidRPr="00366CB4">
              <w:rPr>
                <w:rFonts w:ascii="Times New Roman" w:hAnsi="Times New Roman" w:cs="Times New Roman"/>
                <w:sz w:val="16"/>
                <w:szCs w:val="16"/>
              </w:rPr>
              <w:t>Osallistuminen kansainvälisiin tapahtumiin ja monikulttuurisuuden edistäminen toimintaympäristössään.</w:t>
            </w:r>
            <w:proofErr w:type="gramEnd"/>
          </w:p>
        </w:tc>
      </w:tr>
    </w:tbl>
    <w:p w:rsidR="00557CA4" w:rsidRPr="00A0207A" w:rsidRDefault="00557CA4" w:rsidP="00557CA4">
      <w:pPr>
        <w:rPr>
          <w:rFonts w:ascii="Times New Roman" w:hAnsi="Times New Roman" w:cs="Times New Roman"/>
          <w:sz w:val="16"/>
          <w:szCs w:val="16"/>
        </w:rPr>
      </w:pPr>
    </w:p>
    <w:p w:rsidR="002D4086" w:rsidRPr="002D4086" w:rsidRDefault="002D4086" w:rsidP="002D4086">
      <w:pPr>
        <w:jc w:val="both"/>
        <w:outlineLvl w:val="0"/>
        <w:rPr>
          <w:rFonts w:ascii="Times New Roman" w:hAnsi="Times New Roman" w:cs="Times New Roman"/>
          <w:bCs/>
          <w:sz w:val="24"/>
          <w:szCs w:val="24"/>
        </w:rPr>
      </w:pPr>
      <w:r w:rsidRPr="002D4086">
        <w:rPr>
          <w:rFonts w:ascii="Times New Roman" w:hAnsi="Times New Roman" w:cs="Times New Roman"/>
          <w:bCs/>
          <w:sz w:val="24"/>
          <w:szCs w:val="24"/>
        </w:rPr>
        <w:t>Arvioinnin tehtävänä Savonia-ammattikorkeakoulussa on:</w:t>
      </w:r>
    </w:p>
    <w:p w:rsidR="002D4086" w:rsidRPr="002D4086" w:rsidRDefault="002D4086" w:rsidP="002D4086">
      <w:pPr>
        <w:numPr>
          <w:ilvl w:val="0"/>
          <w:numId w:val="4"/>
        </w:numPr>
        <w:spacing w:after="0" w:line="240" w:lineRule="auto"/>
        <w:jc w:val="both"/>
        <w:outlineLvl w:val="0"/>
        <w:rPr>
          <w:rFonts w:ascii="Times New Roman" w:hAnsi="Times New Roman" w:cs="Times New Roman"/>
          <w:bCs/>
          <w:sz w:val="24"/>
          <w:szCs w:val="24"/>
        </w:rPr>
      </w:pPr>
      <w:r w:rsidRPr="002D4086">
        <w:rPr>
          <w:rFonts w:ascii="Times New Roman" w:hAnsi="Times New Roman" w:cs="Times New Roman"/>
          <w:bCs/>
          <w:sz w:val="24"/>
          <w:szCs w:val="24"/>
        </w:rPr>
        <w:t>Tukea oppijan oppimisprosessia ja itsearvi</w:t>
      </w:r>
      <w:r>
        <w:rPr>
          <w:rFonts w:ascii="Times New Roman" w:hAnsi="Times New Roman" w:cs="Times New Roman"/>
          <w:bCs/>
          <w:sz w:val="24"/>
          <w:szCs w:val="24"/>
        </w:rPr>
        <w:t>ointiosaamisen</w:t>
      </w:r>
      <w:r w:rsidRPr="002D4086">
        <w:rPr>
          <w:rFonts w:ascii="Times New Roman" w:hAnsi="Times New Roman" w:cs="Times New Roman"/>
          <w:bCs/>
          <w:sz w:val="24"/>
          <w:szCs w:val="24"/>
        </w:rPr>
        <w:t xml:space="preserve"> kehittymistä</w:t>
      </w:r>
    </w:p>
    <w:p w:rsidR="002D4086" w:rsidRPr="002D4086" w:rsidRDefault="002D4086" w:rsidP="002D4086">
      <w:pPr>
        <w:numPr>
          <w:ilvl w:val="0"/>
          <w:numId w:val="4"/>
        </w:numPr>
        <w:spacing w:after="0" w:line="240" w:lineRule="auto"/>
        <w:jc w:val="both"/>
        <w:outlineLvl w:val="0"/>
        <w:rPr>
          <w:rFonts w:ascii="Times New Roman" w:hAnsi="Times New Roman" w:cs="Times New Roman"/>
          <w:bCs/>
          <w:sz w:val="24"/>
          <w:szCs w:val="24"/>
        </w:rPr>
      </w:pPr>
      <w:r w:rsidRPr="002D4086">
        <w:rPr>
          <w:rFonts w:ascii="Times New Roman" w:hAnsi="Times New Roman" w:cs="Times New Roman"/>
          <w:bCs/>
          <w:sz w:val="24"/>
          <w:szCs w:val="24"/>
        </w:rPr>
        <w:t>Vahvistaa oppijan opiskelumotivaatiota</w:t>
      </w:r>
    </w:p>
    <w:p w:rsidR="002D4086" w:rsidRPr="002D4086" w:rsidRDefault="002D4086" w:rsidP="002D4086">
      <w:pPr>
        <w:numPr>
          <w:ilvl w:val="0"/>
          <w:numId w:val="4"/>
        </w:numPr>
        <w:spacing w:after="0" w:line="240" w:lineRule="auto"/>
        <w:jc w:val="both"/>
        <w:outlineLvl w:val="0"/>
        <w:rPr>
          <w:rFonts w:ascii="Times New Roman" w:hAnsi="Times New Roman" w:cs="Times New Roman"/>
          <w:bCs/>
          <w:sz w:val="24"/>
          <w:szCs w:val="24"/>
        </w:rPr>
      </w:pPr>
      <w:r w:rsidRPr="002D4086">
        <w:rPr>
          <w:rFonts w:ascii="Times New Roman" w:hAnsi="Times New Roman" w:cs="Times New Roman"/>
          <w:bCs/>
          <w:sz w:val="24"/>
          <w:szCs w:val="24"/>
        </w:rPr>
        <w:t>Seurata oppijan oppimisprosessia ja ohjata häntä löytämään henkilökohtaisesti sopivimmat oppimismenetelmät</w:t>
      </w:r>
    </w:p>
    <w:p w:rsidR="002D4086" w:rsidRPr="002D4086" w:rsidRDefault="002D4086" w:rsidP="002D4086">
      <w:pPr>
        <w:numPr>
          <w:ilvl w:val="0"/>
          <w:numId w:val="4"/>
        </w:numPr>
        <w:spacing w:after="0" w:line="240" w:lineRule="auto"/>
        <w:jc w:val="both"/>
        <w:outlineLvl w:val="0"/>
        <w:rPr>
          <w:rFonts w:ascii="Times New Roman" w:hAnsi="Times New Roman" w:cs="Times New Roman"/>
          <w:bCs/>
          <w:sz w:val="24"/>
          <w:szCs w:val="24"/>
        </w:rPr>
      </w:pPr>
      <w:r w:rsidRPr="002D4086">
        <w:rPr>
          <w:rFonts w:ascii="Times New Roman" w:hAnsi="Times New Roman" w:cs="Times New Roman"/>
          <w:bCs/>
          <w:sz w:val="24"/>
          <w:szCs w:val="24"/>
        </w:rPr>
        <w:t>Tukea oppimisen yhteistoiminnallisuutta</w:t>
      </w:r>
    </w:p>
    <w:p w:rsidR="002D4086" w:rsidRPr="002D4086" w:rsidRDefault="002D4086" w:rsidP="002D4086">
      <w:pPr>
        <w:numPr>
          <w:ilvl w:val="0"/>
          <w:numId w:val="4"/>
        </w:numPr>
        <w:spacing w:after="0" w:line="240" w:lineRule="auto"/>
        <w:jc w:val="both"/>
        <w:outlineLvl w:val="0"/>
        <w:rPr>
          <w:rFonts w:ascii="Times New Roman" w:hAnsi="Times New Roman" w:cs="Times New Roman"/>
          <w:bCs/>
          <w:sz w:val="24"/>
          <w:szCs w:val="24"/>
        </w:rPr>
      </w:pPr>
      <w:r w:rsidRPr="002D4086">
        <w:rPr>
          <w:rFonts w:ascii="Times New Roman" w:hAnsi="Times New Roman" w:cs="Times New Roman"/>
          <w:bCs/>
          <w:sz w:val="24"/>
          <w:szCs w:val="24"/>
        </w:rPr>
        <w:t>Tuottaa tietoa oppijan osaamisen tasosta seuraamalla kuinka syvällisesti hän ymmärtää ja hallitsee opetussuunnitelman edellyttämät ammattitaitovaatimukset</w:t>
      </w:r>
    </w:p>
    <w:p w:rsidR="002D4086" w:rsidRPr="002D4086" w:rsidRDefault="002D4086" w:rsidP="002D4086">
      <w:pPr>
        <w:numPr>
          <w:ilvl w:val="0"/>
          <w:numId w:val="4"/>
        </w:numPr>
        <w:spacing w:after="0" w:line="240" w:lineRule="auto"/>
        <w:jc w:val="both"/>
        <w:outlineLvl w:val="0"/>
        <w:rPr>
          <w:rFonts w:ascii="Times New Roman" w:hAnsi="Times New Roman" w:cs="Times New Roman"/>
          <w:bCs/>
          <w:sz w:val="24"/>
          <w:szCs w:val="24"/>
        </w:rPr>
      </w:pPr>
      <w:r w:rsidRPr="002D4086">
        <w:rPr>
          <w:rFonts w:ascii="Times New Roman" w:hAnsi="Times New Roman" w:cs="Times New Roman"/>
          <w:bCs/>
          <w:sz w:val="24"/>
          <w:szCs w:val="24"/>
        </w:rPr>
        <w:t>Antaa koko oppilaitokselle palautetta oman opetustoiminnan tuloksellisuudesta ja opetustoimen vaikuttavuudesta</w:t>
      </w:r>
    </w:p>
    <w:p w:rsidR="002D4086" w:rsidRPr="002D4086" w:rsidRDefault="002D4086" w:rsidP="002D4086">
      <w:pPr>
        <w:numPr>
          <w:ilvl w:val="0"/>
          <w:numId w:val="4"/>
        </w:numPr>
        <w:spacing w:after="0" w:line="240" w:lineRule="auto"/>
        <w:jc w:val="both"/>
        <w:outlineLvl w:val="0"/>
        <w:rPr>
          <w:rFonts w:ascii="Times New Roman" w:hAnsi="Times New Roman" w:cs="Times New Roman"/>
          <w:bCs/>
          <w:sz w:val="24"/>
          <w:szCs w:val="24"/>
        </w:rPr>
      </w:pPr>
      <w:r w:rsidRPr="002D4086">
        <w:rPr>
          <w:rFonts w:ascii="Times New Roman" w:hAnsi="Times New Roman" w:cs="Times New Roman"/>
          <w:bCs/>
          <w:sz w:val="24"/>
          <w:szCs w:val="24"/>
        </w:rPr>
        <w:lastRenderedPageBreak/>
        <w:t xml:space="preserve">Antaa työnantajille tietoa </w:t>
      </w:r>
      <w:proofErr w:type="spellStart"/>
      <w:r w:rsidRPr="002D4086">
        <w:rPr>
          <w:rFonts w:ascii="Times New Roman" w:hAnsi="Times New Roman" w:cs="Times New Roman"/>
          <w:bCs/>
          <w:sz w:val="24"/>
          <w:szCs w:val="24"/>
        </w:rPr>
        <w:t>oppijoiden</w:t>
      </w:r>
      <w:proofErr w:type="spellEnd"/>
      <w:r w:rsidRPr="002D4086">
        <w:rPr>
          <w:rFonts w:ascii="Times New Roman" w:hAnsi="Times New Roman" w:cs="Times New Roman"/>
          <w:bCs/>
          <w:sz w:val="24"/>
          <w:szCs w:val="24"/>
        </w:rPr>
        <w:t xml:space="preserve"> osaamisen tasosta</w:t>
      </w:r>
    </w:p>
    <w:p w:rsidR="002D4086" w:rsidRDefault="002D4086" w:rsidP="006B47A7">
      <w:pPr>
        <w:jc w:val="both"/>
        <w:rPr>
          <w:rFonts w:ascii="Times New Roman" w:hAnsi="Times New Roman" w:cs="Times New Roman"/>
          <w:sz w:val="24"/>
          <w:szCs w:val="24"/>
        </w:rPr>
      </w:pPr>
    </w:p>
    <w:p w:rsidR="006B47A7" w:rsidRDefault="006B47A7" w:rsidP="006B47A7">
      <w:pPr>
        <w:jc w:val="both"/>
        <w:rPr>
          <w:rFonts w:ascii="Times New Roman" w:hAnsi="Times New Roman" w:cs="Times New Roman"/>
          <w:sz w:val="24"/>
          <w:szCs w:val="24"/>
        </w:rPr>
      </w:pPr>
      <w:r w:rsidRPr="003D7B1C">
        <w:rPr>
          <w:rFonts w:ascii="Times New Roman" w:hAnsi="Times New Roman" w:cs="Times New Roman"/>
          <w:sz w:val="24"/>
          <w:szCs w:val="24"/>
        </w:rPr>
        <w:t xml:space="preserve">Opiskelijan saavuttamat oppimistulokset ilmaistaan arvosanoilla 0 - 5 (0=hylätty, 1-2 tyydyttävä, 3-4 hyvä ja 5 kiitettävä), hyväksytty/hylätty tai suoritettu merkinnällä opintojakson kuvauksen mukaisesti. </w:t>
      </w:r>
      <w:r>
        <w:rPr>
          <w:rFonts w:ascii="Times New Roman" w:hAnsi="Times New Roman" w:cs="Times New Roman"/>
          <w:sz w:val="24"/>
          <w:szCs w:val="24"/>
        </w:rPr>
        <w:t xml:space="preserve">Yllä olevassa taulukossa on kuvattu vain hyvä taso. Kiitettävä taso on osaamiseltaan syvempää ja laajempaa, tyydyttävä taso on osaamiseltaan suppeampi ja kapea-alaisempi. </w:t>
      </w:r>
      <w:r w:rsidRPr="003D7B1C">
        <w:rPr>
          <w:rFonts w:ascii="Times New Roman" w:hAnsi="Times New Roman" w:cs="Times New Roman"/>
          <w:sz w:val="24"/>
          <w:szCs w:val="24"/>
        </w:rPr>
        <w:t>Suoritetuista opintojaksoista pidetään ammattikorkeakoulussa rekisteriä. Halutessaan opiskelija voi saada suorituksistaan rekisteriotteen</w:t>
      </w:r>
      <w:r>
        <w:rPr>
          <w:rFonts w:ascii="Times New Roman" w:hAnsi="Times New Roman" w:cs="Times New Roman"/>
          <w:sz w:val="20"/>
          <w:szCs w:val="20"/>
        </w:rPr>
        <w:t xml:space="preserve">. </w:t>
      </w:r>
      <w:r>
        <w:rPr>
          <w:rFonts w:ascii="Times New Roman" w:hAnsi="Times New Roman" w:cs="Times New Roman"/>
          <w:sz w:val="24"/>
          <w:szCs w:val="24"/>
        </w:rPr>
        <w:t>Valmistuttuaan opiskelija saa tutkintotodistuksen liitteenä rekisteriotteen suorituksista arvosanoineen. Arviointiprosessiin voi osallistua ohjaavan opettajan lisäksi myös työnantaja, toinen opiskelija tai käytännön ohjaaja.</w:t>
      </w:r>
    </w:p>
    <w:p w:rsidR="009B4780" w:rsidRPr="009B4780" w:rsidRDefault="009B4780" w:rsidP="006B47A7">
      <w:pPr>
        <w:jc w:val="both"/>
        <w:rPr>
          <w:rFonts w:ascii="Times New Roman" w:hAnsi="Times New Roman" w:cs="Times New Roman"/>
          <w:color w:val="FF0000"/>
          <w:sz w:val="24"/>
          <w:szCs w:val="24"/>
        </w:rPr>
      </w:pPr>
    </w:p>
    <w:p w:rsidR="00C7107E" w:rsidRPr="00FD1B19" w:rsidRDefault="009B4780" w:rsidP="00C01568">
      <w:pPr>
        <w:jc w:val="both"/>
        <w:outlineLvl w:val="0"/>
        <w:rPr>
          <w:rFonts w:ascii="Times New Roman" w:hAnsi="Times New Roman" w:cs="Times New Roman"/>
          <w:b/>
          <w:bCs/>
          <w:sz w:val="24"/>
          <w:szCs w:val="24"/>
        </w:rPr>
      </w:pPr>
      <w:r w:rsidRPr="00C01568">
        <w:rPr>
          <w:rFonts w:ascii="Times New Roman" w:hAnsi="Times New Roman" w:cs="Times New Roman"/>
          <w:b/>
          <w:bCs/>
          <w:sz w:val="24"/>
          <w:szCs w:val="24"/>
        </w:rPr>
        <w:t>5. KOULUTUKSEN TOTEUTUS</w:t>
      </w:r>
    </w:p>
    <w:p w:rsidR="00C01568" w:rsidRDefault="00C7107E" w:rsidP="00C01568">
      <w:pPr>
        <w:jc w:val="both"/>
        <w:outlineLvl w:val="0"/>
        <w:rPr>
          <w:rFonts w:ascii="Times New Roman" w:hAnsi="Times New Roman" w:cs="Times New Roman"/>
          <w:bCs/>
          <w:sz w:val="24"/>
          <w:szCs w:val="24"/>
        </w:rPr>
      </w:pPr>
      <w:r>
        <w:rPr>
          <w:rFonts w:ascii="Times New Roman" w:hAnsi="Times New Roman" w:cs="Times New Roman"/>
          <w:bCs/>
          <w:sz w:val="24"/>
          <w:szCs w:val="24"/>
        </w:rPr>
        <w:t xml:space="preserve">Sosiaali- ja terveysalan kehittämisen ja johtamisen tutkinto-ohjelma on suunniteltu opiskeltavaksi kahden ja puolen vuoden aikana työn ohella. </w:t>
      </w:r>
      <w:r w:rsidR="00C01568" w:rsidRPr="00C01568">
        <w:rPr>
          <w:rFonts w:ascii="Times New Roman" w:hAnsi="Times New Roman" w:cs="Times New Roman"/>
          <w:bCs/>
          <w:sz w:val="24"/>
          <w:szCs w:val="24"/>
        </w:rPr>
        <w:t>Koulutusohjelma toteutetaan monimuoto-opiskeluna, jossa lähiopiskelu, itsenäinen työskentely, verkkoympäristössä työskentely, käytännön työelämässä työskentely, projektityöskentely ja ohjaavan opettajan antama yksilöllinen ohja</w:t>
      </w:r>
      <w:r w:rsidR="00C01568">
        <w:rPr>
          <w:rFonts w:ascii="Times New Roman" w:hAnsi="Times New Roman" w:cs="Times New Roman"/>
          <w:bCs/>
          <w:sz w:val="24"/>
          <w:szCs w:val="24"/>
        </w:rPr>
        <w:t>us muodostavat oppimiskokonaisuuden</w:t>
      </w:r>
      <w:r w:rsidR="00C01568" w:rsidRPr="00C01568">
        <w:rPr>
          <w:rFonts w:ascii="Times New Roman" w:hAnsi="Times New Roman" w:cs="Times New Roman"/>
          <w:bCs/>
          <w:sz w:val="24"/>
          <w:szCs w:val="24"/>
        </w:rPr>
        <w:t>, jossa terveysalan keh</w:t>
      </w:r>
      <w:r w:rsidR="00C01568">
        <w:rPr>
          <w:rFonts w:ascii="Times New Roman" w:hAnsi="Times New Roman" w:cs="Times New Roman"/>
          <w:bCs/>
          <w:sz w:val="24"/>
          <w:szCs w:val="24"/>
        </w:rPr>
        <w:t>ittämisen ja johtamisen tutkinto-</w:t>
      </w:r>
      <w:r w:rsidR="00C01568" w:rsidRPr="00C01568">
        <w:rPr>
          <w:rFonts w:ascii="Times New Roman" w:hAnsi="Times New Roman" w:cs="Times New Roman"/>
          <w:bCs/>
          <w:sz w:val="24"/>
          <w:szCs w:val="24"/>
        </w:rPr>
        <w:t xml:space="preserve">ohjelmalle asetetut tavoitteet saavutetaan. </w:t>
      </w:r>
    </w:p>
    <w:p w:rsidR="00C01568" w:rsidRPr="00C01568" w:rsidRDefault="007F337B" w:rsidP="001C2C8C">
      <w:pPr>
        <w:jc w:val="both"/>
        <w:outlineLvl w:val="0"/>
        <w:rPr>
          <w:rFonts w:ascii="Times New Roman" w:hAnsi="Times New Roman" w:cs="Times New Roman"/>
          <w:bCs/>
          <w:sz w:val="24"/>
          <w:szCs w:val="24"/>
        </w:rPr>
      </w:pPr>
      <w:r>
        <w:rPr>
          <w:rFonts w:ascii="Times New Roman" w:hAnsi="Times New Roman" w:cs="Times New Roman"/>
          <w:bCs/>
          <w:sz w:val="24"/>
          <w:szCs w:val="24"/>
        </w:rPr>
        <w:t>Yhteiset lähiopetusjaksot (3</w:t>
      </w:r>
      <w:r w:rsidR="00C01568" w:rsidRPr="00C01568">
        <w:rPr>
          <w:rFonts w:ascii="Times New Roman" w:hAnsi="Times New Roman" w:cs="Times New Roman"/>
          <w:bCs/>
          <w:sz w:val="24"/>
          <w:szCs w:val="24"/>
        </w:rPr>
        <w:t>-6 pv/kk) sisältävät asiantuntijaluentoja, pienryhmä- ja parityöskentelyä ja erimuodossa toteutettua ohjaus- ja mentorointitoimintaa. Itsenäiseen työskentelyyn opiskelija saa tukea vertaistyöskentelystä ryhmän muiden jäsenten kanssa, käytännön työelämässä toimivilta asiantuntijoilta ja ohjaavalta opettajalta verkkoympäristön välityksellä. Itsenäinen opiskelu koostuu laajoista, käytännön työelämää palvelevista oppimistehtävistä, jotka opiskelija suorittaa pääsääntöisesti omassa työyhteisössään.</w:t>
      </w:r>
    </w:p>
    <w:p w:rsidR="009B4780" w:rsidRPr="009B4780" w:rsidRDefault="009B4780" w:rsidP="009B4780">
      <w:pPr>
        <w:jc w:val="both"/>
        <w:outlineLvl w:val="0"/>
        <w:rPr>
          <w:rFonts w:ascii="Times New Roman" w:hAnsi="Times New Roman" w:cs="Times New Roman"/>
          <w:bCs/>
          <w:sz w:val="24"/>
          <w:szCs w:val="24"/>
        </w:rPr>
      </w:pPr>
      <w:r w:rsidRPr="009B4780">
        <w:rPr>
          <w:rFonts w:ascii="Times New Roman" w:hAnsi="Times New Roman" w:cs="Times New Roman"/>
          <w:bCs/>
          <w:sz w:val="24"/>
          <w:szCs w:val="24"/>
        </w:rPr>
        <w:t>Henkilökohtainen opiskelu- ja urasuunnitelma</w:t>
      </w:r>
    </w:p>
    <w:p w:rsidR="009B4780" w:rsidRDefault="009B4780" w:rsidP="009B4780">
      <w:pPr>
        <w:jc w:val="both"/>
        <w:outlineLvl w:val="0"/>
        <w:rPr>
          <w:rFonts w:ascii="Times New Roman" w:hAnsi="Times New Roman" w:cs="Times New Roman"/>
          <w:bCs/>
          <w:sz w:val="24"/>
          <w:szCs w:val="24"/>
        </w:rPr>
      </w:pPr>
      <w:r w:rsidRPr="009B4780">
        <w:rPr>
          <w:rFonts w:ascii="Times New Roman" w:hAnsi="Times New Roman" w:cs="Times New Roman"/>
          <w:bCs/>
          <w:sz w:val="24"/>
          <w:szCs w:val="24"/>
        </w:rPr>
        <w:t>Jokainen opiskelija laatii itselleen henkilökohtaisen opiskel</w:t>
      </w:r>
      <w:r w:rsidR="009C4D9F">
        <w:rPr>
          <w:rFonts w:ascii="Times New Roman" w:hAnsi="Times New Roman" w:cs="Times New Roman"/>
          <w:bCs/>
          <w:sz w:val="24"/>
          <w:szCs w:val="24"/>
        </w:rPr>
        <w:t xml:space="preserve">u- ja urasuunnitelman eli HOPS:N. </w:t>
      </w:r>
      <w:proofErr w:type="spellStart"/>
      <w:r w:rsidRPr="009B4780">
        <w:rPr>
          <w:rFonts w:ascii="Times New Roman" w:hAnsi="Times New Roman" w:cs="Times New Roman"/>
          <w:bCs/>
          <w:sz w:val="24"/>
          <w:szCs w:val="24"/>
        </w:rPr>
        <w:t>HOPS:n</w:t>
      </w:r>
      <w:proofErr w:type="spellEnd"/>
      <w:r w:rsidRPr="009B4780">
        <w:rPr>
          <w:rFonts w:ascii="Times New Roman" w:hAnsi="Times New Roman" w:cs="Times New Roman"/>
          <w:bCs/>
          <w:sz w:val="24"/>
          <w:szCs w:val="24"/>
        </w:rPr>
        <w:t xml:space="preserve"> laatimista ohjaavat opetussuunnitelman tavoitteet ja sisällöt yhdessä opiskelijan omien tavoitteiden kanssa. </w:t>
      </w:r>
      <w:proofErr w:type="spellStart"/>
      <w:r w:rsidRPr="009B4780">
        <w:rPr>
          <w:rFonts w:ascii="Times New Roman" w:hAnsi="Times New Roman" w:cs="Times New Roman"/>
          <w:bCs/>
          <w:sz w:val="24"/>
          <w:szCs w:val="24"/>
        </w:rPr>
        <w:t>HOPS:a</w:t>
      </w:r>
      <w:proofErr w:type="spellEnd"/>
      <w:r w:rsidRPr="009B4780">
        <w:rPr>
          <w:rFonts w:ascii="Times New Roman" w:hAnsi="Times New Roman" w:cs="Times New Roman"/>
          <w:bCs/>
          <w:sz w:val="24"/>
          <w:szCs w:val="24"/>
        </w:rPr>
        <w:t xml:space="preserve"> tarkennetaan, täydennetään ja arvioidaan koko opiskelun ajan, jotta opiskelijan oppimisprosessista tulisi mielekäs kokonaisuus. </w:t>
      </w:r>
      <w:proofErr w:type="spellStart"/>
      <w:r w:rsidRPr="009B4780">
        <w:rPr>
          <w:rFonts w:ascii="Times New Roman" w:hAnsi="Times New Roman" w:cs="Times New Roman"/>
          <w:bCs/>
          <w:sz w:val="24"/>
          <w:szCs w:val="24"/>
        </w:rPr>
        <w:t>HOPS:n</w:t>
      </w:r>
      <w:proofErr w:type="spellEnd"/>
      <w:r w:rsidRPr="009B4780">
        <w:rPr>
          <w:rFonts w:ascii="Times New Roman" w:hAnsi="Times New Roman" w:cs="Times New Roman"/>
          <w:bCs/>
          <w:sz w:val="24"/>
          <w:szCs w:val="24"/>
        </w:rPr>
        <w:t xml:space="preserve"> avulla opiskelija tunnistaa omat oppimistarpeensa ja osaa asettaa itselleen omista tarpeista nousevat oppimistavoitteet. HOPS auttaa opiskelijaa valitsemaan sopivat opiskelustrategiat, kehittää itseohjautuvaksi oppijaksi kasvun prosessia ja helpottaa opiskelijan itsearviointia. </w:t>
      </w:r>
    </w:p>
    <w:p w:rsidR="00350C61" w:rsidRPr="00350C61" w:rsidRDefault="00350C61" w:rsidP="00350C61">
      <w:pPr>
        <w:jc w:val="both"/>
        <w:outlineLvl w:val="0"/>
        <w:rPr>
          <w:rFonts w:ascii="Times New Roman" w:hAnsi="Times New Roman" w:cs="Times New Roman"/>
          <w:bCs/>
          <w:sz w:val="24"/>
          <w:szCs w:val="24"/>
        </w:rPr>
      </w:pPr>
      <w:r w:rsidRPr="00350C61">
        <w:rPr>
          <w:rFonts w:ascii="Times New Roman" w:hAnsi="Times New Roman" w:cs="Times New Roman"/>
          <w:bCs/>
          <w:sz w:val="24"/>
          <w:szCs w:val="24"/>
        </w:rPr>
        <w:t>Palautejärjestelmä</w:t>
      </w:r>
    </w:p>
    <w:p w:rsidR="00350C61" w:rsidRPr="00350C61" w:rsidRDefault="00350C61" w:rsidP="00350C61">
      <w:pPr>
        <w:jc w:val="both"/>
        <w:outlineLvl w:val="0"/>
        <w:rPr>
          <w:rFonts w:ascii="Times New Roman" w:hAnsi="Times New Roman" w:cs="Times New Roman"/>
          <w:bCs/>
          <w:sz w:val="24"/>
          <w:szCs w:val="24"/>
        </w:rPr>
      </w:pPr>
      <w:r w:rsidRPr="00350C61">
        <w:rPr>
          <w:rFonts w:ascii="Times New Roman" w:hAnsi="Times New Roman" w:cs="Times New Roman"/>
          <w:bCs/>
          <w:sz w:val="24"/>
          <w:szCs w:val="24"/>
        </w:rPr>
        <w:t xml:space="preserve">Palautejärjestelmän muodostavat Savonia-ammattikorkeakoulun oppimisen ja opetuksen arviointijärjestelmät. Oppimisen arviointijärjestelmillä tarkoitetaan kaikkia toimenpiteitä, joilla ohjataan, tuetaan ja seurataan oppimisen tavoitteiden saavuttamista. Palautetietoa kerätään ja annetaan oppijalle jatkuvasti opetuksen tavoitteiden toteutumisesta ja henkilökohtaisen opiskelu- ja urasuunnitelman toteutumisesta. Opetuksen arviointijärjestelmän avulla kerätään palautetietoa </w:t>
      </w:r>
      <w:r w:rsidRPr="00350C61">
        <w:rPr>
          <w:rFonts w:ascii="Times New Roman" w:hAnsi="Times New Roman" w:cs="Times New Roman"/>
          <w:bCs/>
          <w:sz w:val="24"/>
          <w:szCs w:val="24"/>
        </w:rPr>
        <w:lastRenderedPageBreak/>
        <w:t>oppimistapahtuman onnistumisesta ja koulutuksen työelämävastaavuudesta. Palautetietoa kerätään säännöllisesti jokaisen</w:t>
      </w:r>
      <w:r>
        <w:rPr>
          <w:rFonts w:ascii="Times New Roman" w:hAnsi="Times New Roman" w:cs="Times New Roman"/>
          <w:bCs/>
          <w:sz w:val="24"/>
          <w:szCs w:val="24"/>
        </w:rPr>
        <w:t xml:space="preserve"> opintojakson päättyessä ja</w:t>
      </w:r>
      <w:r w:rsidRPr="00350C61">
        <w:rPr>
          <w:rFonts w:ascii="Times New Roman" w:hAnsi="Times New Roman" w:cs="Times New Roman"/>
          <w:bCs/>
          <w:sz w:val="24"/>
          <w:szCs w:val="24"/>
        </w:rPr>
        <w:t xml:space="preserve"> koulutusohjelman lopulla</w:t>
      </w:r>
      <w:r>
        <w:rPr>
          <w:rFonts w:ascii="Times New Roman" w:hAnsi="Times New Roman" w:cs="Times New Roman"/>
          <w:bCs/>
          <w:sz w:val="24"/>
          <w:szCs w:val="24"/>
        </w:rPr>
        <w:t>.</w:t>
      </w:r>
      <w:r w:rsidRPr="00350C61">
        <w:rPr>
          <w:rFonts w:ascii="Times New Roman" w:hAnsi="Times New Roman" w:cs="Times New Roman"/>
          <w:bCs/>
          <w:sz w:val="24"/>
          <w:szCs w:val="24"/>
        </w:rPr>
        <w:t xml:space="preserve"> Kaikkea palautejärjestelmän avulla kerättyä tietoa ja tuloksia käytetään ylemmän ammattikorkeakoulututkinnon edelleen kehittämisessä.</w:t>
      </w:r>
    </w:p>
    <w:p w:rsidR="00CA74D0" w:rsidRDefault="00CA74D0" w:rsidP="00CA74D0">
      <w:pPr>
        <w:jc w:val="both"/>
        <w:outlineLvl w:val="0"/>
        <w:rPr>
          <w:rFonts w:ascii="Times New Roman" w:hAnsi="Times New Roman" w:cs="Times New Roman"/>
          <w:bCs/>
          <w:sz w:val="24"/>
          <w:szCs w:val="24"/>
        </w:rPr>
      </w:pPr>
      <w:r>
        <w:rPr>
          <w:rFonts w:ascii="Times New Roman" w:hAnsi="Times New Roman" w:cs="Times New Roman"/>
          <w:bCs/>
          <w:sz w:val="24"/>
          <w:szCs w:val="24"/>
        </w:rPr>
        <w:t>Aikaisempien opintojen hyväksi</w:t>
      </w:r>
      <w:r w:rsidR="00066F38">
        <w:rPr>
          <w:rFonts w:ascii="Times New Roman" w:hAnsi="Times New Roman" w:cs="Times New Roman"/>
          <w:bCs/>
          <w:sz w:val="24"/>
          <w:szCs w:val="24"/>
        </w:rPr>
        <w:t xml:space="preserve"> </w:t>
      </w:r>
      <w:r>
        <w:rPr>
          <w:rFonts w:ascii="Times New Roman" w:hAnsi="Times New Roman" w:cs="Times New Roman"/>
          <w:bCs/>
          <w:sz w:val="24"/>
          <w:szCs w:val="24"/>
        </w:rPr>
        <w:t>lukeminen (AHOT)</w:t>
      </w:r>
    </w:p>
    <w:p w:rsidR="00066F38" w:rsidRDefault="008969FB" w:rsidP="00066F38">
      <w:pPr>
        <w:pStyle w:val="NormalWeb"/>
        <w:spacing w:line="276" w:lineRule="auto"/>
        <w:jc w:val="both"/>
      </w:pPr>
      <w:r>
        <w:t xml:space="preserve">Opiskelijalla on oikeus hakea </w:t>
      </w:r>
      <w:r w:rsidRPr="008969FB">
        <w:t>aiemmin suoritettujen opintojen ja aiemmin hankitun osaamisen tunnustamista riippumatta siitä, missä tai miten osaaminen on hankittu.</w:t>
      </w:r>
      <w:r w:rsidR="00066F38" w:rsidRPr="00066F38">
        <w:t xml:space="preserve"> </w:t>
      </w:r>
      <w:r w:rsidR="00066F38" w:rsidRPr="00B14F90">
        <w:t xml:space="preserve">Tunnustamisjärjestelmä auttaa välttämään </w:t>
      </w:r>
      <w:r w:rsidR="00066F38">
        <w:t xml:space="preserve">opintojen </w:t>
      </w:r>
      <w:r w:rsidR="00066F38" w:rsidRPr="00B14F90">
        <w:t>päällekkä</w:t>
      </w:r>
      <w:r w:rsidR="00066F38">
        <w:t>isyyksiä ja säästää siten aikaa;</w:t>
      </w:r>
      <w:r w:rsidR="00066F38" w:rsidRPr="00B14F90">
        <w:t xml:space="preserve"> samoja asioita ei tarvitse opiskella uudelleen</w:t>
      </w:r>
      <w:r w:rsidR="00066F38">
        <w:t xml:space="preserve">. </w:t>
      </w:r>
      <w:r w:rsidR="00066F38" w:rsidRPr="00B14F90">
        <w:t>Opiskelija hakee kirjallisesti opintojen hyväksi lukemista ja opiskelijan velvollisuutena on osoittaa hankkimansa osaaminen.</w:t>
      </w:r>
      <w:r w:rsidR="00066F38" w:rsidRPr="00066F38">
        <w:t xml:space="preserve"> </w:t>
      </w:r>
      <w:r w:rsidR="00066F38" w:rsidRPr="00B14F90">
        <w:t xml:space="preserve">Opintojen hyväksi lukemista opiskelija hakee erikseen ilmoitettuun ajankohtaan mennessä siihen tarkoitetulla lomakkeella. </w:t>
      </w:r>
      <w:r w:rsidR="00066F38" w:rsidRPr="00CA74D0">
        <w:rPr>
          <w:bCs/>
        </w:rPr>
        <w:t xml:space="preserve">Periaatteena on, että opintojen sisältö on vastaava ja tukee ja täydentää </w:t>
      </w:r>
      <w:r w:rsidR="00066F38">
        <w:rPr>
          <w:bCs/>
        </w:rPr>
        <w:t>tutkinto-ohjelmaan</w:t>
      </w:r>
      <w:r w:rsidR="00066F38" w:rsidRPr="00CA74D0">
        <w:rPr>
          <w:bCs/>
        </w:rPr>
        <w:t xml:space="preserve"> liittyviä opintoja. </w:t>
      </w:r>
      <w:r w:rsidR="00066F38" w:rsidRPr="00B14F90">
        <w:t xml:space="preserve">Opintojakson vastuuopettaja valmistelee päätöksen suorituksen hyväksi lukemisesta. </w:t>
      </w:r>
      <w:r w:rsidR="00066F38">
        <w:t>Päätöksen opintojen hyväksi lukemisesta tekee siihen ammattikorkeakoulussa osoitettu taho.</w:t>
      </w:r>
      <w:r w:rsidR="00066F38" w:rsidRPr="00066F38">
        <w:rPr>
          <w:bCs/>
        </w:rPr>
        <w:t xml:space="preserve"> </w:t>
      </w:r>
      <w:r w:rsidR="00066F38" w:rsidRPr="00CA74D0">
        <w:rPr>
          <w:bCs/>
        </w:rPr>
        <w:t>Hyväksi</w:t>
      </w:r>
      <w:r w:rsidR="00066F38">
        <w:rPr>
          <w:bCs/>
        </w:rPr>
        <w:t xml:space="preserve"> </w:t>
      </w:r>
      <w:r w:rsidR="00066F38" w:rsidRPr="00CA74D0">
        <w:rPr>
          <w:bCs/>
        </w:rPr>
        <w:t xml:space="preserve">lukeminen päätetään </w:t>
      </w:r>
      <w:r w:rsidR="00066F38">
        <w:rPr>
          <w:bCs/>
        </w:rPr>
        <w:t xml:space="preserve">aina </w:t>
      </w:r>
      <w:r w:rsidR="00066F38" w:rsidRPr="00CA74D0">
        <w:rPr>
          <w:bCs/>
        </w:rPr>
        <w:t xml:space="preserve">yksilöllisesti ja </w:t>
      </w:r>
      <w:r w:rsidR="00066F38">
        <w:rPr>
          <w:bCs/>
        </w:rPr>
        <w:t>opiskelija saa näistä merkinnän opintorekisteriinsä</w:t>
      </w:r>
      <w:r w:rsidR="00066F38" w:rsidRPr="00CA74D0">
        <w:rPr>
          <w:bCs/>
        </w:rPr>
        <w:t>.</w:t>
      </w:r>
    </w:p>
    <w:p w:rsidR="00066F38" w:rsidRDefault="00551911" w:rsidP="00066F38">
      <w:pPr>
        <w:pStyle w:val="NormalWeb"/>
        <w:spacing w:line="276" w:lineRule="auto"/>
        <w:jc w:val="both"/>
        <w:rPr>
          <w:b/>
        </w:rPr>
      </w:pPr>
      <w:r w:rsidRPr="00551911">
        <w:rPr>
          <w:b/>
        </w:rPr>
        <w:t>6. OPINTOJAKSOKUVAUKSET</w:t>
      </w:r>
    </w:p>
    <w:p w:rsidR="00344E6B" w:rsidRDefault="00344E6B" w:rsidP="00344E6B">
      <w:pPr>
        <w:pStyle w:val="NormalWeb"/>
        <w:spacing w:line="276" w:lineRule="auto"/>
        <w:jc w:val="both"/>
        <w:rPr>
          <w:b/>
          <w:u w:val="single"/>
        </w:rPr>
      </w:pPr>
      <w:r>
        <w:rPr>
          <w:b/>
          <w:u w:val="single"/>
        </w:rPr>
        <w:t>6.1 Yhteinen opintotarjotin</w:t>
      </w:r>
    </w:p>
    <w:p w:rsidR="00412E70" w:rsidRPr="00344E6B" w:rsidRDefault="00412E70" w:rsidP="00344E6B">
      <w:pPr>
        <w:pStyle w:val="NormalWeb"/>
        <w:spacing w:line="276" w:lineRule="auto"/>
        <w:jc w:val="both"/>
        <w:rPr>
          <w:b/>
          <w:u w:val="single"/>
        </w:rPr>
      </w:pPr>
      <w:r w:rsidRPr="00412E70">
        <w:t xml:space="preserve"> </w:t>
      </w:r>
      <w:hyperlink r:id="rId14" w:history="1">
        <w:r w:rsidR="00344E6B" w:rsidRPr="00344E6B">
          <w:rPr>
            <w:rStyle w:val="Hyperlink"/>
            <w:b/>
            <w:color w:val="auto"/>
            <w:u w:val="single"/>
          </w:rPr>
          <w:t xml:space="preserve">4 </w:t>
        </w:r>
        <w:proofErr w:type="gramStart"/>
        <w:r w:rsidR="00344E6B" w:rsidRPr="00344E6B">
          <w:rPr>
            <w:rStyle w:val="Hyperlink"/>
            <w:b/>
            <w:color w:val="auto"/>
            <w:u w:val="single"/>
          </w:rPr>
          <w:t>X991002</w:t>
        </w:r>
      </w:hyperlink>
      <w:r w:rsidRPr="00344E6B">
        <w:rPr>
          <w:u w:val="single"/>
        </w:rPr>
        <w:t xml:space="preserve"> </w:t>
      </w:r>
      <w:r w:rsidR="00344E6B">
        <w:rPr>
          <w:u w:val="single"/>
        </w:rPr>
        <w:t xml:space="preserve"> </w:t>
      </w:r>
      <w:r w:rsidRPr="00344E6B">
        <w:rPr>
          <w:b/>
          <w:u w:val="single"/>
        </w:rPr>
        <w:t>Tutkimuksellinen</w:t>
      </w:r>
      <w:proofErr w:type="gramEnd"/>
      <w:r w:rsidRPr="00344E6B">
        <w:rPr>
          <w:b/>
          <w:u w:val="single"/>
        </w:rPr>
        <w:t xml:space="preserve"> kehittäminen </w:t>
      </w:r>
    </w:p>
    <w:p w:rsidR="00412E70" w:rsidRPr="00412E70" w:rsidRDefault="00412E70" w:rsidP="00412E70">
      <w:pPr>
        <w:rPr>
          <w:rFonts w:ascii="Times New Roman" w:hAnsi="Times New Roman" w:cs="Times New Roman"/>
          <w:sz w:val="24"/>
          <w:szCs w:val="24"/>
        </w:rPr>
      </w:pPr>
      <w:r w:rsidRPr="00412E70">
        <w:rPr>
          <w:rFonts w:ascii="Times New Roman" w:hAnsi="Times New Roman" w:cs="Times New Roman"/>
          <w:sz w:val="24"/>
          <w:szCs w:val="24"/>
        </w:rPr>
        <w:t>Laajuus</w:t>
      </w:r>
      <w:r w:rsidRPr="00412E70">
        <w:rPr>
          <w:rFonts w:ascii="Times New Roman" w:hAnsi="Times New Roman" w:cs="Times New Roman"/>
          <w:sz w:val="24"/>
          <w:szCs w:val="24"/>
        </w:rPr>
        <w:tab/>
      </w:r>
      <w:r w:rsidRPr="00412E70">
        <w:rPr>
          <w:rFonts w:ascii="Times New Roman" w:hAnsi="Times New Roman" w:cs="Times New Roman"/>
          <w:sz w:val="24"/>
          <w:szCs w:val="24"/>
        </w:rPr>
        <w:tab/>
        <w:t>5 op</w:t>
      </w:r>
    </w:p>
    <w:p w:rsidR="00412E70" w:rsidRPr="00412E70" w:rsidRDefault="00412E70" w:rsidP="00412E70">
      <w:pPr>
        <w:ind w:left="2604" w:hanging="2604"/>
        <w:jc w:val="both"/>
        <w:rPr>
          <w:rFonts w:ascii="Times New Roman" w:hAnsi="Times New Roman" w:cs="Times New Roman"/>
          <w:sz w:val="24"/>
          <w:szCs w:val="24"/>
        </w:rPr>
      </w:pPr>
      <w:r w:rsidRPr="00412E70">
        <w:rPr>
          <w:rFonts w:ascii="Times New Roman" w:hAnsi="Times New Roman" w:cs="Times New Roman"/>
          <w:sz w:val="24"/>
          <w:szCs w:val="24"/>
        </w:rPr>
        <w:t xml:space="preserve">Osaamistavoitteet     </w:t>
      </w:r>
      <w:r w:rsidRPr="00412E70">
        <w:rPr>
          <w:rFonts w:ascii="Times New Roman" w:hAnsi="Times New Roman" w:cs="Times New Roman"/>
          <w:sz w:val="24"/>
          <w:szCs w:val="24"/>
        </w:rPr>
        <w:tab/>
        <w:t>Opiskelija osaa arvioida työelämän tutkimus- ja kehittämistarpeita ja hankkia tieteellisesti luotettavaa tietoa kehittämisen taustaksi. Hän osaa valita tutkimus- ja kehittämiskohteen kannalta tarkoituksen</w:t>
      </w:r>
      <w:r>
        <w:rPr>
          <w:rFonts w:ascii="Times New Roman" w:hAnsi="Times New Roman" w:cs="Times New Roman"/>
          <w:sz w:val="24"/>
          <w:szCs w:val="24"/>
        </w:rPr>
        <w:t>-</w:t>
      </w:r>
      <w:r w:rsidRPr="00412E70">
        <w:rPr>
          <w:rFonts w:ascii="Times New Roman" w:hAnsi="Times New Roman" w:cs="Times New Roman"/>
          <w:sz w:val="24"/>
          <w:szCs w:val="24"/>
        </w:rPr>
        <w:t xml:space="preserve">mukaisimman lähestymistavan ja huomioida tutkimuseettiset kriteerit työn etenemisen eri vaiheissa. Opiskelija saa valmiuksia valita perustellen ja hyödyntää erilaisia tutkimus- ja kehittämismenetelmiä. Hän osaa analyyttisesti ja luotettavasti raportoida tutkimus- ja kehittämistyön tulokset. </w:t>
      </w:r>
    </w:p>
    <w:p w:rsidR="00412E70" w:rsidRPr="00B736E4" w:rsidRDefault="00412E70" w:rsidP="00412E70">
      <w:pPr>
        <w:spacing w:line="240" w:lineRule="auto"/>
        <w:rPr>
          <w:rFonts w:ascii="Times New Roman" w:hAnsi="Times New Roman" w:cs="Times New Roman"/>
          <w:sz w:val="24"/>
          <w:szCs w:val="24"/>
        </w:rPr>
      </w:pPr>
      <w:r w:rsidRPr="00412E70">
        <w:rPr>
          <w:rFonts w:ascii="Times New Roman" w:hAnsi="Times New Roman" w:cs="Times New Roman"/>
          <w:sz w:val="24"/>
          <w:szCs w:val="24"/>
        </w:rPr>
        <w:t>Keskeiset sisällöt</w:t>
      </w:r>
    </w:p>
    <w:p w:rsidR="00412E70" w:rsidRPr="00072F6D" w:rsidRDefault="00412E70" w:rsidP="00072F6D">
      <w:pPr>
        <w:spacing w:line="240" w:lineRule="auto"/>
        <w:ind w:left="2608"/>
        <w:rPr>
          <w:rFonts w:ascii="Times New Roman" w:hAnsi="Times New Roman" w:cs="Times New Roman"/>
          <w:sz w:val="24"/>
          <w:szCs w:val="24"/>
        </w:rPr>
      </w:pPr>
      <w:r w:rsidRPr="00072F6D">
        <w:rPr>
          <w:rFonts w:ascii="Times New Roman" w:hAnsi="Times New Roman" w:cs="Times New Roman"/>
          <w:sz w:val="24"/>
          <w:szCs w:val="24"/>
        </w:rPr>
        <w:t>Tutkimus – ja kehittämisprosessi</w:t>
      </w:r>
    </w:p>
    <w:p w:rsidR="00412E70" w:rsidRPr="00072F6D" w:rsidRDefault="00412E70" w:rsidP="00072F6D">
      <w:pPr>
        <w:spacing w:line="240" w:lineRule="auto"/>
        <w:ind w:left="2608"/>
        <w:rPr>
          <w:rFonts w:ascii="Times New Roman" w:hAnsi="Times New Roman" w:cs="Times New Roman"/>
          <w:sz w:val="24"/>
          <w:szCs w:val="24"/>
        </w:rPr>
      </w:pPr>
      <w:r w:rsidRPr="00072F6D">
        <w:rPr>
          <w:rFonts w:ascii="Times New Roman" w:hAnsi="Times New Roman" w:cs="Times New Roman"/>
          <w:sz w:val="24"/>
          <w:szCs w:val="24"/>
        </w:rPr>
        <w:t>Työelämän tutkimus – ja kehittämistarpeiden havainnointi ja arviointi</w:t>
      </w:r>
    </w:p>
    <w:p w:rsidR="00412E70" w:rsidRPr="00B736E4" w:rsidRDefault="00412E70" w:rsidP="00072F6D">
      <w:pPr>
        <w:spacing w:line="240" w:lineRule="auto"/>
        <w:ind w:left="2608"/>
        <w:rPr>
          <w:rFonts w:ascii="Times New Roman" w:hAnsi="Times New Roman" w:cs="Times New Roman"/>
          <w:sz w:val="24"/>
          <w:szCs w:val="24"/>
        </w:rPr>
      </w:pPr>
      <w:r w:rsidRPr="00072F6D">
        <w:rPr>
          <w:rFonts w:ascii="Times New Roman" w:hAnsi="Times New Roman" w:cs="Times New Roman"/>
          <w:sz w:val="24"/>
          <w:szCs w:val="24"/>
        </w:rPr>
        <w:t>Tiedonhankinta tutkimus- ja kehittämistyössä</w:t>
      </w:r>
    </w:p>
    <w:p w:rsidR="00412E70" w:rsidRPr="00072F6D" w:rsidRDefault="00412E70" w:rsidP="00072F6D">
      <w:pPr>
        <w:spacing w:line="240" w:lineRule="auto"/>
        <w:ind w:left="2608"/>
        <w:rPr>
          <w:rFonts w:ascii="Times New Roman" w:hAnsi="Times New Roman" w:cs="Times New Roman"/>
          <w:sz w:val="24"/>
          <w:szCs w:val="24"/>
        </w:rPr>
      </w:pPr>
      <w:r w:rsidRPr="00072F6D">
        <w:rPr>
          <w:rFonts w:ascii="Times New Roman" w:hAnsi="Times New Roman" w:cs="Times New Roman"/>
          <w:sz w:val="24"/>
          <w:szCs w:val="24"/>
        </w:rPr>
        <w:t>Kehittämisen ja tutkimisen erilaisia lähestymistapoja</w:t>
      </w:r>
    </w:p>
    <w:p w:rsidR="00412E70" w:rsidRPr="00072F6D" w:rsidRDefault="00412E70" w:rsidP="00072F6D">
      <w:pPr>
        <w:spacing w:line="240" w:lineRule="auto"/>
        <w:ind w:left="2608"/>
        <w:rPr>
          <w:rFonts w:ascii="Times New Roman" w:hAnsi="Times New Roman" w:cs="Times New Roman"/>
          <w:sz w:val="24"/>
          <w:szCs w:val="24"/>
        </w:rPr>
      </w:pPr>
      <w:r w:rsidRPr="00072F6D">
        <w:rPr>
          <w:rFonts w:ascii="Times New Roman" w:hAnsi="Times New Roman" w:cs="Times New Roman"/>
          <w:sz w:val="24"/>
          <w:szCs w:val="24"/>
        </w:rPr>
        <w:t>Tutkimus- ja kehittämisaineiston hankinta, analyysi ja tulkinta</w:t>
      </w:r>
    </w:p>
    <w:p w:rsidR="00412E70" w:rsidRPr="00072F6D" w:rsidRDefault="00412E70" w:rsidP="00072F6D">
      <w:pPr>
        <w:spacing w:line="240" w:lineRule="auto"/>
        <w:ind w:left="2608"/>
        <w:rPr>
          <w:rFonts w:ascii="Times New Roman" w:hAnsi="Times New Roman" w:cs="Times New Roman"/>
          <w:sz w:val="24"/>
          <w:szCs w:val="24"/>
        </w:rPr>
      </w:pPr>
      <w:r w:rsidRPr="00072F6D">
        <w:rPr>
          <w:rFonts w:ascii="Times New Roman" w:hAnsi="Times New Roman" w:cs="Times New Roman"/>
          <w:sz w:val="24"/>
          <w:szCs w:val="24"/>
        </w:rPr>
        <w:t>Tutkimus- ja kehittämistyön suullinen ja kirjallinen viestinsä</w:t>
      </w:r>
      <w:r w:rsidRPr="00072F6D">
        <w:rPr>
          <w:rFonts w:ascii="Times New Roman" w:hAnsi="Times New Roman" w:cs="Times New Roman"/>
          <w:sz w:val="24"/>
          <w:szCs w:val="24"/>
        </w:rPr>
        <w:tab/>
      </w:r>
      <w:r w:rsidRPr="00072F6D">
        <w:rPr>
          <w:rFonts w:ascii="Times New Roman" w:hAnsi="Times New Roman" w:cs="Times New Roman"/>
          <w:sz w:val="24"/>
          <w:szCs w:val="24"/>
        </w:rPr>
        <w:tab/>
      </w:r>
    </w:p>
    <w:p w:rsidR="00412E70" w:rsidRPr="00412E70" w:rsidRDefault="00412E70" w:rsidP="00412E70">
      <w:pPr>
        <w:spacing w:line="240" w:lineRule="auto"/>
        <w:ind w:left="2604" w:hanging="2604"/>
        <w:rPr>
          <w:rFonts w:ascii="Times New Roman" w:hAnsi="Times New Roman" w:cs="Times New Roman"/>
          <w:sz w:val="24"/>
          <w:szCs w:val="24"/>
        </w:rPr>
      </w:pPr>
      <w:proofErr w:type="gramStart"/>
      <w:r w:rsidRPr="00412E70">
        <w:rPr>
          <w:rFonts w:ascii="Times New Roman" w:hAnsi="Times New Roman" w:cs="Times New Roman"/>
          <w:sz w:val="24"/>
          <w:szCs w:val="24"/>
        </w:rPr>
        <w:lastRenderedPageBreak/>
        <w:t>Suoritustavat</w:t>
      </w:r>
      <w:r w:rsidRPr="00412E70">
        <w:rPr>
          <w:rFonts w:ascii="Times New Roman" w:hAnsi="Times New Roman" w:cs="Times New Roman"/>
          <w:sz w:val="24"/>
          <w:szCs w:val="24"/>
        </w:rPr>
        <w:tab/>
      </w:r>
      <w:r w:rsidRPr="00412E70">
        <w:rPr>
          <w:rFonts w:ascii="Times New Roman" w:hAnsi="Times New Roman" w:cs="Times New Roman"/>
          <w:sz w:val="24"/>
          <w:szCs w:val="24"/>
        </w:rPr>
        <w:tab/>
        <w:t>Aktiivinen osallistuminen lähiopetukseen ja alakohtaiseen työpajatyöskentelyyn.</w:t>
      </w:r>
      <w:proofErr w:type="gramEnd"/>
      <w:r w:rsidRPr="00412E70">
        <w:rPr>
          <w:rFonts w:ascii="Times New Roman" w:hAnsi="Times New Roman" w:cs="Times New Roman"/>
          <w:sz w:val="24"/>
          <w:szCs w:val="24"/>
        </w:rPr>
        <w:t xml:space="preserve"> </w:t>
      </w:r>
      <w:proofErr w:type="gramStart"/>
      <w:r w:rsidRPr="00412E70">
        <w:rPr>
          <w:rFonts w:ascii="Times New Roman" w:hAnsi="Times New Roman" w:cs="Times New Roman"/>
          <w:sz w:val="24"/>
          <w:szCs w:val="24"/>
        </w:rPr>
        <w:t>Verkko-opetukseen osallistuminen ja annettuun kirjallisuuteen tutustuminen.</w:t>
      </w:r>
      <w:proofErr w:type="gramEnd"/>
      <w:r w:rsidRPr="00412E70">
        <w:rPr>
          <w:rFonts w:ascii="Times New Roman" w:hAnsi="Times New Roman" w:cs="Times New Roman"/>
          <w:sz w:val="24"/>
          <w:szCs w:val="24"/>
        </w:rPr>
        <w:t xml:space="preserve">  Oppimistehtävän/tentin hyväksytysti suorittaminen.</w:t>
      </w:r>
    </w:p>
    <w:p w:rsidR="00412E70" w:rsidRPr="00412E70" w:rsidRDefault="00412E70" w:rsidP="00412E70">
      <w:pPr>
        <w:spacing w:line="240" w:lineRule="auto"/>
        <w:ind w:left="2604" w:hanging="2604"/>
        <w:rPr>
          <w:rFonts w:ascii="Times New Roman" w:hAnsi="Times New Roman" w:cs="Times New Roman"/>
          <w:sz w:val="24"/>
          <w:szCs w:val="24"/>
        </w:rPr>
      </w:pPr>
      <w:r w:rsidRPr="00412E70">
        <w:rPr>
          <w:rFonts w:ascii="Times New Roman" w:hAnsi="Times New Roman" w:cs="Times New Roman"/>
          <w:sz w:val="24"/>
          <w:szCs w:val="24"/>
        </w:rPr>
        <w:t>Arviointiasteikko</w:t>
      </w:r>
      <w:r w:rsidRPr="00412E70">
        <w:rPr>
          <w:rFonts w:ascii="Times New Roman" w:hAnsi="Times New Roman" w:cs="Times New Roman"/>
          <w:sz w:val="24"/>
          <w:szCs w:val="24"/>
        </w:rPr>
        <w:tab/>
        <w:t>0 – 5</w:t>
      </w:r>
    </w:p>
    <w:p w:rsidR="00306E38" w:rsidRDefault="00412E70" w:rsidP="00306E38">
      <w:pPr>
        <w:pStyle w:val="NormalWeb"/>
      </w:pPr>
      <w:r w:rsidRPr="00412E70">
        <w:t>Arviointiperusteet</w:t>
      </w:r>
      <w:r w:rsidRPr="00412E70">
        <w:tab/>
      </w:r>
      <w:r w:rsidR="00306E38">
        <w:rPr>
          <w:color w:val="000000"/>
        </w:rPr>
        <w:t>EQF ja NQF, taso 7</w:t>
      </w:r>
    </w:p>
    <w:p w:rsidR="00412E70" w:rsidRPr="00412E70" w:rsidRDefault="00412E70" w:rsidP="00412E70">
      <w:pPr>
        <w:spacing w:line="240" w:lineRule="auto"/>
        <w:ind w:left="2604" w:hanging="2604"/>
        <w:rPr>
          <w:rFonts w:ascii="Times New Roman" w:hAnsi="Times New Roman" w:cs="Times New Roman"/>
          <w:sz w:val="24"/>
          <w:szCs w:val="24"/>
        </w:rPr>
      </w:pPr>
      <w:r w:rsidRPr="00412E70">
        <w:rPr>
          <w:rFonts w:ascii="Times New Roman" w:hAnsi="Times New Roman" w:cs="Times New Roman"/>
          <w:sz w:val="24"/>
          <w:szCs w:val="24"/>
        </w:rPr>
        <w:t>Oppimismateriaali</w:t>
      </w:r>
      <w:r w:rsidRPr="00412E70">
        <w:rPr>
          <w:rFonts w:ascii="Times New Roman" w:hAnsi="Times New Roman" w:cs="Times New Roman"/>
          <w:sz w:val="24"/>
          <w:szCs w:val="24"/>
        </w:rPr>
        <w:tab/>
        <w:t>Materiaali sovitaan opintojakson alussa</w:t>
      </w:r>
    </w:p>
    <w:p w:rsidR="00B109DB" w:rsidRDefault="00B109DB" w:rsidP="00066F38">
      <w:pPr>
        <w:pStyle w:val="NormalWeb"/>
        <w:spacing w:line="276" w:lineRule="auto"/>
        <w:jc w:val="both"/>
        <w:rPr>
          <w:b/>
        </w:rPr>
      </w:pPr>
    </w:p>
    <w:p w:rsidR="0073790B" w:rsidRPr="00344E6B" w:rsidRDefault="001948B9" w:rsidP="00066F38">
      <w:pPr>
        <w:pStyle w:val="NormalWeb"/>
        <w:spacing w:line="276" w:lineRule="auto"/>
        <w:jc w:val="both"/>
        <w:rPr>
          <w:b/>
          <w:u w:val="single"/>
        </w:rPr>
      </w:pPr>
      <w:hyperlink r:id="rId15" w:history="1">
        <w:r w:rsidR="00344E6B" w:rsidRPr="00344E6B">
          <w:rPr>
            <w:rStyle w:val="Hyperlink"/>
            <w:b/>
            <w:color w:val="auto"/>
            <w:u w:val="single"/>
          </w:rPr>
          <w:t xml:space="preserve">4 </w:t>
        </w:r>
        <w:proofErr w:type="gramStart"/>
        <w:r w:rsidR="00344E6B" w:rsidRPr="00344E6B">
          <w:rPr>
            <w:rStyle w:val="Hyperlink"/>
            <w:b/>
            <w:color w:val="auto"/>
            <w:u w:val="single"/>
          </w:rPr>
          <w:t>X991014</w:t>
        </w:r>
      </w:hyperlink>
      <w:r w:rsidR="00344E6B">
        <w:rPr>
          <w:b/>
          <w:u w:val="single"/>
        </w:rPr>
        <w:t xml:space="preserve">   </w:t>
      </w:r>
      <w:proofErr w:type="spellStart"/>
      <w:r w:rsidR="00AE341A">
        <w:rPr>
          <w:b/>
          <w:u w:val="single"/>
        </w:rPr>
        <w:t>Innovatio</w:t>
      </w:r>
      <w:proofErr w:type="spellEnd"/>
      <w:proofErr w:type="gramEnd"/>
      <w:r w:rsidR="008D113D" w:rsidRPr="00344E6B">
        <w:rPr>
          <w:b/>
          <w:u w:val="single"/>
        </w:rPr>
        <w:t xml:space="preserve"> osaaminen</w:t>
      </w:r>
    </w:p>
    <w:p w:rsidR="00AE341A" w:rsidRPr="00394554" w:rsidRDefault="00AE341A" w:rsidP="00AE341A">
      <w:pPr>
        <w:rPr>
          <w:rFonts w:ascii="Times New Roman" w:eastAsia="Times New Roman" w:hAnsi="Times New Roman" w:cs="Times New Roman"/>
          <w:sz w:val="24"/>
          <w:szCs w:val="24"/>
          <w:lang w:eastAsia="fi-FI"/>
        </w:rPr>
      </w:pPr>
      <w:r w:rsidRPr="00394554">
        <w:rPr>
          <w:rFonts w:ascii="Times New Roman" w:eastAsia="Times New Roman" w:hAnsi="Times New Roman" w:cs="Times New Roman"/>
          <w:sz w:val="24"/>
          <w:szCs w:val="24"/>
          <w:lang w:eastAsia="fi-FI"/>
        </w:rPr>
        <w:t>Laajuus</w:t>
      </w:r>
      <w:r w:rsidRPr="00394554">
        <w:rPr>
          <w:rFonts w:ascii="Times New Roman" w:eastAsia="Times New Roman" w:hAnsi="Times New Roman" w:cs="Times New Roman"/>
          <w:sz w:val="24"/>
          <w:szCs w:val="24"/>
          <w:lang w:eastAsia="fi-FI"/>
        </w:rPr>
        <w:tab/>
      </w:r>
      <w:r w:rsidRPr="00394554">
        <w:rPr>
          <w:rFonts w:ascii="Times New Roman" w:eastAsia="Times New Roman" w:hAnsi="Times New Roman" w:cs="Times New Roman"/>
          <w:sz w:val="24"/>
          <w:szCs w:val="24"/>
          <w:lang w:eastAsia="fi-FI"/>
        </w:rPr>
        <w:tab/>
        <w:t>5 op</w:t>
      </w:r>
    </w:p>
    <w:p w:rsidR="00AE341A" w:rsidRPr="00394554" w:rsidRDefault="00AE341A" w:rsidP="00AE341A">
      <w:pPr>
        <w:ind w:left="2604" w:hanging="2604"/>
        <w:jc w:val="both"/>
        <w:rPr>
          <w:rFonts w:ascii="Times New Roman" w:eastAsia="Times New Roman" w:hAnsi="Times New Roman" w:cs="Times New Roman"/>
          <w:sz w:val="24"/>
          <w:szCs w:val="24"/>
          <w:lang w:eastAsia="fi-FI"/>
        </w:rPr>
      </w:pPr>
      <w:r w:rsidRPr="00394554">
        <w:rPr>
          <w:rFonts w:ascii="Times New Roman" w:eastAsia="Times New Roman" w:hAnsi="Times New Roman" w:cs="Times New Roman"/>
          <w:sz w:val="24"/>
          <w:szCs w:val="24"/>
          <w:lang w:eastAsia="fi-FI"/>
        </w:rPr>
        <w:t>Osaamistavoitteet</w:t>
      </w:r>
      <w:r w:rsidRPr="00394554">
        <w:rPr>
          <w:rFonts w:ascii="Times New Roman" w:eastAsia="Times New Roman" w:hAnsi="Times New Roman" w:cs="Times New Roman"/>
          <w:sz w:val="24"/>
          <w:szCs w:val="24"/>
          <w:lang w:eastAsia="fi-FI"/>
        </w:rPr>
        <w:tab/>
        <w:t xml:space="preserve">Opiskelijalla on valmiudet ammattialat ylittävään monialaiseen innovatiiviseen ja verkottuneeseen työskentelyyn työyhteisöjä ja niiden prosesseja uudistettaessa. Opiskelija osaa luoda ideoiden syntymistä kannustavan ja kehittävän ilmapiirin työyhteisöön ja ymmärtää ideoiden jakamisen merkityksen innovatiivisen organisaatiokulttuurin ylläpitämisessä. Opiskelija käyttää sujuvasti innovaatiotietoutta ja – työkaluja kehittämisprosessin apuvälineinä ja osaa johtaa ideoiden jalostumista uusiksi tuotteiksi ja palveluiksi. </w:t>
      </w:r>
      <w:r>
        <w:rPr>
          <w:rFonts w:ascii="Times New Roman" w:eastAsia="Times New Roman" w:hAnsi="Times New Roman" w:cs="Times New Roman"/>
          <w:sz w:val="24"/>
          <w:szCs w:val="24"/>
          <w:lang w:eastAsia="fi-FI"/>
        </w:rPr>
        <w:t xml:space="preserve">Opiskelija osaa hyödyntää kansallisia ja kansainvälisiä innovaatioyhteisöjä kehittämisen apuvälineinä.  </w:t>
      </w:r>
    </w:p>
    <w:p w:rsidR="00AE341A" w:rsidRPr="00394554" w:rsidRDefault="00AE341A" w:rsidP="00AE341A">
      <w:pPr>
        <w:spacing w:line="240" w:lineRule="auto"/>
        <w:ind w:left="2604" w:hanging="2604"/>
        <w:rPr>
          <w:rFonts w:ascii="Times New Roman" w:eastAsia="Times New Roman" w:hAnsi="Times New Roman" w:cs="Times New Roman"/>
          <w:sz w:val="24"/>
          <w:szCs w:val="24"/>
          <w:lang w:eastAsia="fi-FI"/>
        </w:rPr>
      </w:pPr>
      <w:r w:rsidRPr="00394554">
        <w:rPr>
          <w:rFonts w:ascii="Times New Roman" w:eastAsia="Times New Roman" w:hAnsi="Times New Roman" w:cs="Times New Roman"/>
          <w:sz w:val="24"/>
          <w:szCs w:val="24"/>
          <w:lang w:eastAsia="fi-FI"/>
        </w:rPr>
        <w:t>Keskeiset sis</w:t>
      </w:r>
      <w:r>
        <w:rPr>
          <w:rFonts w:ascii="Times New Roman" w:eastAsia="Times New Roman" w:hAnsi="Times New Roman" w:cs="Times New Roman"/>
          <w:sz w:val="24"/>
          <w:szCs w:val="24"/>
          <w:lang w:eastAsia="fi-FI"/>
        </w:rPr>
        <w:t>ällöt</w:t>
      </w:r>
      <w:r>
        <w:rPr>
          <w:rFonts w:ascii="Times New Roman" w:eastAsia="Times New Roman" w:hAnsi="Times New Roman" w:cs="Times New Roman"/>
          <w:sz w:val="24"/>
          <w:szCs w:val="24"/>
          <w:lang w:eastAsia="fi-FI"/>
        </w:rPr>
        <w:tab/>
        <w:t>Innovaatioprosessi</w:t>
      </w:r>
    </w:p>
    <w:p w:rsidR="00AE341A" w:rsidRDefault="00AE341A" w:rsidP="00AE341A">
      <w:pPr>
        <w:spacing w:line="240" w:lineRule="auto"/>
        <w:ind w:left="2604" w:hanging="2604"/>
        <w:rPr>
          <w:rFonts w:ascii="Times New Roman" w:eastAsia="Times New Roman" w:hAnsi="Times New Roman" w:cs="Times New Roman"/>
          <w:sz w:val="24"/>
          <w:szCs w:val="24"/>
          <w:lang w:eastAsia="fi-FI"/>
        </w:rPr>
      </w:pPr>
      <w:r w:rsidRPr="00394554">
        <w:rPr>
          <w:rFonts w:ascii="Times New Roman" w:eastAsia="Times New Roman" w:hAnsi="Times New Roman" w:cs="Times New Roman"/>
          <w:sz w:val="24"/>
          <w:szCs w:val="24"/>
          <w:lang w:eastAsia="fi-FI"/>
        </w:rPr>
        <w:tab/>
        <w:t>Innovaatiomenetelmät ja – työkalut</w:t>
      </w:r>
    </w:p>
    <w:p w:rsidR="00AE341A" w:rsidRPr="00394554" w:rsidRDefault="00AE341A" w:rsidP="00AE341A">
      <w:pPr>
        <w:spacing w:line="240" w:lineRule="auto"/>
        <w:ind w:left="2604" w:hanging="2604"/>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ab/>
        <w:t>Innovaatioiden rahoitus</w:t>
      </w:r>
    </w:p>
    <w:p w:rsidR="00AE341A" w:rsidRDefault="00AE341A" w:rsidP="00AE341A">
      <w:pPr>
        <w:spacing w:line="240" w:lineRule="auto"/>
        <w:ind w:left="2604" w:hanging="2604"/>
        <w:rPr>
          <w:rFonts w:ascii="Times New Roman" w:eastAsia="Times New Roman" w:hAnsi="Times New Roman" w:cs="Times New Roman"/>
          <w:sz w:val="24"/>
          <w:szCs w:val="24"/>
          <w:lang w:eastAsia="fi-FI"/>
        </w:rPr>
      </w:pPr>
      <w:r w:rsidRPr="00394554">
        <w:rPr>
          <w:rFonts w:ascii="Times New Roman" w:eastAsia="Times New Roman" w:hAnsi="Times New Roman" w:cs="Times New Roman"/>
          <w:sz w:val="24"/>
          <w:szCs w:val="24"/>
          <w:lang w:eastAsia="fi-FI"/>
        </w:rPr>
        <w:tab/>
      </w:r>
      <w:r w:rsidRPr="00394554">
        <w:rPr>
          <w:rFonts w:ascii="Times New Roman" w:eastAsia="Times New Roman" w:hAnsi="Times New Roman" w:cs="Times New Roman"/>
          <w:sz w:val="24"/>
          <w:szCs w:val="24"/>
          <w:lang w:eastAsia="fi-FI"/>
        </w:rPr>
        <w:tab/>
        <w:t>Tutkimus ja innovaatiot</w:t>
      </w:r>
    </w:p>
    <w:p w:rsidR="00AE341A" w:rsidRPr="00394554" w:rsidRDefault="00AE341A" w:rsidP="00AE341A">
      <w:pPr>
        <w:spacing w:line="240" w:lineRule="auto"/>
        <w:ind w:left="2604" w:hanging="2604"/>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ab/>
        <w:t>Innovaatiot ja kansainvälisyys</w:t>
      </w:r>
    </w:p>
    <w:p w:rsidR="00AE341A" w:rsidRPr="00394554" w:rsidRDefault="00AE341A" w:rsidP="00AE341A">
      <w:pPr>
        <w:spacing w:line="240" w:lineRule="auto"/>
        <w:ind w:left="2604" w:hanging="2604"/>
        <w:rPr>
          <w:rFonts w:ascii="Times New Roman" w:eastAsia="Times New Roman" w:hAnsi="Times New Roman" w:cs="Times New Roman"/>
          <w:sz w:val="24"/>
          <w:szCs w:val="24"/>
          <w:lang w:eastAsia="fi-FI"/>
        </w:rPr>
      </w:pPr>
      <w:r w:rsidRPr="00394554">
        <w:rPr>
          <w:rFonts w:ascii="Times New Roman" w:eastAsia="Times New Roman" w:hAnsi="Times New Roman" w:cs="Times New Roman"/>
          <w:sz w:val="24"/>
          <w:szCs w:val="24"/>
          <w:lang w:eastAsia="fi-FI"/>
        </w:rPr>
        <w:tab/>
        <w:t>Innovaatioforum</w:t>
      </w:r>
    </w:p>
    <w:p w:rsidR="00AE341A" w:rsidRPr="00394554" w:rsidRDefault="00AE341A" w:rsidP="00AE341A">
      <w:pPr>
        <w:spacing w:line="240" w:lineRule="auto"/>
        <w:rPr>
          <w:rFonts w:ascii="Times New Roman" w:eastAsia="Times New Roman" w:hAnsi="Times New Roman" w:cs="Times New Roman"/>
          <w:sz w:val="24"/>
          <w:szCs w:val="24"/>
          <w:lang w:eastAsia="fi-FI"/>
        </w:rPr>
      </w:pPr>
    </w:p>
    <w:p w:rsidR="00AE341A" w:rsidRPr="00394554" w:rsidRDefault="00AE341A" w:rsidP="00AE341A">
      <w:pPr>
        <w:shd w:val="clear" w:color="auto" w:fill="FFFFFF"/>
        <w:spacing w:before="100" w:beforeAutospacing="1" w:after="100" w:afterAutospacing="1" w:line="240" w:lineRule="auto"/>
        <w:ind w:left="2604" w:hanging="2604"/>
        <w:jc w:val="both"/>
        <w:rPr>
          <w:rFonts w:ascii="Times New Roman" w:eastAsia="Times New Roman" w:hAnsi="Times New Roman" w:cs="Times New Roman"/>
          <w:sz w:val="24"/>
          <w:szCs w:val="24"/>
          <w:lang w:eastAsia="fi-FI"/>
        </w:rPr>
      </w:pPr>
      <w:r w:rsidRPr="00394554">
        <w:rPr>
          <w:rFonts w:ascii="Times New Roman" w:eastAsia="Times New Roman" w:hAnsi="Times New Roman" w:cs="Times New Roman"/>
          <w:sz w:val="24"/>
          <w:szCs w:val="24"/>
          <w:lang w:eastAsia="fi-FI"/>
        </w:rPr>
        <w:t>Suoritustavat</w:t>
      </w:r>
      <w:r w:rsidRPr="00394554">
        <w:rPr>
          <w:rFonts w:ascii="Times New Roman" w:eastAsia="Times New Roman" w:hAnsi="Times New Roman" w:cs="Times New Roman"/>
          <w:sz w:val="24"/>
          <w:szCs w:val="24"/>
          <w:lang w:eastAsia="fi-FI"/>
        </w:rPr>
        <w:tab/>
        <w:t>Opiskelijat toteuttavat oman innovaatioprojektin ja tuottavat projektissa omaan alaansa liittyvän henkilökohtaisen rikastetun (elävän, monimuotoisen ym..) innovaatiokäsikirjan sähköiselle alustalle. Orientaatioluennoille osallistuminen, verkkotyöskentelyyn osallistuminen</w:t>
      </w:r>
    </w:p>
    <w:p w:rsidR="00AE341A" w:rsidRPr="00394554" w:rsidRDefault="00AE341A" w:rsidP="00AE341A">
      <w:pPr>
        <w:shd w:val="clear" w:color="auto" w:fill="FFFFFF"/>
        <w:spacing w:before="100" w:beforeAutospacing="1" w:after="100" w:afterAutospacing="1" w:line="240" w:lineRule="auto"/>
        <w:ind w:left="2604" w:hanging="2604"/>
        <w:rPr>
          <w:rFonts w:ascii="Times New Roman" w:eastAsia="Times New Roman" w:hAnsi="Times New Roman" w:cs="Times New Roman"/>
          <w:sz w:val="24"/>
          <w:szCs w:val="24"/>
          <w:lang w:eastAsia="fi-FI"/>
        </w:rPr>
      </w:pPr>
      <w:r w:rsidRPr="00394554">
        <w:rPr>
          <w:rFonts w:ascii="Times New Roman" w:eastAsia="Times New Roman" w:hAnsi="Times New Roman" w:cs="Times New Roman"/>
          <w:sz w:val="24"/>
          <w:szCs w:val="24"/>
          <w:lang w:eastAsia="fi-FI"/>
        </w:rPr>
        <w:t xml:space="preserve">Arviointiasteikko </w:t>
      </w:r>
      <w:r w:rsidRPr="00394554">
        <w:rPr>
          <w:rFonts w:ascii="Times New Roman" w:eastAsia="Times New Roman" w:hAnsi="Times New Roman" w:cs="Times New Roman"/>
          <w:sz w:val="24"/>
          <w:szCs w:val="24"/>
          <w:lang w:eastAsia="fi-FI"/>
        </w:rPr>
        <w:tab/>
        <w:t>0-5</w:t>
      </w:r>
    </w:p>
    <w:p w:rsidR="00AE341A" w:rsidRPr="00394554" w:rsidRDefault="00AE341A" w:rsidP="00AE341A">
      <w:pPr>
        <w:spacing w:before="100" w:beforeAutospacing="1" w:after="100" w:afterAutospacing="1" w:line="240" w:lineRule="auto"/>
        <w:rPr>
          <w:rFonts w:ascii="Times New Roman" w:eastAsia="Times New Roman" w:hAnsi="Times New Roman" w:cs="Times New Roman"/>
          <w:sz w:val="24"/>
          <w:szCs w:val="24"/>
          <w:lang w:eastAsia="fi-FI"/>
        </w:rPr>
      </w:pPr>
      <w:r w:rsidRPr="00394554">
        <w:rPr>
          <w:rFonts w:ascii="Times New Roman" w:eastAsia="Times New Roman" w:hAnsi="Times New Roman" w:cs="Times New Roman"/>
          <w:sz w:val="24"/>
          <w:szCs w:val="24"/>
          <w:lang w:eastAsia="fi-FI"/>
        </w:rPr>
        <w:t>Arviointiperusteet</w:t>
      </w:r>
      <w:r w:rsidRPr="00394554">
        <w:rPr>
          <w:rFonts w:ascii="Times New Roman" w:eastAsia="Times New Roman" w:hAnsi="Times New Roman" w:cs="Times New Roman"/>
          <w:sz w:val="24"/>
          <w:szCs w:val="24"/>
          <w:lang w:eastAsia="fi-FI"/>
        </w:rPr>
        <w:tab/>
      </w:r>
      <w:r w:rsidRPr="00394554">
        <w:rPr>
          <w:rFonts w:ascii="Times New Roman" w:eastAsia="Times New Roman" w:hAnsi="Times New Roman" w:cs="Times New Roman"/>
          <w:color w:val="000000"/>
          <w:sz w:val="24"/>
          <w:szCs w:val="24"/>
          <w:lang w:eastAsia="fi-FI"/>
        </w:rPr>
        <w:t>EQF ja NQF, taso 7</w:t>
      </w:r>
    </w:p>
    <w:p w:rsidR="00AE341A" w:rsidRDefault="00AE341A" w:rsidP="00643BFC">
      <w:pPr>
        <w:shd w:val="clear" w:color="auto" w:fill="FFFFFF"/>
        <w:spacing w:before="100" w:beforeAutospacing="1" w:after="100" w:afterAutospacing="1" w:line="240" w:lineRule="auto"/>
        <w:ind w:left="2604" w:hanging="2604"/>
        <w:rPr>
          <w:rFonts w:ascii="Times New Roman" w:eastAsia="Times New Roman" w:hAnsi="Times New Roman" w:cs="Times New Roman"/>
          <w:sz w:val="24"/>
          <w:szCs w:val="24"/>
          <w:lang w:eastAsia="fi-FI"/>
        </w:rPr>
      </w:pPr>
      <w:r w:rsidRPr="00394554">
        <w:rPr>
          <w:rFonts w:ascii="Times New Roman" w:eastAsia="Times New Roman" w:hAnsi="Times New Roman" w:cs="Times New Roman"/>
          <w:sz w:val="24"/>
          <w:szCs w:val="24"/>
          <w:lang w:eastAsia="fi-FI"/>
        </w:rPr>
        <w:lastRenderedPageBreak/>
        <w:t>Materiaali</w:t>
      </w:r>
      <w:r w:rsidRPr="00394554">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Moodle materiaali kokonaisuudessaan. Muu m</w:t>
      </w:r>
      <w:r w:rsidRPr="00394554">
        <w:rPr>
          <w:rFonts w:ascii="Times New Roman" w:eastAsia="Times New Roman" w:hAnsi="Times New Roman" w:cs="Times New Roman"/>
          <w:sz w:val="24"/>
          <w:szCs w:val="24"/>
          <w:lang w:eastAsia="fi-FI"/>
        </w:rPr>
        <w:t>ateriaali sovitaan opintojakson alussa</w:t>
      </w:r>
      <w:r>
        <w:rPr>
          <w:rFonts w:ascii="Times New Roman" w:eastAsia="Times New Roman" w:hAnsi="Times New Roman" w:cs="Times New Roman"/>
          <w:sz w:val="24"/>
          <w:szCs w:val="24"/>
          <w:lang w:eastAsia="fi-FI"/>
        </w:rPr>
        <w:tab/>
      </w:r>
    </w:p>
    <w:p w:rsidR="00CA1852" w:rsidRPr="00CA1852" w:rsidRDefault="00CA1852" w:rsidP="00CA1852">
      <w:pPr>
        <w:shd w:val="clear" w:color="auto" w:fill="FFFFFF"/>
        <w:spacing w:before="100" w:beforeAutospacing="1" w:after="100" w:afterAutospacing="1" w:line="240" w:lineRule="auto"/>
        <w:ind w:left="2604" w:hanging="2604"/>
        <w:rPr>
          <w:rFonts w:ascii="Times New Roman" w:hAnsi="Times New Roman" w:cs="Times New Roman"/>
          <w:sz w:val="24"/>
          <w:szCs w:val="24"/>
        </w:rPr>
      </w:pPr>
    </w:p>
    <w:p w:rsidR="00B109DB" w:rsidRPr="00E313EA" w:rsidRDefault="001948B9" w:rsidP="008D113D">
      <w:pPr>
        <w:shd w:val="clear" w:color="auto" w:fill="FFFFFF"/>
        <w:spacing w:before="100" w:beforeAutospacing="1" w:after="100" w:afterAutospacing="1" w:line="240" w:lineRule="auto"/>
        <w:ind w:left="2604" w:hanging="2604"/>
        <w:rPr>
          <w:rFonts w:ascii="Times New Roman" w:hAnsi="Times New Roman" w:cs="Times New Roman"/>
          <w:b/>
          <w:sz w:val="24"/>
          <w:szCs w:val="24"/>
          <w:u w:val="single"/>
        </w:rPr>
      </w:pPr>
      <w:hyperlink r:id="rId16" w:history="1">
        <w:r w:rsidR="00E313EA" w:rsidRPr="00E313EA">
          <w:rPr>
            <w:rStyle w:val="Hyperlink"/>
            <w:rFonts w:ascii="Times New Roman" w:hAnsi="Times New Roman" w:cs="Times New Roman"/>
            <w:b/>
            <w:color w:val="auto"/>
            <w:sz w:val="24"/>
            <w:szCs w:val="24"/>
            <w:u w:val="single"/>
          </w:rPr>
          <w:t xml:space="preserve">4 </w:t>
        </w:r>
        <w:proofErr w:type="gramStart"/>
        <w:r w:rsidR="00E313EA" w:rsidRPr="00E313EA">
          <w:rPr>
            <w:rStyle w:val="Hyperlink"/>
            <w:rFonts w:ascii="Times New Roman" w:hAnsi="Times New Roman" w:cs="Times New Roman"/>
            <w:b/>
            <w:color w:val="auto"/>
            <w:sz w:val="24"/>
            <w:szCs w:val="24"/>
            <w:u w:val="single"/>
          </w:rPr>
          <w:t>X991010</w:t>
        </w:r>
      </w:hyperlink>
      <w:r w:rsidR="00E313EA">
        <w:rPr>
          <w:rFonts w:ascii="Times New Roman" w:hAnsi="Times New Roman" w:cs="Times New Roman"/>
          <w:b/>
          <w:sz w:val="24"/>
          <w:szCs w:val="24"/>
          <w:u w:val="single"/>
        </w:rPr>
        <w:t xml:space="preserve">    </w:t>
      </w:r>
      <w:r w:rsidR="00B109DB" w:rsidRPr="00E313EA">
        <w:rPr>
          <w:rFonts w:ascii="Times New Roman" w:hAnsi="Times New Roman" w:cs="Times New Roman"/>
          <w:b/>
          <w:sz w:val="24"/>
          <w:szCs w:val="24"/>
          <w:u w:val="single"/>
        </w:rPr>
        <w:t>Hyvinvointi</w:t>
      </w:r>
      <w:proofErr w:type="gramEnd"/>
      <w:r w:rsidR="00B109DB" w:rsidRPr="00E313EA">
        <w:rPr>
          <w:rFonts w:ascii="Times New Roman" w:hAnsi="Times New Roman" w:cs="Times New Roman"/>
          <w:b/>
          <w:sz w:val="24"/>
          <w:szCs w:val="24"/>
          <w:u w:val="single"/>
        </w:rPr>
        <w:t xml:space="preserve"> työyhteisössä</w:t>
      </w:r>
    </w:p>
    <w:tbl>
      <w:tblPr>
        <w:tblW w:w="5000" w:type="pct"/>
        <w:tblCellMar>
          <w:left w:w="0" w:type="dxa"/>
          <w:right w:w="0" w:type="dxa"/>
        </w:tblCellMar>
        <w:tblLook w:val="04A0" w:firstRow="1" w:lastRow="0" w:firstColumn="1" w:lastColumn="0" w:noHBand="0" w:noVBand="1"/>
      </w:tblPr>
      <w:tblGrid>
        <w:gridCol w:w="1989"/>
        <w:gridCol w:w="7649"/>
      </w:tblGrid>
      <w:tr w:rsidR="00B109DB" w:rsidRPr="00CA1852" w:rsidTr="00B109DB">
        <w:tc>
          <w:tcPr>
            <w:tcW w:w="1989" w:type="dxa"/>
            <w:tcMar>
              <w:top w:w="0" w:type="dxa"/>
              <w:left w:w="0" w:type="dxa"/>
              <w:bottom w:w="150" w:type="dxa"/>
              <w:right w:w="0" w:type="dxa"/>
            </w:tcMar>
            <w:hideMark/>
          </w:tcPr>
          <w:p w:rsidR="00B109DB" w:rsidRPr="00CA1852" w:rsidRDefault="00B109DB">
            <w:pPr>
              <w:spacing w:after="0" w:line="336" w:lineRule="auto"/>
              <w:textAlignment w:val="baseline"/>
              <w:rPr>
                <w:rFonts w:ascii="Times New Roman" w:eastAsia="Times New Roman" w:hAnsi="Times New Roman" w:cs="Times New Roman"/>
                <w:sz w:val="24"/>
                <w:szCs w:val="24"/>
                <w:lang w:eastAsia="fi-FI"/>
              </w:rPr>
            </w:pPr>
          </w:p>
          <w:p w:rsidR="00B109DB" w:rsidRPr="00CA1852" w:rsidRDefault="004E652E" w:rsidP="009E101C">
            <w:pPr>
              <w:spacing w:after="0" w:line="336" w:lineRule="auto"/>
              <w:textAlignment w:val="baseline"/>
              <w:rPr>
                <w:rFonts w:ascii="Times New Roman" w:eastAsia="Times New Roman" w:hAnsi="Times New Roman" w:cs="Times New Roman"/>
                <w:sz w:val="24"/>
                <w:szCs w:val="24"/>
                <w:lang w:eastAsia="fi-FI"/>
              </w:rPr>
            </w:pPr>
            <w:proofErr w:type="gramStart"/>
            <w:r>
              <w:rPr>
                <w:rFonts w:ascii="Times New Roman" w:eastAsia="Times New Roman" w:hAnsi="Times New Roman" w:cs="Times New Roman"/>
                <w:sz w:val="24"/>
                <w:szCs w:val="24"/>
                <w:lang w:eastAsia="fi-FI"/>
              </w:rPr>
              <w:t>Laajuus           5</w:t>
            </w:r>
            <w:proofErr w:type="gramEnd"/>
            <w:r>
              <w:rPr>
                <w:rFonts w:ascii="Times New Roman" w:eastAsia="Times New Roman" w:hAnsi="Times New Roman" w:cs="Times New Roman"/>
                <w:sz w:val="24"/>
                <w:szCs w:val="24"/>
                <w:lang w:eastAsia="fi-FI"/>
              </w:rPr>
              <w:t xml:space="preserve"> op</w:t>
            </w:r>
            <w:r w:rsidR="00B109DB" w:rsidRPr="00CA1852">
              <w:rPr>
                <w:rFonts w:ascii="Times New Roman" w:eastAsia="Times New Roman" w:hAnsi="Times New Roman" w:cs="Times New Roman"/>
                <w:sz w:val="24"/>
                <w:szCs w:val="24"/>
                <w:lang w:eastAsia="fi-FI"/>
              </w:rPr>
              <w:t xml:space="preserve">             </w:t>
            </w:r>
            <w:r w:rsidR="009E101C">
              <w:rPr>
                <w:rFonts w:ascii="Times New Roman" w:eastAsia="Times New Roman" w:hAnsi="Times New Roman" w:cs="Times New Roman"/>
                <w:sz w:val="24"/>
                <w:szCs w:val="24"/>
                <w:lang w:eastAsia="fi-FI"/>
              </w:rPr>
              <w:t xml:space="preserve">      </w:t>
            </w:r>
          </w:p>
        </w:tc>
        <w:tc>
          <w:tcPr>
            <w:tcW w:w="7649" w:type="dxa"/>
            <w:tcMar>
              <w:top w:w="0" w:type="dxa"/>
              <w:left w:w="0" w:type="dxa"/>
              <w:bottom w:w="150" w:type="dxa"/>
              <w:right w:w="0" w:type="dxa"/>
            </w:tcMar>
            <w:hideMark/>
          </w:tcPr>
          <w:p w:rsidR="00B109DB" w:rsidRPr="00CA1852" w:rsidRDefault="00B109DB">
            <w:pPr>
              <w:spacing w:after="0" w:line="336" w:lineRule="auto"/>
              <w:textAlignment w:val="baseline"/>
              <w:rPr>
                <w:rFonts w:ascii="Times New Roman" w:eastAsia="Times New Roman" w:hAnsi="Times New Roman" w:cs="Times New Roman"/>
                <w:sz w:val="24"/>
                <w:szCs w:val="24"/>
                <w:lang w:eastAsia="fi-FI"/>
              </w:rPr>
            </w:pPr>
          </w:p>
        </w:tc>
      </w:tr>
      <w:tr w:rsidR="00B109DB" w:rsidTr="00B109DB">
        <w:tc>
          <w:tcPr>
            <w:tcW w:w="1989" w:type="dxa"/>
            <w:tcMar>
              <w:top w:w="0" w:type="dxa"/>
              <w:left w:w="0" w:type="dxa"/>
              <w:bottom w:w="150" w:type="dxa"/>
              <w:right w:w="0" w:type="dxa"/>
            </w:tcMar>
            <w:hideMark/>
          </w:tcPr>
          <w:p w:rsidR="00B109DB" w:rsidRDefault="00B109DB">
            <w:pPr>
              <w:spacing w:after="0" w:line="336" w:lineRule="auto"/>
              <w:textAlignment w:val="baseline"/>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Osaamistavoitteet</w:t>
            </w:r>
          </w:p>
        </w:tc>
        <w:tc>
          <w:tcPr>
            <w:tcW w:w="7649" w:type="dxa"/>
            <w:tcMar>
              <w:top w:w="0" w:type="dxa"/>
              <w:left w:w="0" w:type="dxa"/>
              <w:bottom w:w="150" w:type="dxa"/>
              <w:right w:w="0" w:type="dxa"/>
            </w:tcMar>
          </w:tcPr>
          <w:p w:rsidR="00B109DB" w:rsidRDefault="00B109DB">
            <w:pPr>
              <w:spacing w:after="0" w:line="336" w:lineRule="auto"/>
              <w:textAlignment w:val="baseline"/>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 xml:space="preserve">Opiskelija osaa </w:t>
            </w:r>
          </w:p>
          <w:p w:rsidR="00B109DB" w:rsidRDefault="00B109DB">
            <w:pPr>
              <w:spacing w:after="0" w:line="336" w:lineRule="auto"/>
              <w:textAlignment w:val="baseline"/>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määritellä työhyvinvoinnin käsitettä eri näkökulmista</w:t>
            </w:r>
          </w:p>
          <w:p w:rsidR="00B109DB" w:rsidRDefault="00B109DB">
            <w:pPr>
              <w:spacing w:after="0" w:line="336" w:lineRule="auto"/>
              <w:textAlignment w:val="baseline"/>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arvioida yksilön merkitystä työhyvinvoinnin rakentumisessa</w:t>
            </w:r>
          </w:p>
          <w:p w:rsidR="00B109DB" w:rsidRDefault="00B109DB">
            <w:pPr>
              <w:spacing w:after="0" w:line="336" w:lineRule="auto"/>
              <w:textAlignment w:val="baseline"/>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arvioida hyvinvointiin vaikuttavia tekijöitä työyhteisö- ja organisaatiotasolla</w:t>
            </w:r>
          </w:p>
          <w:p w:rsidR="00B109DB" w:rsidRDefault="00B109DB">
            <w:pPr>
              <w:spacing w:after="0" w:line="336" w:lineRule="auto"/>
              <w:textAlignment w:val="baseline"/>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perehtyy eri organisaatioissa käytettyihin työhyvinvointisuunnitelmiin</w:t>
            </w:r>
          </w:p>
          <w:p w:rsidR="00B109DB" w:rsidRDefault="00B109DB">
            <w:pPr>
              <w:spacing w:after="0" w:line="336" w:lineRule="auto"/>
              <w:textAlignment w:val="baseline"/>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analysoida organisaation ja verkostojen merkitystä työhyvinvointiin</w:t>
            </w:r>
          </w:p>
          <w:p w:rsidR="00B109DB" w:rsidRDefault="00B109DB">
            <w:pPr>
              <w:spacing w:after="0" w:line="336" w:lineRule="auto"/>
              <w:textAlignment w:val="baseline"/>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 xml:space="preserve">perustella kansallisella ja kansainvälisellä tutkimusnäytöllä työhyvinvointiin liittyviä ilmiöitä </w:t>
            </w:r>
          </w:p>
          <w:p w:rsidR="00B109DB" w:rsidRDefault="00B109DB">
            <w:pPr>
              <w:spacing w:after="0" w:line="336" w:lineRule="auto"/>
              <w:textAlignment w:val="baseline"/>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 xml:space="preserve">soveltaa työhyvinvointiin liittyvää lainsäädäntöä ja ohjeita käytännön työssä </w:t>
            </w:r>
          </w:p>
          <w:p w:rsidR="00B109DB" w:rsidRDefault="00B109DB">
            <w:pPr>
              <w:spacing w:after="0" w:line="336" w:lineRule="auto"/>
              <w:textAlignment w:val="baseline"/>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 xml:space="preserve">visioida tulevaisuuden työhyvinvoinnin haasteita kansallisesti ja kansainvälisesti.  </w:t>
            </w:r>
          </w:p>
        </w:tc>
      </w:tr>
      <w:tr w:rsidR="00B109DB" w:rsidTr="00B109DB">
        <w:tc>
          <w:tcPr>
            <w:tcW w:w="1989" w:type="dxa"/>
            <w:tcMar>
              <w:top w:w="0" w:type="dxa"/>
              <w:left w:w="0" w:type="dxa"/>
              <w:bottom w:w="150" w:type="dxa"/>
              <w:right w:w="0" w:type="dxa"/>
            </w:tcMar>
          </w:tcPr>
          <w:p w:rsidR="00B109DB" w:rsidRDefault="00B109DB">
            <w:pPr>
              <w:spacing w:after="0" w:line="336" w:lineRule="auto"/>
              <w:textAlignment w:val="baseline"/>
              <w:rPr>
                <w:rFonts w:ascii="Times New Roman" w:eastAsia="Times New Roman" w:hAnsi="Times New Roman" w:cs="Times New Roman"/>
                <w:sz w:val="24"/>
                <w:szCs w:val="24"/>
                <w:lang w:eastAsia="fi-FI"/>
              </w:rPr>
            </w:pPr>
          </w:p>
          <w:p w:rsidR="00B109DB" w:rsidRDefault="00B109DB">
            <w:pPr>
              <w:spacing w:after="0" w:line="336" w:lineRule="auto"/>
              <w:textAlignment w:val="baseline"/>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Keskeiset sisällöt</w:t>
            </w:r>
          </w:p>
        </w:tc>
        <w:tc>
          <w:tcPr>
            <w:tcW w:w="7649" w:type="dxa"/>
            <w:tcMar>
              <w:top w:w="0" w:type="dxa"/>
              <w:left w:w="0" w:type="dxa"/>
              <w:bottom w:w="150" w:type="dxa"/>
              <w:right w:w="0" w:type="dxa"/>
            </w:tcMar>
          </w:tcPr>
          <w:p w:rsidR="00B109DB" w:rsidRDefault="00B109DB">
            <w:pPr>
              <w:spacing w:after="0" w:line="336" w:lineRule="auto"/>
              <w:textAlignment w:val="baseline"/>
              <w:rPr>
                <w:rFonts w:ascii="Times New Roman" w:eastAsia="Times New Roman" w:hAnsi="Times New Roman" w:cs="Times New Roman"/>
                <w:color w:val="000000" w:themeColor="text1"/>
                <w:sz w:val="24"/>
                <w:szCs w:val="24"/>
                <w:lang w:eastAsia="fi-FI"/>
              </w:rPr>
            </w:pPr>
          </w:p>
          <w:p w:rsidR="00B109DB" w:rsidRDefault="00B109DB">
            <w:pPr>
              <w:spacing w:after="0" w:line="336" w:lineRule="auto"/>
              <w:textAlignment w:val="baseline"/>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 xml:space="preserve">Työntekijän merkitys työhyvinvoinnin rakentumisessa </w:t>
            </w:r>
          </w:p>
          <w:p w:rsidR="00B109DB" w:rsidRDefault="00B109DB" w:rsidP="00B109DB">
            <w:pPr>
              <w:pStyle w:val="ListParagraph"/>
              <w:numPr>
                <w:ilvl w:val="0"/>
                <w:numId w:val="12"/>
              </w:numPr>
              <w:spacing w:after="0" w:line="336"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Itsensä johtaminen </w:t>
            </w:r>
          </w:p>
          <w:p w:rsidR="00B109DB" w:rsidRDefault="00B109DB">
            <w:pPr>
              <w:spacing w:after="0" w:line="336" w:lineRule="auto"/>
              <w:textAlignment w:val="baseline"/>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Työyhteisön merkitys työhyvinvoinnin rakentumisessa</w:t>
            </w:r>
          </w:p>
          <w:p w:rsidR="00B109DB" w:rsidRDefault="00B109DB" w:rsidP="00B109DB">
            <w:pPr>
              <w:pStyle w:val="ListParagraph"/>
              <w:numPr>
                <w:ilvl w:val="0"/>
                <w:numId w:val="13"/>
              </w:numPr>
              <w:spacing w:after="0" w:line="336"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Työyhteisön arvot, periaatteet, vuorovaikutus ja toimintatavat  </w:t>
            </w:r>
          </w:p>
          <w:p w:rsidR="00B109DB" w:rsidRDefault="00B109DB" w:rsidP="00B109DB">
            <w:pPr>
              <w:pStyle w:val="ListParagraph"/>
              <w:numPr>
                <w:ilvl w:val="0"/>
                <w:numId w:val="13"/>
              </w:numPr>
              <w:spacing w:after="0" w:line="336"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Lähijohtaminen ja hyvinvoinnin edistämisen keinot sekä menetelmät </w:t>
            </w:r>
          </w:p>
          <w:p w:rsidR="00B109DB" w:rsidRDefault="00B109DB" w:rsidP="00B109DB">
            <w:pPr>
              <w:pStyle w:val="ListParagraph"/>
              <w:numPr>
                <w:ilvl w:val="0"/>
                <w:numId w:val="13"/>
              </w:numPr>
              <w:spacing w:after="0" w:line="336"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Työyhteisötaidot ryhmä- ja tiimityössä</w:t>
            </w:r>
          </w:p>
          <w:p w:rsidR="00B109DB" w:rsidRDefault="00B109DB">
            <w:pPr>
              <w:spacing w:after="0" w:line="336" w:lineRule="auto"/>
              <w:textAlignment w:val="baseline"/>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 xml:space="preserve">Organisaation ja verkostojen merkitys työhyvinvoinnin rakentumisessa </w:t>
            </w:r>
          </w:p>
          <w:p w:rsidR="00B109DB" w:rsidRDefault="00B109DB" w:rsidP="00B109DB">
            <w:pPr>
              <w:pStyle w:val="ListParagraph"/>
              <w:numPr>
                <w:ilvl w:val="0"/>
                <w:numId w:val="14"/>
              </w:numPr>
              <w:spacing w:after="0" w:line="336"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Johtaminen, organisaation rakenne ja toiminnan ohjaaminen</w:t>
            </w:r>
          </w:p>
          <w:p w:rsidR="00B109DB" w:rsidRDefault="00B109DB" w:rsidP="00B109DB">
            <w:pPr>
              <w:pStyle w:val="ListParagraph"/>
              <w:numPr>
                <w:ilvl w:val="0"/>
                <w:numId w:val="14"/>
              </w:numPr>
              <w:spacing w:after="0" w:line="336"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Verkostojen tuomat haasteet ja mahdollisuudet</w:t>
            </w:r>
          </w:p>
          <w:p w:rsidR="00B109DB" w:rsidRDefault="00B109DB" w:rsidP="00B109DB">
            <w:pPr>
              <w:pStyle w:val="ListParagraph"/>
              <w:numPr>
                <w:ilvl w:val="0"/>
                <w:numId w:val="14"/>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Osallistava johtaminen ja innovatiivisuus</w:t>
            </w:r>
            <w:r>
              <w:t xml:space="preserve"> </w:t>
            </w:r>
          </w:p>
          <w:p w:rsidR="00B109DB" w:rsidRDefault="00B109DB" w:rsidP="00B109DB">
            <w:pPr>
              <w:pStyle w:val="ListParagraph"/>
              <w:numPr>
                <w:ilvl w:val="0"/>
                <w:numId w:val="14"/>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Oppimisen ja asiantuntijuuden kehittymisen mahdollisuudet</w:t>
            </w:r>
          </w:p>
          <w:p w:rsidR="00B109DB" w:rsidRDefault="00B109DB">
            <w:pPr>
              <w:spacing w:after="0" w:line="336" w:lineRule="auto"/>
              <w:textAlignment w:val="baseline"/>
            </w:pPr>
            <w:r>
              <w:rPr>
                <w:rFonts w:ascii="Times New Roman" w:eastAsia="Times New Roman" w:hAnsi="Times New Roman" w:cs="Times New Roman"/>
                <w:color w:val="000000" w:themeColor="text1"/>
                <w:sz w:val="24"/>
                <w:szCs w:val="24"/>
                <w:lang w:eastAsia="fi-FI"/>
              </w:rPr>
              <w:t>Kansainvälisten ja kansallisten muutosten vaikutukset organisaatioiden työhyvinvointiin</w:t>
            </w:r>
            <w:r>
              <w:t xml:space="preserve"> </w:t>
            </w:r>
          </w:p>
          <w:p w:rsidR="00B109DB" w:rsidRDefault="00B109DB" w:rsidP="00B109DB">
            <w:pPr>
              <w:pStyle w:val="ListParagraph"/>
              <w:numPr>
                <w:ilvl w:val="0"/>
                <w:numId w:val="15"/>
              </w:numPr>
              <w:spacing w:after="0" w:line="336"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Työhyvinvointiin liittyvä lainsäädäntö ja ohjeet</w:t>
            </w:r>
            <w:r>
              <w:t xml:space="preserve"> </w:t>
            </w:r>
          </w:p>
          <w:p w:rsidR="00B109DB" w:rsidRDefault="00B109DB" w:rsidP="00B109DB">
            <w:pPr>
              <w:pStyle w:val="ListParagraph"/>
              <w:numPr>
                <w:ilvl w:val="0"/>
                <w:numId w:val="15"/>
              </w:numPr>
              <w:spacing w:after="0" w:line="336"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Työn ja työkulttuurin muutokset tulevaisuudessa  </w:t>
            </w:r>
          </w:p>
        </w:tc>
      </w:tr>
      <w:tr w:rsidR="00B109DB" w:rsidTr="00B109DB">
        <w:tc>
          <w:tcPr>
            <w:tcW w:w="1989" w:type="dxa"/>
            <w:tcMar>
              <w:top w:w="0" w:type="dxa"/>
              <w:left w:w="0" w:type="dxa"/>
              <w:bottom w:w="150" w:type="dxa"/>
              <w:right w:w="0" w:type="dxa"/>
            </w:tcMar>
            <w:hideMark/>
          </w:tcPr>
          <w:p w:rsidR="00B109DB" w:rsidRDefault="00B109DB">
            <w:pPr>
              <w:spacing w:after="0" w:line="336" w:lineRule="auto"/>
              <w:textAlignment w:val="baseline"/>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lastRenderedPageBreak/>
              <w:t>Suoritustavat</w:t>
            </w:r>
          </w:p>
        </w:tc>
        <w:tc>
          <w:tcPr>
            <w:tcW w:w="7649" w:type="dxa"/>
            <w:tcMar>
              <w:top w:w="0" w:type="dxa"/>
              <w:left w:w="0" w:type="dxa"/>
              <w:bottom w:w="150" w:type="dxa"/>
              <w:right w:w="0" w:type="dxa"/>
            </w:tcMar>
            <w:hideMark/>
          </w:tcPr>
          <w:p w:rsidR="00B109DB" w:rsidRDefault="00B109DB">
            <w:pPr>
              <w:spacing w:after="0" w:line="336" w:lineRule="auto"/>
              <w:textAlignment w:val="baseline"/>
              <w:rPr>
                <w:rFonts w:ascii="Times New Roman" w:eastAsia="Times New Roman" w:hAnsi="Times New Roman" w:cs="Times New Roman"/>
                <w:color w:val="8064A2" w:themeColor="accent4"/>
                <w:sz w:val="24"/>
                <w:szCs w:val="24"/>
                <w:lang w:eastAsia="fi-FI"/>
              </w:rPr>
            </w:pPr>
            <w:r>
              <w:rPr>
                <w:rFonts w:ascii="Times New Roman" w:eastAsia="Times New Roman" w:hAnsi="Times New Roman" w:cs="Times New Roman"/>
                <w:sz w:val="24"/>
                <w:szCs w:val="24"/>
                <w:lang w:eastAsia="fi-FI"/>
              </w:rPr>
              <w:t>Seminaareihin valmistautuminen ja osallistuminen, t</w:t>
            </w:r>
            <w:r>
              <w:rPr>
                <w:rFonts w:ascii="Times New Roman" w:eastAsia="Times New Roman" w:hAnsi="Times New Roman" w:cs="Times New Roman"/>
                <w:color w:val="000000" w:themeColor="text1"/>
                <w:sz w:val="24"/>
                <w:szCs w:val="24"/>
                <w:lang w:eastAsia="fi-FI"/>
              </w:rPr>
              <w:t>yöhyvinvointisuunnitelmien analyysitehtävän tekeminen, ryhmätenttiin osallistuminen.</w:t>
            </w:r>
          </w:p>
        </w:tc>
      </w:tr>
      <w:tr w:rsidR="00B109DB" w:rsidTr="00B109DB">
        <w:tc>
          <w:tcPr>
            <w:tcW w:w="1989" w:type="dxa"/>
            <w:tcMar>
              <w:top w:w="0" w:type="dxa"/>
              <w:left w:w="0" w:type="dxa"/>
              <w:bottom w:w="150" w:type="dxa"/>
              <w:right w:w="0" w:type="dxa"/>
            </w:tcMar>
            <w:hideMark/>
          </w:tcPr>
          <w:p w:rsidR="00B109DB" w:rsidRDefault="00B109DB">
            <w:pPr>
              <w:spacing w:after="0" w:line="336" w:lineRule="auto"/>
              <w:textAlignment w:val="baseline"/>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Toteutustavat</w:t>
            </w:r>
          </w:p>
        </w:tc>
        <w:tc>
          <w:tcPr>
            <w:tcW w:w="7649" w:type="dxa"/>
            <w:tcMar>
              <w:top w:w="0" w:type="dxa"/>
              <w:left w:w="0" w:type="dxa"/>
              <w:bottom w:w="150" w:type="dxa"/>
              <w:right w:w="0" w:type="dxa"/>
            </w:tcMar>
            <w:hideMark/>
          </w:tcPr>
          <w:p w:rsidR="00B109DB" w:rsidRDefault="00B109DB" w:rsidP="006E580B">
            <w:pPr>
              <w:spacing w:after="0" w:line="336" w:lineRule="auto"/>
              <w:textAlignment w:val="baseline"/>
              <w:rPr>
                <w:rFonts w:ascii="Times New Roman" w:eastAsia="Times New Roman" w:hAnsi="Times New Roman" w:cs="Times New Roman"/>
                <w:color w:val="8064A2" w:themeColor="accent4"/>
                <w:sz w:val="24"/>
                <w:szCs w:val="24"/>
                <w:lang w:eastAsia="fi-FI"/>
              </w:rPr>
            </w:pPr>
            <w:r>
              <w:rPr>
                <w:rFonts w:ascii="Times New Roman" w:eastAsia="Times New Roman" w:hAnsi="Times New Roman" w:cs="Times New Roman"/>
                <w:sz w:val="24"/>
                <w:szCs w:val="24"/>
                <w:lang w:eastAsia="fi-FI"/>
              </w:rPr>
              <w:t xml:space="preserve">Aktivoivat luennot, seminaarit, itsenäinen ja verkko-opiskelu, tentti </w:t>
            </w:r>
          </w:p>
        </w:tc>
      </w:tr>
      <w:tr w:rsidR="00B109DB" w:rsidTr="00B109DB">
        <w:tc>
          <w:tcPr>
            <w:tcW w:w="1989" w:type="dxa"/>
            <w:tcMar>
              <w:top w:w="0" w:type="dxa"/>
              <w:left w:w="0" w:type="dxa"/>
              <w:bottom w:w="150" w:type="dxa"/>
              <w:right w:w="0" w:type="dxa"/>
            </w:tcMar>
            <w:hideMark/>
          </w:tcPr>
          <w:p w:rsidR="00B109DB" w:rsidRDefault="00B109DB">
            <w:pPr>
              <w:spacing w:after="0" w:line="336" w:lineRule="auto"/>
              <w:textAlignment w:val="baseline"/>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Arviointiasteikko</w:t>
            </w:r>
          </w:p>
        </w:tc>
        <w:tc>
          <w:tcPr>
            <w:tcW w:w="7649" w:type="dxa"/>
            <w:tcMar>
              <w:top w:w="0" w:type="dxa"/>
              <w:left w:w="0" w:type="dxa"/>
              <w:bottom w:w="150" w:type="dxa"/>
              <w:right w:w="0" w:type="dxa"/>
            </w:tcMar>
            <w:hideMark/>
          </w:tcPr>
          <w:p w:rsidR="00B109DB" w:rsidRDefault="00B109DB">
            <w:pPr>
              <w:spacing w:after="0" w:line="336" w:lineRule="auto"/>
              <w:textAlignment w:val="baseline"/>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 xml:space="preserve">0-5 </w:t>
            </w:r>
          </w:p>
        </w:tc>
      </w:tr>
      <w:tr w:rsidR="00B109DB" w:rsidTr="00B109DB">
        <w:tc>
          <w:tcPr>
            <w:tcW w:w="1989" w:type="dxa"/>
            <w:tcMar>
              <w:top w:w="0" w:type="dxa"/>
              <w:left w:w="0" w:type="dxa"/>
              <w:bottom w:w="150" w:type="dxa"/>
              <w:right w:w="0" w:type="dxa"/>
            </w:tcMar>
            <w:hideMark/>
          </w:tcPr>
          <w:p w:rsidR="00B109DB" w:rsidRDefault="00B109DB">
            <w:pPr>
              <w:spacing w:after="0" w:line="336" w:lineRule="auto"/>
              <w:textAlignment w:val="baseline"/>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Arviointiperusteet</w:t>
            </w:r>
          </w:p>
        </w:tc>
        <w:tc>
          <w:tcPr>
            <w:tcW w:w="7649" w:type="dxa"/>
            <w:tcMar>
              <w:top w:w="0" w:type="dxa"/>
              <w:left w:w="0" w:type="dxa"/>
              <w:bottom w:w="150" w:type="dxa"/>
              <w:right w:w="0" w:type="dxa"/>
            </w:tcMar>
            <w:hideMark/>
          </w:tcPr>
          <w:p w:rsidR="00B109DB" w:rsidRDefault="00B109DB" w:rsidP="006E029F">
            <w:pPr>
              <w:spacing w:after="0" w:line="336" w:lineRule="auto"/>
              <w:textAlignment w:val="baseline"/>
              <w:rPr>
                <w:rFonts w:ascii="Times New Roman" w:eastAsia="Times New Roman" w:hAnsi="Times New Roman" w:cs="Times New Roman"/>
                <w:color w:val="000000" w:themeColor="text1"/>
                <w:sz w:val="24"/>
                <w:szCs w:val="24"/>
                <w:lang w:eastAsia="fi-FI"/>
              </w:rPr>
            </w:pPr>
            <w:proofErr w:type="gramStart"/>
            <w:r>
              <w:rPr>
                <w:rFonts w:ascii="Times New Roman" w:eastAsia="Times New Roman" w:hAnsi="Times New Roman" w:cs="Times New Roman"/>
                <w:color w:val="000000" w:themeColor="text1"/>
                <w:sz w:val="24"/>
                <w:szCs w:val="24"/>
                <w:lang w:eastAsia="fi-FI"/>
              </w:rPr>
              <w:t>Seminaaritehtävien hyväksytty suoritus (S), ryhmätentti</w:t>
            </w:r>
            <w:proofErr w:type="gramEnd"/>
            <w:r>
              <w:rPr>
                <w:rFonts w:ascii="Times New Roman" w:eastAsia="Times New Roman" w:hAnsi="Times New Roman" w:cs="Times New Roman"/>
                <w:color w:val="000000" w:themeColor="text1"/>
                <w:sz w:val="24"/>
                <w:szCs w:val="24"/>
                <w:lang w:eastAsia="fi-FI"/>
              </w:rPr>
              <w:t xml:space="preserve"> </w:t>
            </w:r>
          </w:p>
        </w:tc>
      </w:tr>
      <w:tr w:rsidR="00B109DB" w:rsidTr="00B109DB">
        <w:tc>
          <w:tcPr>
            <w:tcW w:w="1989" w:type="dxa"/>
            <w:tcMar>
              <w:top w:w="0" w:type="dxa"/>
              <w:left w:w="0" w:type="dxa"/>
              <w:bottom w:w="150" w:type="dxa"/>
              <w:right w:w="0" w:type="dxa"/>
            </w:tcMar>
            <w:hideMark/>
          </w:tcPr>
          <w:p w:rsidR="00B109DB" w:rsidRDefault="00B109DB">
            <w:pPr>
              <w:spacing w:after="0" w:line="336" w:lineRule="auto"/>
              <w:textAlignment w:val="baseline"/>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Materiaali</w:t>
            </w:r>
          </w:p>
        </w:tc>
        <w:tc>
          <w:tcPr>
            <w:tcW w:w="7649" w:type="dxa"/>
            <w:tcMar>
              <w:top w:w="0" w:type="dxa"/>
              <w:left w:w="0" w:type="dxa"/>
              <w:bottom w:w="150" w:type="dxa"/>
              <w:right w:w="0" w:type="dxa"/>
            </w:tcMar>
            <w:hideMark/>
          </w:tcPr>
          <w:p w:rsidR="00F709B6" w:rsidRDefault="00B109DB">
            <w:pPr>
              <w:spacing w:after="0" w:line="336" w:lineRule="auto"/>
              <w:textAlignment w:val="baseline"/>
              <w:rPr>
                <w:rFonts w:ascii="Times New Roman" w:eastAsia="Times New Roman" w:hAnsi="Times New Roman" w:cs="Times New Roman"/>
                <w:color w:val="000000" w:themeColor="text1"/>
                <w:sz w:val="24"/>
                <w:szCs w:val="24"/>
                <w:lang w:eastAsia="fi-FI"/>
              </w:rPr>
            </w:pPr>
            <w:r>
              <w:rPr>
                <w:rFonts w:ascii="Times New Roman" w:eastAsia="Times New Roman" w:hAnsi="Times New Roman" w:cs="Times New Roman"/>
                <w:color w:val="000000" w:themeColor="text1"/>
                <w:sz w:val="24"/>
                <w:szCs w:val="24"/>
                <w:lang w:eastAsia="fi-FI"/>
              </w:rPr>
              <w:t>Yhdessä sovittava ajankohtainen kirjallisuus ja tieteelliset artikkelit</w:t>
            </w:r>
          </w:p>
          <w:p w:rsidR="00AE341A" w:rsidRDefault="00AE341A">
            <w:pPr>
              <w:spacing w:after="0" w:line="336" w:lineRule="auto"/>
              <w:textAlignment w:val="baseline"/>
              <w:rPr>
                <w:rFonts w:ascii="Times New Roman" w:eastAsia="Times New Roman" w:hAnsi="Times New Roman" w:cs="Times New Roman"/>
                <w:color w:val="000000" w:themeColor="text1"/>
                <w:sz w:val="24"/>
                <w:szCs w:val="24"/>
                <w:lang w:eastAsia="fi-FI"/>
              </w:rPr>
            </w:pPr>
          </w:p>
          <w:p w:rsidR="00AE341A" w:rsidRDefault="00AE341A">
            <w:pPr>
              <w:spacing w:after="0" w:line="336" w:lineRule="auto"/>
              <w:textAlignment w:val="baseline"/>
              <w:rPr>
                <w:rFonts w:ascii="Times New Roman" w:eastAsia="Times New Roman" w:hAnsi="Times New Roman" w:cs="Times New Roman"/>
                <w:color w:val="000000" w:themeColor="text1"/>
                <w:sz w:val="24"/>
                <w:szCs w:val="24"/>
                <w:lang w:eastAsia="fi-FI"/>
              </w:rPr>
            </w:pPr>
          </w:p>
        </w:tc>
      </w:tr>
    </w:tbl>
    <w:p w:rsidR="00AE341A" w:rsidRDefault="001948B9" w:rsidP="00AE341A">
      <w:pPr>
        <w:spacing w:before="320" w:line="240" w:lineRule="auto"/>
        <w:outlineLvl w:val="2"/>
        <w:rPr>
          <w:rFonts w:ascii="Times New Roman" w:eastAsia="Times New Roman" w:hAnsi="Times New Roman" w:cs="Times New Roman"/>
          <w:b/>
          <w:color w:val="343434"/>
          <w:sz w:val="24"/>
          <w:szCs w:val="24"/>
          <w:u w:val="single"/>
          <w:lang w:eastAsia="fi-FI"/>
        </w:rPr>
      </w:pPr>
      <w:hyperlink r:id="rId17" w:history="1">
        <w:r w:rsidR="00AE341A" w:rsidRPr="00DE736D">
          <w:rPr>
            <w:rStyle w:val="Hyperlink"/>
            <w:rFonts w:ascii="Times New Roman" w:hAnsi="Times New Roman" w:cs="Times New Roman"/>
            <w:b/>
            <w:color w:val="auto"/>
            <w:sz w:val="24"/>
            <w:szCs w:val="24"/>
            <w:u w:val="single"/>
          </w:rPr>
          <w:t xml:space="preserve">4 </w:t>
        </w:r>
        <w:proofErr w:type="gramStart"/>
        <w:r w:rsidR="00AE341A" w:rsidRPr="00DE736D">
          <w:rPr>
            <w:rStyle w:val="Hyperlink"/>
            <w:rFonts w:ascii="Times New Roman" w:hAnsi="Times New Roman" w:cs="Times New Roman"/>
            <w:b/>
            <w:color w:val="auto"/>
            <w:sz w:val="24"/>
            <w:szCs w:val="24"/>
            <w:u w:val="single"/>
          </w:rPr>
          <w:t>LLYA170</w:t>
        </w:r>
      </w:hyperlink>
      <w:r w:rsidR="00AE341A">
        <w:rPr>
          <w:rFonts w:ascii="Times New Roman" w:hAnsi="Times New Roman" w:cs="Times New Roman"/>
          <w:b/>
          <w:sz w:val="24"/>
          <w:szCs w:val="24"/>
          <w:u w:val="single"/>
        </w:rPr>
        <w:t xml:space="preserve">   </w:t>
      </w:r>
      <w:r w:rsidR="00AE341A" w:rsidRPr="009B0F5A">
        <w:rPr>
          <w:rFonts w:ascii="Times New Roman" w:eastAsia="Times New Roman" w:hAnsi="Times New Roman" w:cs="Times New Roman"/>
          <w:b/>
          <w:color w:val="343434"/>
          <w:sz w:val="24"/>
          <w:szCs w:val="24"/>
          <w:u w:val="single"/>
          <w:lang w:eastAsia="fi-FI"/>
        </w:rPr>
        <w:t>Vuorovaikutteinen</w:t>
      </w:r>
      <w:proofErr w:type="gramEnd"/>
      <w:r w:rsidR="00AE341A" w:rsidRPr="009B0F5A">
        <w:rPr>
          <w:rFonts w:ascii="Times New Roman" w:eastAsia="Times New Roman" w:hAnsi="Times New Roman" w:cs="Times New Roman"/>
          <w:b/>
          <w:color w:val="343434"/>
          <w:sz w:val="24"/>
          <w:szCs w:val="24"/>
          <w:u w:val="single"/>
          <w:lang w:eastAsia="fi-FI"/>
        </w:rPr>
        <w:t xml:space="preserve"> viestintä esimiestyössä</w:t>
      </w:r>
    </w:p>
    <w:tbl>
      <w:tblPr>
        <w:tblW w:w="7560" w:type="dxa"/>
        <w:tblCellSpacing w:w="12" w:type="dxa"/>
        <w:tblCellMar>
          <w:left w:w="0" w:type="dxa"/>
          <w:right w:w="0" w:type="dxa"/>
        </w:tblCellMar>
        <w:tblLook w:val="04A0" w:firstRow="1" w:lastRow="0" w:firstColumn="1" w:lastColumn="0" w:noHBand="0" w:noVBand="1"/>
      </w:tblPr>
      <w:tblGrid>
        <w:gridCol w:w="1967"/>
        <w:gridCol w:w="5593"/>
      </w:tblGrid>
      <w:tr w:rsidR="00AE341A" w:rsidRPr="009B0F5A" w:rsidTr="00F01EC2">
        <w:trPr>
          <w:tblCellSpacing w:w="12" w:type="dxa"/>
        </w:trPr>
        <w:tc>
          <w:tcPr>
            <w:tcW w:w="2080" w:type="dxa"/>
            <w:shd w:val="clear" w:color="auto" w:fill="auto"/>
            <w:tcMar>
              <w:top w:w="0" w:type="dxa"/>
              <w:left w:w="0" w:type="dxa"/>
              <w:bottom w:w="160" w:type="dxa"/>
              <w:right w:w="0" w:type="dxa"/>
            </w:tcMar>
            <w:hideMark/>
          </w:tcPr>
          <w:p w:rsidR="00AE341A" w:rsidRPr="002425FC" w:rsidRDefault="00AE341A" w:rsidP="00F01EC2">
            <w:pPr>
              <w:spacing w:after="0" w:line="320" w:lineRule="atLeast"/>
              <w:rPr>
                <w:rFonts w:ascii="Times New Roman" w:eastAsia="Times New Roman" w:hAnsi="Times New Roman" w:cs="Times New Roman"/>
                <w:sz w:val="24"/>
                <w:szCs w:val="24"/>
                <w:lang w:eastAsia="fi-FI"/>
              </w:rPr>
            </w:pPr>
            <w:r w:rsidRPr="002425FC">
              <w:rPr>
                <w:rFonts w:ascii="Times New Roman" w:eastAsia="Times New Roman" w:hAnsi="Times New Roman" w:cs="Times New Roman"/>
                <w:sz w:val="24"/>
                <w:szCs w:val="24"/>
                <w:lang w:eastAsia="fi-FI"/>
              </w:rPr>
              <w:t>Laajuus</w:t>
            </w:r>
          </w:p>
        </w:tc>
        <w:tc>
          <w:tcPr>
            <w:tcW w:w="8000" w:type="dxa"/>
            <w:shd w:val="clear" w:color="auto" w:fill="auto"/>
            <w:tcMar>
              <w:top w:w="0" w:type="dxa"/>
              <w:left w:w="0" w:type="dxa"/>
              <w:bottom w:w="160" w:type="dxa"/>
              <w:right w:w="0" w:type="dxa"/>
            </w:tcMar>
            <w:hideMark/>
          </w:tcPr>
          <w:p w:rsidR="00AE341A" w:rsidRPr="002425FC" w:rsidRDefault="00AE341A" w:rsidP="00F01EC2">
            <w:pPr>
              <w:spacing w:after="0" w:line="320" w:lineRule="atLeast"/>
              <w:rPr>
                <w:rFonts w:ascii="Times New Roman" w:eastAsia="Times New Roman" w:hAnsi="Times New Roman" w:cs="Times New Roman"/>
                <w:sz w:val="24"/>
                <w:szCs w:val="24"/>
                <w:lang w:eastAsia="fi-FI"/>
              </w:rPr>
            </w:pPr>
            <w:r w:rsidRPr="002425FC">
              <w:rPr>
                <w:rFonts w:ascii="Times New Roman" w:eastAsia="Times New Roman" w:hAnsi="Times New Roman" w:cs="Times New Roman"/>
                <w:sz w:val="24"/>
                <w:szCs w:val="24"/>
                <w:lang w:eastAsia="fi-FI"/>
              </w:rPr>
              <w:t>5 op</w:t>
            </w:r>
          </w:p>
        </w:tc>
      </w:tr>
      <w:tr w:rsidR="00AE341A" w:rsidRPr="009B0F5A" w:rsidTr="00F01EC2">
        <w:trPr>
          <w:tblCellSpacing w:w="12" w:type="dxa"/>
        </w:trPr>
        <w:tc>
          <w:tcPr>
            <w:tcW w:w="2080" w:type="dxa"/>
            <w:shd w:val="clear" w:color="auto" w:fill="auto"/>
            <w:tcMar>
              <w:top w:w="0" w:type="dxa"/>
              <w:left w:w="0" w:type="dxa"/>
              <w:bottom w:w="160" w:type="dxa"/>
              <w:right w:w="0" w:type="dxa"/>
            </w:tcMar>
            <w:hideMark/>
          </w:tcPr>
          <w:p w:rsidR="00AE341A" w:rsidRPr="009B0F5A" w:rsidRDefault="00AE341A" w:rsidP="00F01EC2">
            <w:pPr>
              <w:spacing w:after="0" w:line="320" w:lineRule="atLeast"/>
              <w:rPr>
                <w:rFonts w:ascii="Times New Roman" w:eastAsia="Times New Roman" w:hAnsi="Times New Roman" w:cs="Times New Roman"/>
                <w:sz w:val="24"/>
                <w:szCs w:val="24"/>
                <w:lang w:eastAsia="fi-FI"/>
              </w:rPr>
            </w:pPr>
            <w:r w:rsidRPr="009B0F5A">
              <w:rPr>
                <w:rFonts w:ascii="Times New Roman" w:eastAsia="Times New Roman" w:hAnsi="Times New Roman" w:cs="Times New Roman"/>
                <w:sz w:val="24"/>
                <w:szCs w:val="24"/>
                <w:lang w:eastAsia="fi-FI"/>
              </w:rPr>
              <w:t>Osaamistavoitteet</w:t>
            </w:r>
          </w:p>
        </w:tc>
        <w:tc>
          <w:tcPr>
            <w:tcW w:w="8000" w:type="dxa"/>
            <w:shd w:val="clear" w:color="auto" w:fill="auto"/>
            <w:tcMar>
              <w:top w:w="0" w:type="dxa"/>
              <w:left w:w="0" w:type="dxa"/>
              <w:bottom w:w="160" w:type="dxa"/>
              <w:right w:w="0" w:type="dxa"/>
            </w:tcMar>
            <w:hideMark/>
          </w:tcPr>
          <w:p w:rsidR="00AE341A" w:rsidRPr="009B0F5A" w:rsidRDefault="00AE341A" w:rsidP="00F01EC2">
            <w:pPr>
              <w:spacing w:after="0" w:line="320" w:lineRule="atLeast"/>
              <w:jc w:val="both"/>
              <w:rPr>
                <w:rFonts w:ascii="Times New Roman" w:eastAsia="Times New Roman" w:hAnsi="Times New Roman" w:cs="Times New Roman"/>
                <w:sz w:val="24"/>
                <w:szCs w:val="24"/>
                <w:lang w:eastAsia="fi-FI"/>
              </w:rPr>
            </w:pPr>
            <w:r w:rsidRPr="009B0F5A">
              <w:rPr>
                <w:rFonts w:ascii="Times New Roman" w:eastAsia="Times New Roman" w:hAnsi="Times New Roman" w:cs="Times New Roman"/>
                <w:sz w:val="24"/>
                <w:szCs w:val="24"/>
                <w:lang w:eastAsia="fi-FI"/>
              </w:rPr>
              <w:t xml:space="preserve">Opiskelija </w:t>
            </w:r>
            <w:r>
              <w:rPr>
                <w:rFonts w:ascii="Times New Roman" w:eastAsia="Times New Roman" w:hAnsi="Times New Roman" w:cs="Times New Roman"/>
                <w:sz w:val="24"/>
                <w:szCs w:val="24"/>
                <w:lang w:eastAsia="fi-FI"/>
              </w:rPr>
              <w:t xml:space="preserve">ymmärtää viestinnän merkityksen </w:t>
            </w:r>
            <w:r w:rsidRPr="009B0F5A">
              <w:rPr>
                <w:rFonts w:ascii="Times New Roman" w:eastAsia="Times New Roman" w:hAnsi="Times New Roman" w:cs="Times New Roman"/>
                <w:sz w:val="24"/>
                <w:szCs w:val="24"/>
                <w:lang w:eastAsia="fi-FI"/>
              </w:rPr>
              <w:t>johtamisessa ja esimiestyössä. Hän osaa tarkastella johtamista kommunikatiivisena toimintana sekä suunnitella ja toteuttaa viestintää muuttuvissa tilanteissa ja monikulttuurisessa työyhteisössä. Opiskelijalla on valmiudet työyhteisöviestinnän ja henkilökohtaisten viestintäosaamiseen kehittämiseen.</w:t>
            </w:r>
          </w:p>
        </w:tc>
      </w:tr>
      <w:tr w:rsidR="00AE341A" w:rsidRPr="009B0F5A" w:rsidTr="00F01EC2">
        <w:trPr>
          <w:tblCellSpacing w:w="12" w:type="dxa"/>
        </w:trPr>
        <w:tc>
          <w:tcPr>
            <w:tcW w:w="2080" w:type="dxa"/>
            <w:shd w:val="clear" w:color="auto" w:fill="auto"/>
            <w:tcMar>
              <w:top w:w="0" w:type="dxa"/>
              <w:left w:w="0" w:type="dxa"/>
              <w:bottom w:w="160" w:type="dxa"/>
              <w:right w:w="0" w:type="dxa"/>
            </w:tcMar>
            <w:hideMark/>
          </w:tcPr>
          <w:p w:rsidR="00AE341A" w:rsidRPr="009B0F5A" w:rsidRDefault="00AE341A" w:rsidP="00F01EC2">
            <w:pPr>
              <w:spacing w:after="0" w:line="320" w:lineRule="atLeast"/>
              <w:rPr>
                <w:rFonts w:ascii="Times New Roman" w:eastAsia="Times New Roman" w:hAnsi="Times New Roman" w:cs="Times New Roman"/>
                <w:sz w:val="24"/>
                <w:szCs w:val="24"/>
                <w:lang w:eastAsia="fi-FI"/>
              </w:rPr>
            </w:pPr>
            <w:r w:rsidRPr="009B0F5A">
              <w:rPr>
                <w:rFonts w:ascii="Times New Roman" w:eastAsia="Times New Roman" w:hAnsi="Times New Roman" w:cs="Times New Roman"/>
                <w:sz w:val="24"/>
                <w:szCs w:val="24"/>
                <w:lang w:eastAsia="fi-FI"/>
              </w:rPr>
              <w:t>Keskeiset sisällöt</w:t>
            </w:r>
          </w:p>
        </w:tc>
        <w:tc>
          <w:tcPr>
            <w:tcW w:w="8000" w:type="dxa"/>
            <w:shd w:val="clear" w:color="auto" w:fill="auto"/>
            <w:tcMar>
              <w:top w:w="0" w:type="dxa"/>
              <w:left w:w="0" w:type="dxa"/>
              <w:bottom w:w="160" w:type="dxa"/>
              <w:right w:w="0" w:type="dxa"/>
            </w:tcMar>
            <w:hideMark/>
          </w:tcPr>
          <w:p w:rsidR="00AE341A" w:rsidRPr="009B0F5A" w:rsidRDefault="00AE341A" w:rsidP="00F01EC2">
            <w:pPr>
              <w:spacing w:after="240" w:line="320" w:lineRule="atLeast"/>
              <w:rPr>
                <w:rFonts w:ascii="Times New Roman" w:eastAsia="Times New Roman" w:hAnsi="Times New Roman" w:cs="Times New Roman"/>
                <w:sz w:val="24"/>
                <w:szCs w:val="24"/>
                <w:lang w:eastAsia="fi-FI"/>
              </w:rPr>
            </w:pPr>
            <w:r w:rsidRPr="009B0F5A">
              <w:rPr>
                <w:rFonts w:ascii="Times New Roman" w:eastAsia="Times New Roman" w:hAnsi="Times New Roman" w:cs="Times New Roman"/>
                <w:sz w:val="24"/>
                <w:szCs w:val="24"/>
                <w:lang w:eastAsia="fi-FI"/>
              </w:rPr>
              <w:t xml:space="preserve"> Johtamisviestintä, esimiestyön v</w:t>
            </w:r>
            <w:r>
              <w:rPr>
                <w:rFonts w:ascii="Times New Roman" w:eastAsia="Times New Roman" w:hAnsi="Times New Roman" w:cs="Times New Roman"/>
                <w:sz w:val="24"/>
                <w:szCs w:val="24"/>
                <w:lang w:eastAsia="fi-FI"/>
              </w:rPr>
              <w:t>iestintätilanteet ja -roolit</w:t>
            </w:r>
            <w:r>
              <w:rPr>
                <w:rFonts w:ascii="Times New Roman" w:eastAsia="Times New Roman" w:hAnsi="Times New Roman" w:cs="Times New Roman"/>
                <w:sz w:val="24"/>
                <w:szCs w:val="24"/>
                <w:lang w:eastAsia="fi-FI"/>
              </w:rPr>
              <w:br/>
            </w:r>
            <w:r>
              <w:rPr>
                <w:rFonts w:ascii="Times New Roman" w:eastAsia="Times New Roman" w:hAnsi="Times New Roman" w:cs="Times New Roman"/>
                <w:sz w:val="24"/>
                <w:szCs w:val="24"/>
                <w:lang w:eastAsia="fi-FI"/>
              </w:rPr>
              <w:br/>
            </w:r>
            <w:r w:rsidRPr="009B0F5A">
              <w:rPr>
                <w:rFonts w:ascii="Times New Roman" w:eastAsia="Times New Roman" w:hAnsi="Times New Roman" w:cs="Times New Roman"/>
                <w:sz w:val="24"/>
                <w:szCs w:val="24"/>
                <w:lang w:eastAsia="fi-FI"/>
              </w:rPr>
              <w:t>Yhteisöviestinnän periaatteet ja työyhteisöviestinnän kehittämine</w:t>
            </w:r>
            <w:r>
              <w:rPr>
                <w:rFonts w:ascii="Times New Roman" w:eastAsia="Times New Roman" w:hAnsi="Times New Roman" w:cs="Times New Roman"/>
                <w:sz w:val="24"/>
                <w:szCs w:val="24"/>
                <w:lang w:eastAsia="fi-FI"/>
              </w:rPr>
              <w:t>n</w:t>
            </w:r>
            <w:r>
              <w:rPr>
                <w:rFonts w:ascii="Times New Roman" w:eastAsia="Times New Roman" w:hAnsi="Times New Roman" w:cs="Times New Roman"/>
                <w:sz w:val="24"/>
                <w:szCs w:val="24"/>
                <w:lang w:eastAsia="fi-FI"/>
              </w:rPr>
              <w:br/>
            </w:r>
            <w:r>
              <w:rPr>
                <w:rFonts w:ascii="Times New Roman" w:eastAsia="Times New Roman" w:hAnsi="Times New Roman" w:cs="Times New Roman"/>
                <w:sz w:val="24"/>
                <w:szCs w:val="24"/>
                <w:lang w:eastAsia="fi-FI"/>
              </w:rPr>
              <w:br/>
            </w:r>
            <w:r w:rsidRPr="009B0F5A">
              <w:rPr>
                <w:rFonts w:ascii="Times New Roman" w:eastAsia="Times New Roman" w:hAnsi="Times New Roman" w:cs="Times New Roman"/>
                <w:sz w:val="24"/>
                <w:szCs w:val="24"/>
                <w:lang w:eastAsia="fi-FI"/>
              </w:rPr>
              <w:t xml:space="preserve">Esiintymis-, neuvottelu- ja vuorovaikutustaidot </w:t>
            </w:r>
          </w:p>
        </w:tc>
      </w:tr>
      <w:tr w:rsidR="00AE341A" w:rsidRPr="009B0F5A" w:rsidTr="00F01EC2">
        <w:trPr>
          <w:tblCellSpacing w:w="12" w:type="dxa"/>
        </w:trPr>
        <w:tc>
          <w:tcPr>
            <w:tcW w:w="2080" w:type="dxa"/>
            <w:shd w:val="clear" w:color="auto" w:fill="auto"/>
            <w:tcMar>
              <w:top w:w="0" w:type="dxa"/>
              <w:left w:w="0" w:type="dxa"/>
              <w:bottom w:w="160" w:type="dxa"/>
              <w:right w:w="0" w:type="dxa"/>
            </w:tcMar>
            <w:hideMark/>
          </w:tcPr>
          <w:p w:rsidR="00AE341A" w:rsidRPr="009B0F5A" w:rsidRDefault="00AE341A" w:rsidP="00F01EC2">
            <w:pPr>
              <w:spacing w:after="0" w:line="320" w:lineRule="atLeast"/>
              <w:rPr>
                <w:rFonts w:ascii="Times New Roman" w:eastAsia="Times New Roman" w:hAnsi="Times New Roman" w:cs="Times New Roman"/>
                <w:sz w:val="24"/>
                <w:szCs w:val="24"/>
                <w:lang w:eastAsia="fi-FI"/>
              </w:rPr>
            </w:pPr>
            <w:r w:rsidRPr="009B0F5A">
              <w:rPr>
                <w:rFonts w:ascii="Times New Roman" w:eastAsia="Times New Roman" w:hAnsi="Times New Roman" w:cs="Times New Roman"/>
                <w:sz w:val="24"/>
                <w:szCs w:val="24"/>
                <w:lang w:eastAsia="fi-FI"/>
              </w:rPr>
              <w:t>Suoritustavat</w:t>
            </w:r>
          </w:p>
        </w:tc>
        <w:tc>
          <w:tcPr>
            <w:tcW w:w="8000" w:type="dxa"/>
            <w:shd w:val="clear" w:color="auto" w:fill="auto"/>
            <w:tcMar>
              <w:top w:w="0" w:type="dxa"/>
              <w:left w:w="0" w:type="dxa"/>
              <w:bottom w:w="160" w:type="dxa"/>
              <w:right w:w="0" w:type="dxa"/>
            </w:tcMar>
            <w:hideMark/>
          </w:tcPr>
          <w:p w:rsidR="00AE341A" w:rsidRPr="009B0F5A" w:rsidRDefault="00AE341A" w:rsidP="00F01EC2">
            <w:pPr>
              <w:spacing w:after="0" w:line="320" w:lineRule="atLeast"/>
              <w:rPr>
                <w:rFonts w:ascii="Times New Roman" w:eastAsia="Times New Roman" w:hAnsi="Times New Roman" w:cs="Times New Roman"/>
                <w:sz w:val="24"/>
                <w:szCs w:val="24"/>
                <w:lang w:eastAsia="fi-FI"/>
              </w:rPr>
            </w:pPr>
            <w:r w:rsidRPr="009B0F5A">
              <w:rPr>
                <w:rFonts w:ascii="Times New Roman" w:eastAsia="Times New Roman" w:hAnsi="Times New Roman" w:cs="Times New Roman"/>
                <w:sz w:val="24"/>
                <w:szCs w:val="24"/>
                <w:lang w:eastAsia="fi-FI"/>
              </w:rPr>
              <w:t>Osallistuminen lähiopetukseen ja verkkokeskusteluihin, oppimistehtävät ja harjoitukset</w:t>
            </w:r>
          </w:p>
        </w:tc>
      </w:tr>
      <w:tr w:rsidR="00AE341A" w:rsidRPr="009B0F5A" w:rsidTr="00F01EC2">
        <w:trPr>
          <w:tblCellSpacing w:w="12" w:type="dxa"/>
        </w:trPr>
        <w:tc>
          <w:tcPr>
            <w:tcW w:w="2080" w:type="dxa"/>
            <w:shd w:val="clear" w:color="auto" w:fill="auto"/>
            <w:tcMar>
              <w:top w:w="0" w:type="dxa"/>
              <w:left w:w="0" w:type="dxa"/>
              <w:bottom w:w="160" w:type="dxa"/>
              <w:right w:w="0" w:type="dxa"/>
            </w:tcMar>
            <w:hideMark/>
          </w:tcPr>
          <w:p w:rsidR="00AE341A" w:rsidRPr="009B0F5A" w:rsidRDefault="00AE341A" w:rsidP="00F01EC2">
            <w:pPr>
              <w:spacing w:after="0" w:line="320" w:lineRule="atLeast"/>
              <w:rPr>
                <w:rFonts w:ascii="Times New Roman" w:eastAsia="Times New Roman" w:hAnsi="Times New Roman" w:cs="Times New Roman"/>
                <w:sz w:val="24"/>
                <w:szCs w:val="24"/>
                <w:lang w:eastAsia="fi-FI"/>
              </w:rPr>
            </w:pPr>
            <w:r w:rsidRPr="009B0F5A">
              <w:rPr>
                <w:rFonts w:ascii="Times New Roman" w:eastAsia="Times New Roman" w:hAnsi="Times New Roman" w:cs="Times New Roman"/>
                <w:sz w:val="24"/>
                <w:szCs w:val="24"/>
                <w:lang w:eastAsia="fi-FI"/>
              </w:rPr>
              <w:t>Toteutustavat</w:t>
            </w:r>
          </w:p>
        </w:tc>
        <w:tc>
          <w:tcPr>
            <w:tcW w:w="8000" w:type="dxa"/>
            <w:shd w:val="clear" w:color="auto" w:fill="auto"/>
            <w:tcMar>
              <w:top w:w="0" w:type="dxa"/>
              <w:left w:w="0" w:type="dxa"/>
              <w:bottom w:w="160" w:type="dxa"/>
              <w:right w:w="0" w:type="dxa"/>
            </w:tcMar>
            <w:hideMark/>
          </w:tcPr>
          <w:p w:rsidR="00AE341A" w:rsidRPr="009B0F5A" w:rsidRDefault="00AE341A" w:rsidP="00F01EC2">
            <w:pPr>
              <w:spacing w:after="0" w:line="320" w:lineRule="atLeast"/>
              <w:rPr>
                <w:rFonts w:ascii="Times New Roman" w:eastAsia="Times New Roman" w:hAnsi="Times New Roman" w:cs="Times New Roman"/>
                <w:sz w:val="24"/>
                <w:szCs w:val="24"/>
                <w:lang w:eastAsia="fi-FI"/>
              </w:rPr>
            </w:pPr>
            <w:r w:rsidRPr="009B0F5A">
              <w:rPr>
                <w:rFonts w:ascii="Times New Roman" w:eastAsia="Times New Roman" w:hAnsi="Times New Roman" w:cs="Times New Roman"/>
                <w:sz w:val="24"/>
                <w:szCs w:val="24"/>
                <w:lang w:eastAsia="fi-FI"/>
              </w:rPr>
              <w:t>Luennot, oppimistehtävät, harjoitukset, verkkokeskustelut</w:t>
            </w:r>
          </w:p>
        </w:tc>
      </w:tr>
      <w:tr w:rsidR="00AE341A" w:rsidRPr="009B0F5A" w:rsidTr="00F01EC2">
        <w:trPr>
          <w:tblCellSpacing w:w="12" w:type="dxa"/>
        </w:trPr>
        <w:tc>
          <w:tcPr>
            <w:tcW w:w="2080" w:type="dxa"/>
            <w:shd w:val="clear" w:color="auto" w:fill="auto"/>
            <w:tcMar>
              <w:top w:w="0" w:type="dxa"/>
              <w:left w:w="0" w:type="dxa"/>
              <w:bottom w:w="160" w:type="dxa"/>
              <w:right w:w="0" w:type="dxa"/>
            </w:tcMar>
            <w:hideMark/>
          </w:tcPr>
          <w:p w:rsidR="00AE341A" w:rsidRPr="009B0F5A" w:rsidRDefault="00AE341A" w:rsidP="00F01EC2">
            <w:pPr>
              <w:spacing w:after="0" w:line="320" w:lineRule="atLeast"/>
              <w:rPr>
                <w:rFonts w:ascii="Times New Roman" w:eastAsia="Times New Roman" w:hAnsi="Times New Roman" w:cs="Times New Roman"/>
                <w:sz w:val="24"/>
                <w:szCs w:val="24"/>
                <w:lang w:eastAsia="fi-FI"/>
              </w:rPr>
            </w:pPr>
            <w:r w:rsidRPr="009B0F5A">
              <w:rPr>
                <w:rFonts w:ascii="Times New Roman" w:eastAsia="Times New Roman" w:hAnsi="Times New Roman" w:cs="Times New Roman"/>
                <w:sz w:val="24"/>
                <w:szCs w:val="24"/>
                <w:lang w:eastAsia="fi-FI"/>
              </w:rPr>
              <w:t>Arviointiasteikko</w:t>
            </w:r>
          </w:p>
        </w:tc>
        <w:tc>
          <w:tcPr>
            <w:tcW w:w="8000" w:type="dxa"/>
            <w:shd w:val="clear" w:color="auto" w:fill="auto"/>
            <w:tcMar>
              <w:top w:w="0" w:type="dxa"/>
              <w:left w:w="0" w:type="dxa"/>
              <w:bottom w:w="160" w:type="dxa"/>
              <w:right w:w="0" w:type="dxa"/>
            </w:tcMar>
            <w:hideMark/>
          </w:tcPr>
          <w:p w:rsidR="00AE341A" w:rsidRPr="009B0F5A" w:rsidRDefault="00AE341A" w:rsidP="00F01EC2">
            <w:pPr>
              <w:spacing w:after="0" w:line="320" w:lineRule="atLeast"/>
              <w:rPr>
                <w:rFonts w:ascii="Times New Roman" w:eastAsia="Times New Roman" w:hAnsi="Times New Roman" w:cs="Times New Roman"/>
                <w:sz w:val="24"/>
                <w:szCs w:val="24"/>
                <w:lang w:eastAsia="fi-FI"/>
              </w:rPr>
            </w:pPr>
            <w:r w:rsidRPr="009B0F5A">
              <w:rPr>
                <w:rFonts w:ascii="Times New Roman" w:eastAsia="Times New Roman" w:hAnsi="Times New Roman" w:cs="Times New Roman"/>
                <w:sz w:val="24"/>
                <w:szCs w:val="24"/>
                <w:lang w:eastAsia="fi-FI"/>
              </w:rPr>
              <w:t>0 - 5</w:t>
            </w:r>
          </w:p>
        </w:tc>
      </w:tr>
      <w:tr w:rsidR="00AE341A" w:rsidRPr="009B0F5A" w:rsidTr="00F01EC2">
        <w:trPr>
          <w:tblCellSpacing w:w="12" w:type="dxa"/>
        </w:trPr>
        <w:tc>
          <w:tcPr>
            <w:tcW w:w="2080" w:type="dxa"/>
            <w:shd w:val="clear" w:color="auto" w:fill="auto"/>
            <w:tcMar>
              <w:top w:w="0" w:type="dxa"/>
              <w:left w:w="0" w:type="dxa"/>
              <w:bottom w:w="160" w:type="dxa"/>
              <w:right w:w="0" w:type="dxa"/>
            </w:tcMar>
            <w:hideMark/>
          </w:tcPr>
          <w:p w:rsidR="00AE341A" w:rsidRPr="009B0F5A" w:rsidRDefault="00AE341A" w:rsidP="00F01EC2">
            <w:pPr>
              <w:spacing w:after="0" w:line="320" w:lineRule="atLeast"/>
              <w:rPr>
                <w:rFonts w:ascii="Times New Roman" w:eastAsia="Times New Roman" w:hAnsi="Times New Roman" w:cs="Times New Roman"/>
                <w:sz w:val="24"/>
                <w:szCs w:val="24"/>
                <w:lang w:eastAsia="fi-FI"/>
              </w:rPr>
            </w:pPr>
            <w:r w:rsidRPr="009B0F5A">
              <w:rPr>
                <w:rFonts w:ascii="Times New Roman" w:eastAsia="Times New Roman" w:hAnsi="Times New Roman" w:cs="Times New Roman"/>
                <w:sz w:val="24"/>
                <w:szCs w:val="24"/>
                <w:lang w:eastAsia="fi-FI"/>
              </w:rPr>
              <w:t>Materiaali</w:t>
            </w:r>
          </w:p>
        </w:tc>
        <w:tc>
          <w:tcPr>
            <w:tcW w:w="8000" w:type="dxa"/>
            <w:shd w:val="clear" w:color="auto" w:fill="auto"/>
            <w:tcMar>
              <w:top w:w="0" w:type="dxa"/>
              <w:left w:w="0" w:type="dxa"/>
              <w:bottom w:w="160" w:type="dxa"/>
              <w:right w:w="0" w:type="dxa"/>
            </w:tcMar>
            <w:hideMark/>
          </w:tcPr>
          <w:p w:rsidR="00AE341A" w:rsidRPr="009B0F5A" w:rsidRDefault="00AE341A" w:rsidP="00F01EC2">
            <w:pPr>
              <w:spacing w:after="0" w:line="320" w:lineRule="atLeast"/>
              <w:rPr>
                <w:rFonts w:ascii="Times New Roman" w:eastAsia="Times New Roman" w:hAnsi="Times New Roman" w:cs="Times New Roman"/>
                <w:sz w:val="24"/>
                <w:szCs w:val="24"/>
                <w:lang w:eastAsia="fi-FI"/>
              </w:rPr>
            </w:pPr>
            <w:proofErr w:type="spellStart"/>
            <w:r w:rsidRPr="009B0F5A">
              <w:rPr>
                <w:rFonts w:ascii="Times New Roman" w:eastAsia="Times New Roman" w:hAnsi="Times New Roman" w:cs="Times New Roman"/>
                <w:sz w:val="24"/>
                <w:szCs w:val="24"/>
                <w:lang w:eastAsia="fi-FI"/>
              </w:rPr>
              <w:t>Juholin</w:t>
            </w:r>
            <w:proofErr w:type="spellEnd"/>
            <w:r w:rsidRPr="009B0F5A">
              <w:rPr>
                <w:rFonts w:ascii="Times New Roman" w:eastAsia="Times New Roman" w:hAnsi="Times New Roman" w:cs="Times New Roman"/>
                <w:sz w:val="24"/>
                <w:szCs w:val="24"/>
                <w:lang w:eastAsia="fi-FI"/>
              </w:rPr>
              <w:t xml:space="preserve">, E. 2013. </w:t>
            </w:r>
            <w:proofErr w:type="spellStart"/>
            <w:r w:rsidRPr="009B0F5A">
              <w:rPr>
                <w:rFonts w:ascii="Times New Roman" w:eastAsia="Times New Roman" w:hAnsi="Times New Roman" w:cs="Times New Roman"/>
                <w:sz w:val="24"/>
                <w:szCs w:val="24"/>
                <w:lang w:eastAsia="fi-FI"/>
              </w:rPr>
              <w:t>Communicare</w:t>
            </w:r>
            <w:proofErr w:type="spellEnd"/>
            <w:r w:rsidRPr="009B0F5A">
              <w:rPr>
                <w:rFonts w:ascii="Times New Roman" w:eastAsia="Times New Roman" w:hAnsi="Times New Roman" w:cs="Times New Roman"/>
                <w:sz w:val="24"/>
                <w:szCs w:val="24"/>
                <w:lang w:eastAsia="fi-FI"/>
              </w:rPr>
              <w:t>! Kasva viestinnän ammattilaiseksi</w:t>
            </w:r>
            <w:proofErr w:type="gramStart"/>
            <w:r w:rsidRPr="009B0F5A">
              <w:rPr>
                <w:rFonts w:ascii="Times New Roman" w:eastAsia="Times New Roman" w:hAnsi="Times New Roman" w:cs="Times New Roman"/>
                <w:sz w:val="24"/>
                <w:szCs w:val="24"/>
                <w:lang w:eastAsia="fi-FI"/>
              </w:rPr>
              <w:t xml:space="preserve"> (6. </w:t>
            </w:r>
            <w:proofErr w:type="spellStart"/>
            <w:r w:rsidRPr="009B0F5A">
              <w:rPr>
                <w:rFonts w:ascii="Times New Roman" w:eastAsia="Times New Roman" w:hAnsi="Times New Roman" w:cs="Times New Roman"/>
                <w:sz w:val="24"/>
                <w:szCs w:val="24"/>
                <w:lang w:eastAsia="fi-FI"/>
              </w:rPr>
              <w:t>uud</w:t>
            </w:r>
            <w:proofErr w:type="spellEnd"/>
            <w:r w:rsidRPr="009B0F5A">
              <w:rPr>
                <w:rFonts w:ascii="Times New Roman" w:eastAsia="Times New Roman" w:hAnsi="Times New Roman" w:cs="Times New Roman"/>
                <w:sz w:val="24"/>
                <w:szCs w:val="24"/>
                <w:lang w:eastAsia="fi-FI"/>
              </w:rPr>
              <w:t>.</w:t>
            </w:r>
            <w:proofErr w:type="gramEnd"/>
            <w:r w:rsidRPr="009B0F5A">
              <w:rPr>
                <w:rFonts w:ascii="Times New Roman" w:eastAsia="Times New Roman" w:hAnsi="Times New Roman" w:cs="Times New Roman"/>
                <w:sz w:val="24"/>
                <w:szCs w:val="24"/>
                <w:lang w:eastAsia="fi-FI"/>
              </w:rPr>
              <w:t xml:space="preserve"> p.). Helsinki: Management Institute of Finland. </w:t>
            </w:r>
            <w:r w:rsidRPr="009B0F5A">
              <w:rPr>
                <w:rFonts w:ascii="Times New Roman" w:eastAsia="Times New Roman" w:hAnsi="Times New Roman" w:cs="Times New Roman"/>
                <w:sz w:val="24"/>
                <w:szCs w:val="24"/>
                <w:lang w:eastAsia="fi-FI"/>
              </w:rPr>
              <w:br/>
            </w:r>
            <w:r w:rsidRPr="009B0F5A">
              <w:rPr>
                <w:rFonts w:ascii="Times New Roman" w:eastAsia="Times New Roman" w:hAnsi="Times New Roman" w:cs="Times New Roman"/>
                <w:sz w:val="24"/>
                <w:szCs w:val="24"/>
                <w:lang w:eastAsia="fi-FI"/>
              </w:rPr>
              <w:br/>
            </w:r>
            <w:proofErr w:type="spellStart"/>
            <w:r w:rsidRPr="009B0F5A">
              <w:rPr>
                <w:rFonts w:ascii="Times New Roman" w:eastAsia="Times New Roman" w:hAnsi="Times New Roman" w:cs="Times New Roman"/>
                <w:sz w:val="24"/>
                <w:szCs w:val="24"/>
                <w:lang w:eastAsia="fi-FI"/>
              </w:rPr>
              <w:lastRenderedPageBreak/>
              <w:t>Juholin</w:t>
            </w:r>
            <w:proofErr w:type="spellEnd"/>
            <w:r w:rsidRPr="009B0F5A">
              <w:rPr>
                <w:rFonts w:ascii="Times New Roman" w:eastAsia="Times New Roman" w:hAnsi="Times New Roman" w:cs="Times New Roman"/>
                <w:sz w:val="24"/>
                <w:szCs w:val="24"/>
                <w:lang w:eastAsia="fi-FI"/>
              </w:rPr>
              <w:t xml:space="preserve">, E. 2008. Viestinnän vallankumous. Löydä uusi työyhteisöviestintä. </w:t>
            </w:r>
            <w:proofErr w:type="spellStart"/>
            <w:r w:rsidRPr="009B0F5A">
              <w:rPr>
                <w:rFonts w:ascii="Times New Roman" w:eastAsia="Times New Roman" w:hAnsi="Times New Roman" w:cs="Times New Roman"/>
                <w:sz w:val="24"/>
                <w:szCs w:val="24"/>
                <w:lang w:eastAsia="fi-FI"/>
              </w:rPr>
              <w:t>WSOYPro</w:t>
            </w:r>
            <w:proofErr w:type="spellEnd"/>
            <w:r w:rsidRPr="009B0F5A">
              <w:rPr>
                <w:rFonts w:ascii="Times New Roman" w:eastAsia="Times New Roman" w:hAnsi="Times New Roman" w:cs="Times New Roman"/>
                <w:sz w:val="24"/>
                <w:szCs w:val="24"/>
                <w:lang w:eastAsia="fi-FI"/>
              </w:rPr>
              <w:t>. Helsinki.</w:t>
            </w:r>
            <w:r w:rsidRPr="009B0F5A">
              <w:rPr>
                <w:rFonts w:ascii="Times New Roman" w:eastAsia="Times New Roman" w:hAnsi="Times New Roman" w:cs="Times New Roman"/>
                <w:sz w:val="24"/>
                <w:szCs w:val="24"/>
                <w:lang w:eastAsia="fi-FI"/>
              </w:rPr>
              <w:br/>
            </w:r>
            <w:r w:rsidRPr="009B0F5A">
              <w:rPr>
                <w:rFonts w:ascii="Times New Roman" w:eastAsia="Times New Roman" w:hAnsi="Times New Roman" w:cs="Times New Roman"/>
                <w:sz w:val="24"/>
                <w:szCs w:val="24"/>
                <w:lang w:eastAsia="fi-FI"/>
              </w:rPr>
              <w:br/>
              <w:t xml:space="preserve">Karhu, M. ym. 2005. Asiantuntija viestii. Ajatuksesta vaikutukseen. </w:t>
            </w:r>
            <w:proofErr w:type="spellStart"/>
            <w:r w:rsidRPr="009B0F5A">
              <w:rPr>
                <w:rFonts w:ascii="Times New Roman" w:eastAsia="Times New Roman" w:hAnsi="Times New Roman" w:cs="Times New Roman"/>
                <w:sz w:val="24"/>
                <w:szCs w:val="24"/>
                <w:lang w:eastAsia="fi-FI"/>
              </w:rPr>
              <w:t>Inforviestintä</w:t>
            </w:r>
            <w:proofErr w:type="spellEnd"/>
            <w:r w:rsidRPr="009B0F5A">
              <w:rPr>
                <w:rFonts w:ascii="Times New Roman" w:eastAsia="Times New Roman" w:hAnsi="Times New Roman" w:cs="Times New Roman"/>
                <w:sz w:val="24"/>
                <w:szCs w:val="24"/>
                <w:lang w:eastAsia="fi-FI"/>
              </w:rPr>
              <w:t xml:space="preserve">. </w:t>
            </w:r>
            <w:r w:rsidRPr="009B0F5A">
              <w:rPr>
                <w:rFonts w:ascii="Times New Roman" w:eastAsia="Times New Roman" w:hAnsi="Times New Roman" w:cs="Times New Roman"/>
                <w:sz w:val="24"/>
                <w:szCs w:val="24"/>
                <w:lang w:val="en-US" w:eastAsia="fi-FI"/>
              </w:rPr>
              <w:t>Helsinki.</w:t>
            </w:r>
            <w:r w:rsidRPr="009B0F5A">
              <w:rPr>
                <w:rFonts w:ascii="Times New Roman" w:eastAsia="Times New Roman" w:hAnsi="Times New Roman" w:cs="Times New Roman"/>
                <w:sz w:val="24"/>
                <w:szCs w:val="24"/>
                <w:lang w:val="en-US" w:eastAsia="fi-FI"/>
              </w:rPr>
              <w:br/>
            </w:r>
            <w:r w:rsidRPr="009B0F5A">
              <w:rPr>
                <w:rFonts w:ascii="Times New Roman" w:eastAsia="Times New Roman" w:hAnsi="Times New Roman" w:cs="Times New Roman"/>
                <w:sz w:val="24"/>
                <w:szCs w:val="24"/>
                <w:lang w:val="en-US" w:eastAsia="fi-FI"/>
              </w:rPr>
              <w:br/>
              <w:t xml:space="preserve">Smith, L. 2005. Effective internal communication. Chartered Institute of Public Relations. </w:t>
            </w:r>
            <w:r w:rsidRPr="009B0F5A">
              <w:rPr>
                <w:rFonts w:ascii="Times New Roman" w:eastAsia="Times New Roman" w:hAnsi="Times New Roman" w:cs="Times New Roman"/>
                <w:sz w:val="24"/>
                <w:szCs w:val="24"/>
                <w:lang w:eastAsia="fi-FI"/>
              </w:rPr>
              <w:t>Wales.</w:t>
            </w:r>
            <w:r w:rsidRPr="009B0F5A">
              <w:rPr>
                <w:rFonts w:ascii="Times New Roman" w:eastAsia="Times New Roman" w:hAnsi="Times New Roman" w:cs="Times New Roman"/>
                <w:sz w:val="24"/>
                <w:szCs w:val="24"/>
                <w:lang w:eastAsia="fi-FI"/>
              </w:rPr>
              <w:br/>
            </w:r>
            <w:r w:rsidRPr="009B0F5A">
              <w:rPr>
                <w:rFonts w:ascii="Times New Roman" w:eastAsia="Times New Roman" w:hAnsi="Times New Roman" w:cs="Times New Roman"/>
                <w:sz w:val="24"/>
                <w:szCs w:val="24"/>
                <w:lang w:eastAsia="fi-FI"/>
              </w:rPr>
              <w:br/>
              <w:t xml:space="preserve">Surakka, T. (toim.) 2006. </w:t>
            </w:r>
            <w:proofErr w:type="gramStart"/>
            <w:r w:rsidRPr="009B0F5A">
              <w:rPr>
                <w:rFonts w:ascii="Times New Roman" w:eastAsia="Times New Roman" w:hAnsi="Times New Roman" w:cs="Times New Roman"/>
                <w:sz w:val="24"/>
                <w:szCs w:val="24"/>
                <w:lang w:eastAsia="fi-FI"/>
              </w:rPr>
              <w:t>Työyhteisön palaverit - yhdessä tavoitteisiin.</w:t>
            </w:r>
            <w:proofErr w:type="gramEnd"/>
            <w:r w:rsidRPr="009B0F5A">
              <w:rPr>
                <w:rFonts w:ascii="Times New Roman" w:eastAsia="Times New Roman" w:hAnsi="Times New Roman" w:cs="Times New Roman"/>
                <w:sz w:val="24"/>
                <w:szCs w:val="24"/>
                <w:lang w:eastAsia="fi-FI"/>
              </w:rPr>
              <w:t xml:space="preserve"> Edita. Helsinki.</w:t>
            </w:r>
            <w:r w:rsidRPr="009B0F5A">
              <w:rPr>
                <w:rFonts w:ascii="Times New Roman" w:eastAsia="Times New Roman" w:hAnsi="Times New Roman" w:cs="Times New Roman"/>
                <w:sz w:val="24"/>
                <w:szCs w:val="24"/>
                <w:lang w:eastAsia="fi-FI"/>
              </w:rPr>
              <w:br/>
            </w:r>
            <w:r w:rsidRPr="009B0F5A">
              <w:rPr>
                <w:rFonts w:ascii="Times New Roman" w:eastAsia="Times New Roman" w:hAnsi="Times New Roman" w:cs="Times New Roman"/>
                <w:sz w:val="24"/>
                <w:szCs w:val="24"/>
                <w:lang w:eastAsia="fi-FI"/>
              </w:rPr>
              <w:br/>
              <w:t xml:space="preserve">Åberg, L. 2006. Johtamisviestintää! </w:t>
            </w:r>
            <w:proofErr w:type="gramStart"/>
            <w:r w:rsidRPr="009B0F5A">
              <w:rPr>
                <w:rFonts w:ascii="Times New Roman" w:eastAsia="Times New Roman" w:hAnsi="Times New Roman" w:cs="Times New Roman"/>
                <w:sz w:val="24"/>
                <w:szCs w:val="24"/>
                <w:lang w:eastAsia="fi-FI"/>
              </w:rPr>
              <w:t>Esimiehen ja asiantuntijan viestintäkirja.</w:t>
            </w:r>
            <w:proofErr w:type="gramEnd"/>
            <w:r w:rsidRPr="009B0F5A">
              <w:rPr>
                <w:rFonts w:ascii="Times New Roman" w:eastAsia="Times New Roman" w:hAnsi="Times New Roman" w:cs="Times New Roman"/>
                <w:sz w:val="24"/>
                <w:szCs w:val="24"/>
                <w:lang w:eastAsia="fi-FI"/>
              </w:rPr>
              <w:t xml:space="preserve"> </w:t>
            </w:r>
            <w:proofErr w:type="spellStart"/>
            <w:r w:rsidRPr="009B0F5A">
              <w:rPr>
                <w:rFonts w:ascii="Times New Roman" w:eastAsia="Times New Roman" w:hAnsi="Times New Roman" w:cs="Times New Roman"/>
                <w:sz w:val="24"/>
                <w:szCs w:val="24"/>
                <w:lang w:eastAsia="fi-FI"/>
              </w:rPr>
              <w:t>Inforviestintä</w:t>
            </w:r>
            <w:proofErr w:type="spellEnd"/>
            <w:r w:rsidRPr="009B0F5A">
              <w:rPr>
                <w:rFonts w:ascii="Times New Roman" w:eastAsia="Times New Roman" w:hAnsi="Times New Roman" w:cs="Times New Roman"/>
                <w:sz w:val="24"/>
                <w:szCs w:val="24"/>
                <w:lang w:eastAsia="fi-FI"/>
              </w:rPr>
              <w:t>. Helsinki.</w:t>
            </w:r>
          </w:p>
        </w:tc>
      </w:tr>
    </w:tbl>
    <w:p w:rsidR="00AE341A" w:rsidRPr="009B0F5A" w:rsidRDefault="00AE341A" w:rsidP="00AE341A">
      <w:pPr>
        <w:spacing w:before="320" w:line="240" w:lineRule="auto"/>
        <w:outlineLvl w:val="2"/>
        <w:rPr>
          <w:rFonts w:ascii="Times New Roman" w:eastAsia="Times New Roman" w:hAnsi="Times New Roman" w:cs="Times New Roman"/>
          <w:b/>
          <w:color w:val="343434"/>
          <w:sz w:val="24"/>
          <w:szCs w:val="24"/>
          <w:u w:val="single"/>
          <w:lang w:eastAsia="fi-FI"/>
        </w:rPr>
      </w:pPr>
    </w:p>
    <w:p w:rsidR="00754D5A" w:rsidRPr="00B736E4" w:rsidRDefault="00754D5A" w:rsidP="00CA1852">
      <w:pPr>
        <w:shd w:val="clear" w:color="auto" w:fill="FFFFFF"/>
        <w:spacing w:before="100" w:beforeAutospacing="1" w:after="100" w:afterAutospacing="1" w:line="240" w:lineRule="auto"/>
        <w:rPr>
          <w:rFonts w:ascii="Times New Roman" w:hAnsi="Times New Roman" w:cs="Times New Roman"/>
          <w:b/>
          <w:sz w:val="24"/>
          <w:szCs w:val="24"/>
        </w:rPr>
      </w:pPr>
    </w:p>
    <w:p w:rsidR="00B109DB" w:rsidRPr="004E652E" w:rsidRDefault="001948B9" w:rsidP="00CA1852">
      <w:pPr>
        <w:shd w:val="clear" w:color="auto" w:fill="FFFFFF"/>
        <w:spacing w:before="100" w:beforeAutospacing="1" w:after="100" w:afterAutospacing="1" w:line="240" w:lineRule="auto"/>
        <w:rPr>
          <w:rFonts w:ascii="Times New Roman" w:hAnsi="Times New Roman" w:cs="Times New Roman"/>
          <w:b/>
          <w:sz w:val="24"/>
          <w:szCs w:val="24"/>
          <w:u w:val="single"/>
          <w:lang w:val="en-US"/>
        </w:rPr>
      </w:pPr>
      <w:hyperlink r:id="rId18" w:history="1">
        <w:r w:rsidR="004E652E" w:rsidRPr="004E652E">
          <w:rPr>
            <w:rStyle w:val="Hyperlink"/>
            <w:rFonts w:ascii="Times New Roman" w:hAnsi="Times New Roman" w:cs="Times New Roman"/>
            <w:b/>
            <w:color w:val="auto"/>
            <w:sz w:val="24"/>
            <w:szCs w:val="24"/>
            <w:u w:val="single"/>
            <w:lang w:val="en-US"/>
          </w:rPr>
          <w:t>4 X991008</w:t>
        </w:r>
      </w:hyperlink>
      <w:r w:rsidR="004E652E" w:rsidRPr="004E652E">
        <w:rPr>
          <w:rFonts w:ascii="Times New Roman" w:hAnsi="Times New Roman" w:cs="Times New Roman"/>
          <w:b/>
          <w:sz w:val="24"/>
          <w:szCs w:val="24"/>
          <w:u w:val="single"/>
          <w:lang w:val="en-US"/>
        </w:rPr>
        <w:t xml:space="preserve">  </w:t>
      </w:r>
      <w:r w:rsidR="004E652E">
        <w:rPr>
          <w:rFonts w:ascii="Times New Roman" w:hAnsi="Times New Roman" w:cs="Times New Roman"/>
          <w:b/>
          <w:sz w:val="24"/>
          <w:szCs w:val="24"/>
          <w:u w:val="single"/>
          <w:lang w:val="en-US"/>
        </w:rPr>
        <w:t xml:space="preserve"> </w:t>
      </w:r>
      <w:proofErr w:type="gramStart"/>
      <w:r w:rsidR="00643BFC">
        <w:rPr>
          <w:rFonts w:ascii="Times New Roman" w:hAnsi="Times New Roman" w:cs="Times New Roman"/>
          <w:b/>
          <w:sz w:val="24"/>
          <w:szCs w:val="24"/>
          <w:u w:val="single"/>
          <w:lang w:val="en-US"/>
        </w:rPr>
        <w:t>Studying</w:t>
      </w:r>
      <w:proofErr w:type="gramEnd"/>
      <w:r w:rsidR="00643BFC">
        <w:rPr>
          <w:rFonts w:ascii="Times New Roman" w:hAnsi="Times New Roman" w:cs="Times New Roman"/>
          <w:b/>
          <w:sz w:val="24"/>
          <w:szCs w:val="24"/>
          <w:u w:val="single"/>
          <w:lang w:val="en-US"/>
        </w:rPr>
        <w:t xml:space="preserve"> an working</w:t>
      </w:r>
      <w:r w:rsidR="00F709B6" w:rsidRPr="004E652E">
        <w:rPr>
          <w:rFonts w:ascii="Times New Roman" w:hAnsi="Times New Roman" w:cs="Times New Roman"/>
          <w:b/>
          <w:sz w:val="24"/>
          <w:szCs w:val="24"/>
          <w:u w:val="single"/>
          <w:lang w:val="en-US"/>
        </w:rPr>
        <w:t xml:space="preserve"> in international environment</w:t>
      </w:r>
    </w:p>
    <w:tbl>
      <w:tblPr>
        <w:tblW w:w="9450" w:type="dxa"/>
        <w:tblCellSpacing w:w="15" w:type="dxa"/>
        <w:tblCellMar>
          <w:left w:w="0" w:type="dxa"/>
          <w:right w:w="0" w:type="dxa"/>
        </w:tblCellMar>
        <w:tblLook w:val="04A0" w:firstRow="1" w:lastRow="0" w:firstColumn="1" w:lastColumn="0" w:noHBand="0" w:noVBand="1"/>
      </w:tblPr>
      <w:tblGrid>
        <w:gridCol w:w="1991"/>
        <w:gridCol w:w="7459"/>
      </w:tblGrid>
      <w:tr w:rsidR="00DF6B54" w:rsidTr="00DF6B54">
        <w:trPr>
          <w:tblCellSpacing w:w="15" w:type="dxa"/>
        </w:trPr>
        <w:tc>
          <w:tcPr>
            <w:tcW w:w="1946" w:type="dxa"/>
            <w:tcMar>
              <w:top w:w="0" w:type="dxa"/>
              <w:left w:w="0" w:type="dxa"/>
              <w:bottom w:w="150" w:type="dxa"/>
              <w:right w:w="0" w:type="dxa"/>
            </w:tcMar>
            <w:hideMark/>
          </w:tcPr>
          <w:p w:rsidR="00DF6B54" w:rsidRDefault="00DF6B54">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Credits</w:t>
            </w:r>
          </w:p>
        </w:tc>
        <w:tc>
          <w:tcPr>
            <w:tcW w:w="7414" w:type="dxa"/>
            <w:tcMar>
              <w:top w:w="0" w:type="dxa"/>
              <w:left w:w="0" w:type="dxa"/>
              <w:bottom w:w="150" w:type="dxa"/>
              <w:right w:w="0" w:type="dxa"/>
            </w:tcMar>
            <w:hideMark/>
          </w:tcPr>
          <w:p w:rsidR="00DF6B54" w:rsidRDefault="00DF6B54">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5 ECTS</w:t>
            </w:r>
          </w:p>
        </w:tc>
      </w:tr>
      <w:tr w:rsidR="00DF6B54" w:rsidRPr="001948B9" w:rsidTr="00DF6B54">
        <w:trPr>
          <w:tblCellSpacing w:w="15" w:type="dxa"/>
        </w:trPr>
        <w:tc>
          <w:tcPr>
            <w:tcW w:w="1946" w:type="dxa"/>
            <w:tcMar>
              <w:top w:w="0" w:type="dxa"/>
              <w:left w:w="0" w:type="dxa"/>
              <w:bottom w:w="150" w:type="dxa"/>
              <w:right w:w="0" w:type="dxa"/>
            </w:tcMar>
          </w:tcPr>
          <w:p w:rsidR="00DF6B54" w:rsidRDefault="00DF6B54">
            <w:pPr>
              <w:spacing w:after="0" w:line="240" w:lineRule="auto"/>
              <w:rPr>
                <w:rFonts w:ascii="Times New Roman" w:eastAsia="Times New Roman" w:hAnsi="Times New Roman" w:cs="Times New Roman"/>
                <w:sz w:val="24"/>
                <w:szCs w:val="24"/>
                <w:lang w:val="en-GB" w:eastAsia="en-GB"/>
              </w:rPr>
            </w:pPr>
          </w:p>
          <w:p w:rsidR="00DF6B54" w:rsidRDefault="00DF6B54">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Objectives</w:t>
            </w:r>
          </w:p>
        </w:tc>
        <w:tc>
          <w:tcPr>
            <w:tcW w:w="7414" w:type="dxa"/>
            <w:tcMar>
              <w:top w:w="0" w:type="dxa"/>
              <w:left w:w="0" w:type="dxa"/>
              <w:bottom w:w="150" w:type="dxa"/>
              <w:right w:w="0" w:type="dxa"/>
            </w:tcMar>
          </w:tcPr>
          <w:p w:rsidR="00DF6B54" w:rsidRDefault="00DF6B54">
            <w:pPr>
              <w:spacing w:after="0" w:line="240" w:lineRule="auto"/>
              <w:rPr>
                <w:rFonts w:ascii="Times New Roman" w:eastAsia="Times New Roman" w:hAnsi="Times New Roman" w:cs="Times New Roman"/>
                <w:sz w:val="24"/>
                <w:szCs w:val="24"/>
                <w:lang w:val="en-GB" w:eastAsia="en-GB"/>
              </w:rPr>
            </w:pPr>
          </w:p>
          <w:p w:rsidR="00DF6B54" w:rsidRDefault="00DF6B54">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goal of the course is to strengthen the student’s communicative skills and professional expertise in an international learning environment. The student will gain experience to work and learn effectively as a team member in another cultural environment. The implementation of the course may vary according to destination and the role of the international co-operative partners.</w:t>
            </w:r>
          </w:p>
        </w:tc>
      </w:tr>
      <w:tr w:rsidR="00DF6B54" w:rsidRPr="001948B9" w:rsidTr="00DF6B54">
        <w:trPr>
          <w:tblCellSpacing w:w="15" w:type="dxa"/>
        </w:trPr>
        <w:tc>
          <w:tcPr>
            <w:tcW w:w="1946" w:type="dxa"/>
            <w:tcMar>
              <w:top w:w="0" w:type="dxa"/>
              <w:left w:w="0" w:type="dxa"/>
              <w:bottom w:w="150" w:type="dxa"/>
              <w:right w:w="0" w:type="dxa"/>
            </w:tcMar>
            <w:hideMark/>
          </w:tcPr>
          <w:p w:rsidR="00DF6B54" w:rsidRDefault="00DF6B54">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Contents</w:t>
            </w:r>
          </w:p>
        </w:tc>
        <w:tc>
          <w:tcPr>
            <w:tcW w:w="7414" w:type="dxa"/>
            <w:tcMar>
              <w:top w:w="0" w:type="dxa"/>
              <w:left w:w="0" w:type="dxa"/>
              <w:bottom w:w="150" w:type="dxa"/>
              <w:right w:w="0" w:type="dxa"/>
            </w:tcMar>
          </w:tcPr>
          <w:p w:rsidR="00DF6B54" w:rsidRDefault="00DF6B54">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Content varies according to topic of the course. Internationalisation takes place in other country, or with international group visiting Finland.</w:t>
            </w:r>
          </w:p>
          <w:p w:rsidR="00DF6B54" w:rsidRDefault="00DF6B54">
            <w:pPr>
              <w:spacing w:after="0" w:line="240" w:lineRule="auto"/>
              <w:rPr>
                <w:rFonts w:ascii="Times New Roman" w:eastAsia="Times New Roman" w:hAnsi="Times New Roman" w:cs="Times New Roman"/>
                <w:sz w:val="24"/>
                <w:szCs w:val="24"/>
                <w:lang w:val="en-GB" w:eastAsia="en-GB"/>
              </w:rPr>
            </w:pPr>
          </w:p>
          <w:p w:rsidR="00DF6B54" w:rsidRDefault="00DF6B54">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Concepts and definitions for acting and communicating in an international working life</w:t>
            </w:r>
          </w:p>
          <w:p w:rsidR="00DF6B54" w:rsidRDefault="00DF6B54">
            <w:pPr>
              <w:spacing w:after="0" w:line="240" w:lineRule="auto"/>
              <w:rPr>
                <w:rFonts w:ascii="Times New Roman" w:eastAsia="Times New Roman" w:hAnsi="Times New Roman" w:cs="Times New Roman"/>
                <w:sz w:val="24"/>
                <w:szCs w:val="24"/>
                <w:lang w:val="en-GB" w:eastAsia="en-GB"/>
              </w:rPr>
            </w:pPr>
          </w:p>
          <w:p w:rsidR="00DF6B54" w:rsidRDefault="00DF6B54">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Orientation in the working life of the chosen country  (managing teams, projects, professional ethics)</w:t>
            </w:r>
          </w:p>
        </w:tc>
      </w:tr>
      <w:tr w:rsidR="00DF6B54" w:rsidRPr="001948B9" w:rsidTr="00DF6B54">
        <w:trPr>
          <w:tblCellSpacing w:w="15" w:type="dxa"/>
        </w:trPr>
        <w:tc>
          <w:tcPr>
            <w:tcW w:w="1946" w:type="dxa"/>
            <w:tcMar>
              <w:top w:w="0" w:type="dxa"/>
              <w:left w:w="0" w:type="dxa"/>
              <w:bottom w:w="150" w:type="dxa"/>
              <w:right w:w="0" w:type="dxa"/>
            </w:tcMar>
            <w:hideMark/>
          </w:tcPr>
          <w:p w:rsidR="00DF6B54" w:rsidRDefault="00DF6B54">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Requirements</w:t>
            </w:r>
          </w:p>
        </w:tc>
        <w:tc>
          <w:tcPr>
            <w:tcW w:w="7414" w:type="dxa"/>
            <w:tcMar>
              <w:top w:w="0" w:type="dxa"/>
              <w:left w:w="0" w:type="dxa"/>
              <w:bottom w:w="150" w:type="dxa"/>
              <w:right w:w="0" w:type="dxa"/>
            </w:tcMar>
            <w:hideMark/>
          </w:tcPr>
          <w:p w:rsidR="00DF6B54" w:rsidRDefault="00DF6B54">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Active participation, reflective report, written and/or group assignments</w:t>
            </w:r>
          </w:p>
        </w:tc>
      </w:tr>
      <w:tr w:rsidR="00DF6B54" w:rsidRPr="001948B9" w:rsidTr="00DF6B54">
        <w:trPr>
          <w:tblCellSpacing w:w="15" w:type="dxa"/>
        </w:trPr>
        <w:tc>
          <w:tcPr>
            <w:tcW w:w="1946" w:type="dxa"/>
            <w:tcMar>
              <w:top w:w="0" w:type="dxa"/>
              <w:left w:w="0" w:type="dxa"/>
              <w:bottom w:w="150" w:type="dxa"/>
              <w:right w:w="0" w:type="dxa"/>
            </w:tcMar>
            <w:hideMark/>
          </w:tcPr>
          <w:p w:rsidR="00DF6B54" w:rsidRDefault="00DF6B54">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Methods</w:t>
            </w:r>
          </w:p>
        </w:tc>
        <w:tc>
          <w:tcPr>
            <w:tcW w:w="7414" w:type="dxa"/>
            <w:tcMar>
              <w:top w:w="0" w:type="dxa"/>
              <w:left w:w="0" w:type="dxa"/>
              <w:bottom w:w="150" w:type="dxa"/>
              <w:right w:w="0" w:type="dxa"/>
            </w:tcMar>
            <w:hideMark/>
          </w:tcPr>
          <w:p w:rsidR="00DF6B54" w:rsidRDefault="00DF6B54">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Stimulating lectures, reading, group assignment and/or written assignments</w:t>
            </w:r>
          </w:p>
        </w:tc>
      </w:tr>
      <w:tr w:rsidR="00DF6B54" w:rsidTr="00DF6B54">
        <w:trPr>
          <w:tblCellSpacing w:w="15" w:type="dxa"/>
        </w:trPr>
        <w:tc>
          <w:tcPr>
            <w:tcW w:w="1946" w:type="dxa"/>
            <w:tcMar>
              <w:top w:w="0" w:type="dxa"/>
              <w:left w:w="0" w:type="dxa"/>
              <w:bottom w:w="150" w:type="dxa"/>
              <w:right w:w="0" w:type="dxa"/>
            </w:tcMar>
            <w:hideMark/>
          </w:tcPr>
          <w:p w:rsidR="00DF6B54" w:rsidRDefault="00DF6B54">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Grading scale</w:t>
            </w:r>
          </w:p>
        </w:tc>
        <w:tc>
          <w:tcPr>
            <w:tcW w:w="7414" w:type="dxa"/>
            <w:tcMar>
              <w:top w:w="0" w:type="dxa"/>
              <w:left w:w="0" w:type="dxa"/>
              <w:bottom w:w="150" w:type="dxa"/>
              <w:right w:w="0" w:type="dxa"/>
            </w:tcMar>
            <w:hideMark/>
          </w:tcPr>
          <w:p w:rsidR="00DF6B54" w:rsidRDefault="00DF6B54">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Pass/Fail</w:t>
            </w:r>
          </w:p>
        </w:tc>
      </w:tr>
      <w:tr w:rsidR="00DF6B54" w:rsidRPr="001948B9" w:rsidTr="00DF6B54">
        <w:trPr>
          <w:tblCellSpacing w:w="15" w:type="dxa"/>
        </w:trPr>
        <w:tc>
          <w:tcPr>
            <w:tcW w:w="1946" w:type="dxa"/>
            <w:tcMar>
              <w:top w:w="0" w:type="dxa"/>
              <w:left w:w="0" w:type="dxa"/>
              <w:bottom w:w="150" w:type="dxa"/>
              <w:right w:w="0" w:type="dxa"/>
            </w:tcMar>
          </w:tcPr>
          <w:p w:rsidR="00DF6B54" w:rsidRDefault="00DF6B54">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Grading method</w:t>
            </w:r>
          </w:p>
          <w:p w:rsidR="00DF6B54" w:rsidRDefault="00DF6B54">
            <w:pPr>
              <w:spacing w:after="0" w:line="240" w:lineRule="auto"/>
              <w:rPr>
                <w:rFonts w:ascii="Times New Roman" w:eastAsia="Times New Roman" w:hAnsi="Times New Roman" w:cs="Times New Roman"/>
                <w:sz w:val="24"/>
                <w:szCs w:val="24"/>
                <w:lang w:val="en-GB" w:eastAsia="en-GB"/>
              </w:rPr>
            </w:pPr>
          </w:p>
          <w:p w:rsidR="00DF6B54" w:rsidRDefault="00DF6B54">
            <w:pPr>
              <w:spacing w:after="0" w:line="240" w:lineRule="auto"/>
              <w:rPr>
                <w:rFonts w:ascii="Times New Roman" w:eastAsia="Times New Roman" w:hAnsi="Times New Roman" w:cs="Times New Roman"/>
                <w:sz w:val="24"/>
                <w:szCs w:val="24"/>
                <w:lang w:val="en-GB" w:eastAsia="en-GB"/>
              </w:rPr>
            </w:pPr>
            <w:proofErr w:type="spellStart"/>
            <w:r>
              <w:rPr>
                <w:rFonts w:ascii="Times New Roman" w:eastAsia="Times New Roman" w:hAnsi="Times New Roman" w:cs="Times New Roman"/>
                <w:sz w:val="24"/>
                <w:szCs w:val="24"/>
                <w:lang w:val="en-GB" w:eastAsia="en-GB"/>
              </w:rPr>
              <w:lastRenderedPageBreak/>
              <w:t>Prequisities</w:t>
            </w:r>
            <w:proofErr w:type="spellEnd"/>
          </w:p>
          <w:p w:rsidR="00DF6B54" w:rsidRDefault="00DF6B54">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To be notified</w:t>
            </w:r>
          </w:p>
        </w:tc>
        <w:tc>
          <w:tcPr>
            <w:tcW w:w="7414" w:type="dxa"/>
            <w:tcMar>
              <w:top w:w="0" w:type="dxa"/>
              <w:left w:w="0" w:type="dxa"/>
              <w:bottom w:w="150" w:type="dxa"/>
              <w:right w:w="0" w:type="dxa"/>
            </w:tcMar>
          </w:tcPr>
          <w:p w:rsidR="00DF6B54" w:rsidRPr="00DF6B54" w:rsidRDefault="00DF6B54">
            <w:pPr>
              <w:spacing w:after="0" w:line="240" w:lineRule="auto"/>
              <w:rPr>
                <w:rFonts w:ascii="Times New Roman" w:eastAsia="Times New Roman" w:hAnsi="Times New Roman" w:cs="Times New Roman"/>
                <w:sz w:val="24"/>
                <w:szCs w:val="24"/>
                <w:lang w:val="en-US" w:eastAsia="en-GB"/>
              </w:rPr>
            </w:pPr>
          </w:p>
          <w:p w:rsidR="00DF6B54" w:rsidRPr="00DF6B54" w:rsidRDefault="00DF6B54">
            <w:pPr>
              <w:spacing w:after="0" w:line="240" w:lineRule="auto"/>
              <w:rPr>
                <w:rFonts w:ascii="Times New Roman" w:eastAsia="Times New Roman" w:hAnsi="Times New Roman" w:cs="Times New Roman"/>
                <w:sz w:val="24"/>
                <w:szCs w:val="24"/>
                <w:lang w:val="en-US" w:eastAsia="en-GB"/>
              </w:rPr>
            </w:pPr>
          </w:p>
          <w:p w:rsidR="00DF6B54" w:rsidRDefault="00DF6B54">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lastRenderedPageBreak/>
              <w:t>The student’s self-financing (travel costs), if the course includes travels</w:t>
            </w:r>
          </w:p>
        </w:tc>
      </w:tr>
    </w:tbl>
    <w:p w:rsidR="00551911" w:rsidRPr="00CA1852" w:rsidRDefault="006C2E58" w:rsidP="00066F38">
      <w:pPr>
        <w:pStyle w:val="NormalWeb"/>
        <w:spacing w:line="276" w:lineRule="auto"/>
        <w:jc w:val="both"/>
        <w:rPr>
          <w:b/>
          <w:u w:val="single"/>
        </w:rPr>
      </w:pPr>
      <w:r w:rsidRPr="00CA1852">
        <w:rPr>
          <w:b/>
          <w:u w:val="single"/>
        </w:rPr>
        <w:lastRenderedPageBreak/>
        <w:t>6.2 Alakohtaiset ammatilliset opinnot</w:t>
      </w:r>
    </w:p>
    <w:p w:rsidR="00DF6B54" w:rsidRDefault="00DF6B54" w:rsidP="006C2E58">
      <w:pPr>
        <w:pStyle w:val="Standard"/>
        <w:rPr>
          <w:rFonts w:ascii="Times New Roman" w:hAnsi="Times New Roman" w:cs="Times New Roman"/>
          <w:b/>
          <w:sz w:val="24"/>
          <w:szCs w:val="24"/>
        </w:rPr>
      </w:pPr>
    </w:p>
    <w:p w:rsidR="006C2E58" w:rsidRPr="004B1F73" w:rsidRDefault="001948B9" w:rsidP="006C2E58">
      <w:pPr>
        <w:pStyle w:val="Standard"/>
        <w:rPr>
          <w:u w:val="single"/>
        </w:rPr>
      </w:pPr>
      <w:hyperlink r:id="rId19" w:history="1">
        <w:r w:rsidR="004B1F73" w:rsidRPr="004B1F73">
          <w:rPr>
            <w:rStyle w:val="Hyperlink"/>
            <w:rFonts w:ascii="Times New Roman" w:hAnsi="Times New Roman" w:cs="Times New Roman"/>
            <w:b/>
            <w:color w:val="auto"/>
            <w:sz w:val="24"/>
            <w:szCs w:val="24"/>
            <w:u w:val="single"/>
          </w:rPr>
          <w:t xml:space="preserve">4 </w:t>
        </w:r>
        <w:proofErr w:type="gramStart"/>
        <w:r w:rsidR="004B1F73" w:rsidRPr="004B1F73">
          <w:rPr>
            <w:rStyle w:val="Hyperlink"/>
            <w:rFonts w:ascii="Times New Roman" w:hAnsi="Times New Roman" w:cs="Times New Roman"/>
            <w:b/>
            <w:color w:val="auto"/>
            <w:sz w:val="24"/>
            <w:szCs w:val="24"/>
            <w:u w:val="single"/>
          </w:rPr>
          <w:t>TKJY121</w:t>
        </w:r>
      </w:hyperlink>
      <w:r w:rsidR="004B1F73" w:rsidRPr="004B1F73">
        <w:rPr>
          <w:rFonts w:ascii="Times New Roman" w:hAnsi="Times New Roman" w:cs="Times New Roman"/>
          <w:b/>
          <w:sz w:val="24"/>
          <w:szCs w:val="24"/>
          <w:u w:val="single"/>
        </w:rPr>
        <w:t xml:space="preserve">   </w:t>
      </w:r>
      <w:r w:rsidR="006C2E58" w:rsidRPr="004B1F73">
        <w:rPr>
          <w:rFonts w:ascii="Times New Roman" w:hAnsi="Times New Roman" w:cs="Times New Roman"/>
          <w:b/>
          <w:sz w:val="24"/>
          <w:szCs w:val="24"/>
          <w:u w:val="single"/>
        </w:rPr>
        <w:t>Johtamisteoreettisen</w:t>
      </w:r>
      <w:proofErr w:type="gramEnd"/>
      <w:r w:rsidR="006C2E58" w:rsidRPr="004B1F73">
        <w:rPr>
          <w:rFonts w:ascii="Times New Roman" w:hAnsi="Times New Roman" w:cs="Times New Roman"/>
          <w:b/>
          <w:sz w:val="24"/>
          <w:szCs w:val="24"/>
          <w:u w:val="single"/>
        </w:rPr>
        <w:t xml:space="preserve"> näkemyksen kehittyminen  </w:t>
      </w:r>
    </w:p>
    <w:p w:rsidR="006C2E58" w:rsidRDefault="006C2E58" w:rsidP="006C2E58">
      <w:pPr>
        <w:pStyle w:val="NormalWeb"/>
      </w:pPr>
      <w:r>
        <w:rPr>
          <w:color w:val="000000"/>
        </w:rPr>
        <w:t>Laajuus</w:t>
      </w:r>
      <w:r>
        <w:rPr>
          <w:color w:val="000000"/>
        </w:rPr>
        <w:tab/>
      </w:r>
      <w:r>
        <w:rPr>
          <w:color w:val="000000"/>
        </w:rPr>
        <w:tab/>
        <w:t>5 op</w:t>
      </w:r>
    </w:p>
    <w:p w:rsidR="006C2E58" w:rsidRDefault="006C2E58" w:rsidP="006C2E58">
      <w:pPr>
        <w:pStyle w:val="NormalWeb"/>
        <w:ind w:left="2604" w:hanging="2604"/>
        <w:jc w:val="both"/>
      </w:pPr>
      <w:r>
        <w:rPr>
          <w:color w:val="000000"/>
        </w:rPr>
        <w:t>Opintojakson kuvaus:</w:t>
      </w:r>
      <w:r>
        <w:rPr>
          <w:color w:val="000000"/>
        </w:rPr>
        <w:tab/>
        <w:t>Opintojakso lisää osaamista ensisijassa oppimisen taidoissa ja työyhteisöosaamisessa. Oppimisen taitojen kehittymisen myötä opiskelija hankkii, käsittelee, tuottaa ja arvioi johtamisteoreettista tietoa kriittisesti sekä yhteiskunnan että teorian kehittymisen näkökulmasta. Työyhteisöosaamisen kehittymisen myötä opiskelija osaa johtaa ja uudistaa johtamistoimintoja ja päätöksentekoa monimutkaisissa johtamisen toimintaympäristöissä.</w:t>
      </w:r>
    </w:p>
    <w:p w:rsidR="006C2E58" w:rsidRDefault="006C2E58" w:rsidP="006C2E58">
      <w:pPr>
        <w:pStyle w:val="NormalWeb"/>
        <w:ind w:left="2604" w:hanging="2604"/>
      </w:pPr>
      <w:r>
        <w:rPr>
          <w:color w:val="000000"/>
        </w:rPr>
        <w:t>Osaamistavoitteet</w:t>
      </w:r>
      <w:r>
        <w:rPr>
          <w:color w:val="000000"/>
        </w:rPr>
        <w:tab/>
        <w:t>Opiskelija osaa vertailla yhteiskunnassa tapahtuvien muutosten ja johtamisteorioiden kehittymisen ajallista ja sisällöllistä yhteyttä ja muodostaa hypoteeseja johtamisteorioiden tulevasta kehittymisestä.</w:t>
      </w:r>
    </w:p>
    <w:p w:rsidR="006C2E58" w:rsidRDefault="006C2E58" w:rsidP="006C2E58">
      <w:pPr>
        <w:pStyle w:val="NormalWeb"/>
        <w:ind w:left="2604" w:firstLine="4"/>
        <w:rPr>
          <w:color w:val="000000"/>
        </w:rPr>
      </w:pPr>
      <w:r>
        <w:rPr>
          <w:color w:val="000000"/>
        </w:rPr>
        <w:t xml:space="preserve">Opiskelija osaa analysoida kriittisesti uusia johtamisteorioita, ja soveltaa näitä teorioita valikoiden ja joustavasti oman organisaation käytäntöihin.  </w:t>
      </w:r>
    </w:p>
    <w:p w:rsidR="006C2E58" w:rsidRDefault="006C2E58" w:rsidP="006C2E58">
      <w:pPr>
        <w:pStyle w:val="NormalWeb"/>
        <w:ind w:left="2604" w:firstLine="4"/>
      </w:pPr>
      <w:r>
        <w:rPr>
          <w:color w:val="000000"/>
        </w:rPr>
        <w:t>Opiskelija osaa tutkia, analysoida ja kehittää organisaation päätöksenteko- ja johtamisrakenteita asiakaslähtöisesti.</w:t>
      </w:r>
    </w:p>
    <w:p w:rsidR="006C2E58" w:rsidRDefault="006C2E58" w:rsidP="006C2E58">
      <w:pPr>
        <w:pStyle w:val="NormalWeb"/>
      </w:pPr>
      <w:r>
        <w:rPr>
          <w:color w:val="000000"/>
        </w:rPr>
        <w:t>Keskeiset sisällöt</w:t>
      </w:r>
      <w:r>
        <w:rPr>
          <w:color w:val="000000"/>
        </w:rPr>
        <w:tab/>
        <w:t>yhteiskunta, johtamisteoria, organisaatio, päätöksenteko</w:t>
      </w:r>
    </w:p>
    <w:p w:rsidR="006C2E58" w:rsidRDefault="006C2E58" w:rsidP="006C2E58">
      <w:pPr>
        <w:pStyle w:val="NormalWeb"/>
      </w:pPr>
      <w:r>
        <w:rPr>
          <w:color w:val="000000"/>
        </w:rPr>
        <w:t>Suoritustavat</w:t>
      </w:r>
      <w:r>
        <w:rPr>
          <w:b/>
          <w:color w:val="000000"/>
        </w:rPr>
        <w:tab/>
      </w:r>
      <w:r>
        <w:rPr>
          <w:b/>
          <w:color w:val="000000"/>
        </w:rPr>
        <w:tab/>
      </w:r>
      <w:r>
        <w:rPr>
          <w:color w:val="000000"/>
        </w:rPr>
        <w:t>Lähiopetukseen osallistuminen,</w:t>
      </w:r>
    </w:p>
    <w:p w:rsidR="006C2E58" w:rsidRDefault="006C2E58" w:rsidP="006C2E58">
      <w:pPr>
        <w:pStyle w:val="NormalWeb"/>
        <w:ind w:left="1304" w:firstLine="1304"/>
      </w:pPr>
      <w:r>
        <w:rPr>
          <w:color w:val="000000"/>
        </w:rPr>
        <w:t>Verkkotyöskentelyyn osallistuminen,</w:t>
      </w:r>
    </w:p>
    <w:p w:rsidR="006C2E58" w:rsidRDefault="006C2E58" w:rsidP="006C2E58">
      <w:pPr>
        <w:pStyle w:val="NormalWeb"/>
        <w:ind w:left="1304" w:firstLine="1304"/>
      </w:pPr>
      <w:r>
        <w:rPr>
          <w:color w:val="000000"/>
        </w:rPr>
        <w:t>Kirjallisuuteen perehtyminen</w:t>
      </w:r>
    </w:p>
    <w:p w:rsidR="006C2E58" w:rsidRDefault="006C2E58" w:rsidP="006C2E58">
      <w:pPr>
        <w:pStyle w:val="NormalWeb"/>
        <w:ind w:left="1304" w:firstLine="1304"/>
      </w:pPr>
      <w:r>
        <w:rPr>
          <w:color w:val="000000"/>
        </w:rPr>
        <w:t>Kirjallisen oppimistehtävän laatiminen tai tentti</w:t>
      </w:r>
    </w:p>
    <w:p w:rsidR="006C2E58" w:rsidRDefault="006C2E58" w:rsidP="006C2E58">
      <w:pPr>
        <w:pStyle w:val="NormalWeb"/>
      </w:pPr>
      <w:r>
        <w:rPr>
          <w:color w:val="000000"/>
        </w:rPr>
        <w:t>Opintojen arviointi</w:t>
      </w:r>
      <w:r>
        <w:rPr>
          <w:color w:val="000000"/>
        </w:rPr>
        <w:tab/>
        <w:t>1-5</w:t>
      </w:r>
    </w:p>
    <w:p w:rsidR="006C2E58" w:rsidRDefault="006C2E58" w:rsidP="006C2E58">
      <w:pPr>
        <w:pStyle w:val="NormalWeb"/>
      </w:pPr>
      <w:r>
        <w:rPr>
          <w:color w:val="000000"/>
        </w:rPr>
        <w:t>Arviointiperusteet</w:t>
      </w:r>
      <w:r w:rsidR="00D96988">
        <w:rPr>
          <w:color w:val="000000"/>
        </w:rPr>
        <w:tab/>
        <w:t>EQF ja NQF, taso 7</w:t>
      </w:r>
    </w:p>
    <w:p w:rsidR="006C2E58" w:rsidRDefault="006C2E58" w:rsidP="006C2E58">
      <w:pPr>
        <w:pStyle w:val="ListParagraph"/>
        <w:ind w:left="2604" w:hanging="2604"/>
        <w:jc w:val="both"/>
      </w:pPr>
      <w:r>
        <w:rPr>
          <w:rFonts w:ascii="Times New Roman" w:hAnsi="Times New Roman" w:cs="Times New Roman"/>
          <w:color w:val="000000"/>
          <w:sz w:val="20"/>
          <w:szCs w:val="20"/>
        </w:rPr>
        <w:t>Kiitettävä</w:t>
      </w:r>
      <w:r>
        <w:rPr>
          <w:rFonts w:ascii="Times New Roman" w:hAnsi="Times New Roman" w:cs="Times New Roman"/>
          <w:color w:val="000000"/>
          <w:sz w:val="20"/>
          <w:szCs w:val="20"/>
        </w:rPr>
        <w:tab/>
        <w:t>Opiskelijalla on k</w:t>
      </w:r>
      <w:r>
        <w:rPr>
          <w:rFonts w:ascii="Times New Roman" w:hAnsi="Times New Roman" w:cs="Times New Roman"/>
          <w:sz w:val="20"/>
          <w:szCs w:val="20"/>
        </w:rPr>
        <w:t>okonaisvaltainen ja tulevaisuusorientoitunut tieto ja ymmärrys yhteiskunnan kehitystrendien ja kansainvälistymisen yhteisvaikutuksista työ- ja toimintaympäristöjen johtamiseen ja kehittämiseen, ja hän kykenee analysoimaan ja arvioimaan uusia johtamisen doktriineja ja päätöksenteon mekanismeja kriittisesti ja soveltamaan niitä käytäntöön valikoiden.</w:t>
      </w:r>
    </w:p>
    <w:p w:rsidR="006C2E58" w:rsidRDefault="006C2E58" w:rsidP="006C2E58">
      <w:pPr>
        <w:pStyle w:val="Standard"/>
        <w:ind w:left="2604" w:hanging="2604"/>
        <w:jc w:val="both"/>
      </w:pPr>
      <w:r>
        <w:rPr>
          <w:rFonts w:ascii="Times New Roman" w:hAnsi="Times New Roman" w:cs="Times New Roman"/>
          <w:sz w:val="20"/>
          <w:szCs w:val="20"/>
        </w:rPr>
        <w:lastRenderedPageBreak/>
        <w:t>Hyvä</w:t>
      </w:r>
      <w:r>
        <w:rPr>
          <w:rFonts w:ascii="Times New Roman" w:hAnsi="Times New Roman" w:cs="Times New Roman"/>
          <w:sz w:val="20"/>
          <w:szCs w:val="20"/>
        </w:rPr>
        <w:tab/>
      </w:r>
      <w:r>
        <w:rPr>
          <w:rFonts w:ascii="Times New Roman" w:hAnsi="Times New Roman" w:cs="Times New Roman"/>
          <w:sz w:val="20"/>
          <w:szCs w:val="20"/>
        </w:rPr>
        <w:tab/>
        <w:t>Opiskelija ymmärtää keskeisimpien johtamista ja kehittämistä ohjaavien teorioiden sisällön ja yhteiskunnan vaikutuksen teorioiden kehittymiseen. Opiskelija osaa reflektoida ja analysoida omaa ajatteluaan johtamisen ja päätöksenteon teoreettiseen tietoon peilaten. Hän kykenee kehittämään työyhteisöä osoitetun johtamisteoreettisen näkemyksen suuntaisesti.</w:t>
      </w:r>
    </w:p>
    <w:p w:rsidR="006C2E58" w:rsidRDefault="006C2E58" w:rsidP="006C2E58">
      <w:pPr>
        <w:pStyle w:val="Standard"/>
        <w:ind w:left="2604" w:hanging="2604"/>
        <w:jc w:val="both"/>
      </w:pPr>
      <w:r>
        <w:rPr>
          <w:rFonts w:ascii="Times New Roman" w:hAnsi="Times New Roman" w:cs="Times New Roman"/>
          <w:sz w:val="20"/>
          <w:szCs w:val="20"/>
        </w:rPr>
        <w:t>Tyydyttävä</w:t>
      </w:r>
      <w:r>
        <w:rPr>
          <w:rFonts w:ascii="Times New Roman" w:hAnsi="Times New Roman" w:cs="Times New Roman"/>
          <w:sz w:val="20"/>
          <w:szCs w:val="20"/>
        </w:rPr>
        <w:tab/>
      </w:r>
      <w:r>
        <w:rPr>
          <w:rFonts w:ascii="Times New Roman" w:hAnsi="Times New Roman" w:cs="Times New Roman"/>
          <w:sz w:val="20"/>
          <w:szCs w:val="20"/>
        </w:rPr>
        <w:tab/>
        <w:t>Opiskelija tietää keskeisimmät johtamista ja kehittämistä ohjaavat teoriat ja ymmärtää niiden vaikutukset johtamiseen ja päätöksentekoon. Opiskelija kykenee tunnistamaan työ- ja toimintaympäristössään erilaiset johtamisen- ja päätöksenteon tavat ja kykenee ryhmän jäsenenä kehittämään näitä mekanismeja.</w:t>
      </w:r>
    </w:p>
    <w:p w:rsidR="006C2E58" w:rsidRDefault="006C2E58" w:rsidP="006C2E58">
      <w:pPr>
        <w:pStyle w:val="NormalWeb"/>
      </w:pPr>
      <w:r>
        <w:rPr>
          <w:color w:val="000000"/>
        </w:rPr>
        <w:t>Opintoihin liittyvä materiaali</w:t>
      </w:r>
    </w:p>
    <w:p w:rsidR="006C2E58" w:rsidRDefault="006C2E58" w:rsidP="006C2E58">
      <w:pPr>
        <w:pStyle w:val="NormalWeb"/>
        <w:ind w:left="1304" w:firstLine="1304"/>
      </w:pPr>
      <w:proofErr w:type="spellStart"/>
      <w:r>
        <w:rPr>
          <w:color w:val="000000"/>
        </w:rPr>
        <w:t>Juuti</w:t>
      </w:r>
      <w:proofErr w:type="spellEnd"/>
      <w:r>
        <w:rPr>
          <w:color w:val="000000"/>
        </w:rPr>
        <w:t xml:space="preserve"> P: Johtamispuhe. Aavarantasarja. PS-kustannus.2001</w:t>
      </w:r>
    </w:p>
    <w:p w:rsidR="006C2E58" w:rsidRDefault="006C2E58" w:rsidP="006C2E58">
      <w:pPr>
        <w:pStyle w:val="NormalWeb"/>
        <w:ind w:left="1304" w:firstLine="1304"/>
      </w:pPr>
      <w:r w:rsidRPr="00D7143B">
        <w:t xml:space="preserve"> </w:t>
      </w:r>
      <w:r>
        <w:t>Muu materiaali sovitaan opintojakson alussa</w:t>
      </w:r>
      <w:r>
        <w:rPr>
          <w:color w:val="000000"/>
        </w:rPr>
        <w:t xml:space="preserve"> </w:t>
      </w:r>
    </w:p>
    <w:p w:rsidR="006C2E58" w:rsidRDefault="006C2E58" w:rsidP="006C2E58">
      <w:pPr>
        <w:pStyle w:val="Standard"/>
        <w:rPr>
          <w:rFonts w:ascii="Times New Roman" w:hAnsi="Times New Roman" w:cs="Times New Roman"/>
          <w:b/>
          <w:sz w:val="24"/>
          <w:szCs w:val="24"/>
        </w:rPr>
      </w:pPr>
    </w:p>
    <w:p w:rsidR="006C2E58" w:rsidRPr="004B1F73" w:rsidRDefault="001948B9" w:rsidP="006C2E58">
      <w:pPr>
        <w:pStyle w:val="Standard"/>
        <w:rPr>
          <w:u w:val="single"/>
        </w:rPr>
      </w:pPr>
      <w:hyperlink r:id="rId20" w:history="1">
        <w:r w:rsidR="004B1F73" w:rsidRPr="004B1F73">
          <w:rPr>
            <w:rStyle w:val="Hyperlink"/>
            <w:rFonts w:ascii="Times New Roman" w:hAnsi="Times New Roman" w:cs="Times New Roman"/>
            <w:b/>
            <w:color w:val="auto"/>
            <w:sz w:val="24"/>
            <w:szCs w:val="24"/>
            <w:u w:val="single"/>
          </w:rPr>
          <w:t xml:space="preserve">4 </w:t>
        </w:r>
        <w:proofErr w:type="gramStart"/>
        <w:r w:rsidR="004B1F73" w:rsidRPr="004B1F73">
          <w:rPr>
            <w:rStyle w:val="Hyperlink"/>
            <w:rFonts w:ascii="Times New Roman" w:hAnsi="Times New Roman" w:cs="Times New Roman"/>
            <w:b/>
            <w:color w:val="auto"/>
            <w:sz w:val="24"/>
            <w:szCs w:val="24"/>
            <w:u w:val="single"/>
          </w:rPr>
          <w:t>THY1132</w:t>
        </w:r>
      </w:hyperlink>
      <w:r w:rsidR="004B1F73" w:rsidRPr="004B1F73">
        <w:rPr>
          <w:rFonts w:ascii="Times New Roman" w:hAnsi="Times New Roman" w:cs="Times New Roman"/>
          <w:b/>
          <w:sz w:val="24"/>
          <w:szCs w:val="24"/>
          <w:u w:val="single"/>
        </w:rPr>
        <w:t xml:space="preserve">   </w:t>
      </w:r>
      <w:r w:rsidR="006C2E58" w:rsidRPr="004B1F73">
        <w:rPr>
          <w:rFonts w:ascii="Times New Roman" w:hAnsi="Times New Roman" w:cs="Times New Roman"/>
          <w:b/>
          <w:sz w:val="24"/>
          <w:szCs w:val="24"/>
          <w:u w:val="single"/>
        </w:rPr>
        <w:t>Henkilöstöstrateginen</w:t>
      </w:r>
      <w:proofErr w:type="gramEnd"/>
      <w:r w:rsidR="006C2E58" w:rsidRPr="004B1F73">
        <w:rPr>
          <w:rFonts w:ascii="Times New Roman" w:hAnsi="Times New Roman" w:cs="Times New Roman"/>
          <w:b/>
          <w:sz w:val="24"/>
          <w:szCs w:val="24"/>
          <w:u w:val="single"/>
        </w:rPr>
        <w:t xml:space="preserve"> osaaminen</w:t>
      </w:r>
    </w:p>
    <w:p w:rsidR="00473DA2" w:rsidRPr="004B1F73" w:rsidRDefault="00473DA2" w:rsidP="006C2E58">
      <w:pPr>
        <w:pStyle w:val="Standard"/>
        <w:rPr>
          <w:rFonts w:ascii="Times New Roman" w:hAnsi="Times New Roman" w:cs="Times New Roman"/>
          <w:sz w:val="24"/>
          <w:szCs w:val="24"/>
          <w:u w:val="single"/>
        </w:rPr>
      </w:pPr>
    </w:p>
    <w:p w:rsidR="006C2E58" w:rsidRDefault="006C2E58" w:rsidP="006C2E58">
      <w:pPr>
        <w:pStyle w:val="Standard"/>
      </w:pPr>
      <w:r>
        <w:rPr>
          <w:rFonts w:ascii="Times New Roman" w:hAnsi="Times New Roman" w:cs="Times New Roman"/>
          <w:sz w:val="24"/>
          <w:szCs w:val="24"/>
        </w:rPr>
        <w:t>Laajuus</w:t>
      </w:r>
      <w:r>
        <w:rPr>
          <w:rFonts w:ascii="Times New Roman" w:hAnsi="Times New Roman" w:cs="Times New Roman"/>
          <w:sz w:val="24"/>
          <w:szCs w:val="24"/>
        </w:rPr>
        <w:tab/>
      </w:r>
      <w:r>
        <w:rPr>
          <w:rFonts w:ascii="Times New Roman" w:hAnsi="Times New Roman" w:cs="Times New Roman"/>
          <w:sz w:val="24"/>
          <w:szCs w:val="24"/>
        </w:rPr>
        <w:tab/>
        <w:t>5 op</w:t>
      </w:r>
    </w:p>
    <w:p w:rsidR="006C2E58" w:rsidRDefault="006C2E58" w:rsidP="006C2E58">
      <w:pPr>
        <w:pStyle w:val="NormalWeb"/>
        <w:ind w:left="2604" w:hanging="2604"/>
        <w:jc w:val="both"/>
      </w:pPr>
      <w:r>
        <w:t>Opintojakson kuvaus</w:t>
      </w:r>
      <w:r>
        <w:tab/>
      </w:r>
      <w:r>
        <w:rPr>
          <w:color w:val="000000"/>
        </w:rPr>
        <w:t xml:space="preserve">Opintojakso lisää opiskelijan osaamista oppimisen taidoissa, eettisessä ymmärryksessä ja työyhteisön ohjaamistaidoissa. Opintojakson avulla opiskelija oppii ottamaan vastuuta henkilöstön tavoitteellisesta ohjaamisesta ja kehittämisestä strategian suuntaisesti, johtamaan henkilöstöä eettisesti kestävillä periaatteilla ja viestimään työyhteisössä avoimesti ja rehellisesti. </w:t>
      </w:r>
    </w:p>
    <w:p w:rsidR="006C2E58" w:rsidRDefault="006C2E58" w:rsidP="006C2E58">
      <w:pPr>
        <w:pStyle w:val="NormalWeb"/>
        <w:ind w:left="2604" w:hanging="2604"/>
      </w:pPr>
      <w:r>
        <w:t>Osaamistavoitteet</w:t>
      </w:r>
      <w:r>
        <w:tab/>
        <w:t>Opiskelijaa osaa s</w:t>
      </w:r>
      <w:r>
        <w:rPr>
          <w:color w:val="000000"/>
        </w:rPr>
        <w:t>itouttaa ja sosiaalistaa henkilöstön työyhteisöön rekrytoinnin, perehdytyksen, mentoroinnin ja motivoinnin avulla.</w:t>
      </w:r>
    </w:p>
    <w:p w:rsidR="006C2E58" w:rsidRDefault="006C2E58" w:rsidP="006C2E58">
      <w:pPr>
        <w:pStyle w:val="NormalWeb"/>
        <w:ind w:left="2604" w:firstLine="4"/>
      </w:pPr>
      <w:r>
        <w:rPr>
          <w:color w:val="000000"/>
        </w:rPr>
        <w:t>Opiskelija osaa ohjata henkilöstön käytännön työskentelyä työn organisoinnin, työnjaon, vastuuttamisen, osallistamisen, vuorovaikutuksen ja tiedottamisen keinoilla.</w:t>
      </w:r>
    </w:p>
    <w:p w:rsidR="006C2E58" w:rsidRDefault="006C2E58" w:rsidP="006C2E58">
      <w:pPr>
        <w:pStyle w:val="NormalWeb"/>
        <w:ind w:left="2604" w:firstLine="4"/>
      </w:pPr>
      <w:r>
        <w:rPr>
          <w:color w:val="000000"/>
        </w:rPr>
        <w:t>Opiskelija kehittää henkilöstön osaamista osaamiskarttaa apuvälineenä käyttäen organisaation strategiset tavoitteet ja työntekijän yksilölliset tarpeet huomioiden.</w:t>
      </w:r>
    </w:p>
    <w:p w:rsidR="006C2E58" w:rsidRDefault="006C2E58" w:rsidP="006C2E58">
      <w:pPr>
        <w:pStyle w:val="NormalWeb"/>
        <w:ind w:left="2604" w:firstLine="4"/>
      </w:pPr>
      <w:r>
        <w:rPr>
          <w:color w:val="000000"/>
        </w:rPr>
        <w:t>Opiskelija osaa arvioida henkilöstön osaamista laaja-alaisesti ja syvällisesti (360 astetta) yksilöiden erilaisuutta kunnioittaen.</w:t>
      </w:r>
    </w:p>
    <w:p w:rsidR="006C2E58" w:rsidRDefault="006C2E58" w:rsidP="006C2E58">
      <w:pPr>
        <w:pStyle w:val="NormalWeb"/>
        <w:ind w:left="1300" w:firstLine="1304"/>
      </w:pPr>
      <w:r>
        <w:rPr>
          <w:color w:val="000000"/>
        </w:rPr>
        <w:t>Opiskelija johtaa työyhteisön toimintaa tavoitteellisesti</w:t>
      </w:r>
    </w:p>
    <w:p w:rsidR="006C2E58" w:rsidRDefault="006C2E58" w:rsidP="006C2E58">
      <w:pPr>
        <w:pStyle w:val="NormalWeb"/>
        <w:ind w:left="2604" w:hanging="2604"/>
        <w:jc w:val="both"/>
      </w:pPr>
      <w:r>
        <w:t>Keskeiset sisällöt</w:t>
      </w:r>
      <w:r>
        <w:tab/>
        <w:t>h</w:t>
      </w:r>
      <w:r>
        <w:rPr>
          <w:color w:val="000000"/>
        </w:rPr>
        <w:t xml:space="preserve">enkilöstöstrategia, perehdytys, mentorointi, rekrytointi, työn organisointi, vastuualueet, viestintä, motivointi ja kannustaminen, </w:t>
      </w:r>
      <w:r>
        <w:rPr>
          <w:color w:val="000000"/>
        </w:rPr>
        <w:lastRenderedPageBreak/>
        <w:t>osaamiskartta, henkilöstön kehittäminen, vuorovaikutus, yhteistyö, arviointi</w:t>
      </w:r>
    </w:p>
    <w:p w:rsidR="006C2E58" w:rsidRDefault="006C2E58" w:rsidP="006C2E58">
      <w:pPr>
        <w:pStyle w:val="Standard"/>
        <w:spacing w:line="240" w:lineRule="auto"/>
        <w:jc w:val="both"/>
      </w:pPr>
      <w:r>
        <w:rPr>
          <w:rFonts w:ascii="Times New Roman" w:hAnsi="Times New Roman" w:cs="Times New Roman"/>
          <w:sz w:val="24"/>
          <w:szCs w:val="24"/>
        </w:rPr>
        <w:t>Suoritustavat</w:t>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color w:val="000000"/>
          <w:sz w:val="24"/>
          <w:szCs w:val="24"/>
        </w:rPr>
        <w:t>Lähiopetukseen osallistuminen</w:t>
      </w:r>
    </w:p>
    <w:p w:rsidR="006C2E58" w:rsidRDefault="006C2E58" w:rsidP="006C2E58">
      <w:pPr>
        <w:pStyle w:val="Standard"/>
        <w:spacing w:line="240" w:lineRule="auto"/>
        <w:ind w:left="1304" w:firstLine="1304"/>
        <w:jc w:val="both"/>
      </w:pPr>
      <w:r>
        <w:rPr>
          <w:rFonts w:ascii="Times New Roman" w:eastAsia="Times New Roman" w:hAnsi="Times New Roman" w:cs="Times New Roman"/>
          <w:color w:val="000000"/>
          <w:sz w:val="24"/>
          <w:szCs w:val="24"/>
        </w:rPr>
        <w:t>Verkko-opetukseen osallistuminen</w:t>
      </w:r>
    </w:p>
    <w:p w:rsidR="006C2E58" w:rsidRDefault="006C2E58" w:rsidP="006C2E58">
      <w:pPr>
        <w:pStyle w:val="Standard"/>
        <w:spacing w:line="240" w:lineRule="auto"/>
        <w:ind w:left="1304" w:firstLine="1304"/>
        <w:jc w:val="both"/>
      </w:pPr>
      <w:r>
        <w:rPr>
          <w:rFonts w:ascii="Times New Roman" w:eastAsia="Times New Roman" w:hAnsi="Times New Roman" w:cs="Times New Roman"/>
          <w:color w:val="000000"/>
          <w:sz w:val="24"/>
          <w:szCs w:val="24"/>
        </w:rPr>
        <w:t>Kirjallisuuteen perehtyminen</w:t>
      </w:r>
    </w:p>
    <w:p w:rsidR="006C2E58" w:rsidRDefault="006C2E58" w:rsidP="006C2E58">
      <w:pPr>
        <w:pStyle w:val="Standard"/>
        <w:spacing w:line="240" w:lineRule="auto"/>
        <w:ind w:left="1304" w:firstLine="1304"/>
        <w:jc w:val="both"/>
      </w:pPr>
      <w:proofErr w:type="gramStart"/>
      <w:r>
        <w:rPr>
          <w:rFonts w:ascii="Times New Roman" w:eastAsia="Times New Roman" w:hAnsi="Times New Roman" w:cs="Times New Roman"/>
          <w:color w:val="000000"/>
          <w:sz w:val="24"/>
          <w:szCs w:val="24"/>
        </w:rPr>
        <w:t>Arvioitavien harjoitustehtävien suorittaminen hyväksytysti</w:t>
      </w:r>
      <w:proofErr w:type="gramEnd"/>
    </w:p>
    <w:p w:rsidR="006C2E58" w:rsidRDefault="006C2E58" w:rsidP="006C2E58">
      <w:pPr>
        <w:pStyle w:val="Standard"/>
        <w:spacing w:line="240" w:lineRule="auto"/>
        <w:ind w:left="1304" w:firstLine="1304"/>
        <w:jc w:val="both"/>
      </w:pPr>
      <w:r>
        <w:rPr>
          <w:rFonts w:ascii="Times New Roman" w:eastAsia="Times New Roman" w:hAnsi="Times New Roman" w:cs="Times New Roman"/>
          <w:color w:val="000000"/>
          <w:sz w:val="24"/>
          <w:szCs w:val="24"/>
        </w:rPr>
        <w:t>Tentti</w:t>
      </w:r>
    </w:p>
    <w:p w:rsidR="006C2E58" w:rsidRDefault="006C2E58" w:rsidP="006C2E58">
      <w:pPr>
        <w:pStyle w:val="Standard"/>
      </w:pPr>
      <w:r>
        <w:rPr>
          <w:rFonts w:ascii="Times New Roman" w:hAnsi="Times New Roman" w:cs="Times New Roman"/>
          <w:sz w:val="24"/>
          <w:szCs w:val="24"/>
        </w:rPr>
        <w:t>Arviointiasteikko</w:t>
      </w:r>
      <w:r>
        <w:rPr>
          <w:rFonts w:ascii="Times New Roman" w:hAnsi="Times New Roman" w:cs="Times New Roman"/>
          <w:sz w:val="24"/>
          <w:szCs w:val="24"/>
        </w:rPr>
        <w:tab/>
        <w:t>0-5</w:t>
      </w:r>
    </w:p>
    <w:p w:rsidR="006C2E58" w:rsidRDefault="006C2E58" w:rsidP="00A9589B">
      <w:pPr>
        <w:pStyle w:val="NormalWeb"/>
      </w:pPr>
      <w:r>
        <w:t>Arviointiperusteet</w:t>
      </w:r>
      <w:r>
        <w:tab/>
      </w:r>
      <w:r w:rsidR="00A9589B">
        <w:rPr>
          <w:color w:val="000000"/>
        </w:rPr>
        <w:t>EQF ja NQF, taso 7</w:t>
      </w:r>
    </w:p>
    <w:p w:rsidR="006C2E58" w:rsidRPr="00C27433" w:rsidRDefault="006C2E58" w:rsidP="006C2E58">
      <w:pPr>
        <w:pStyle w:val="Standard"/>
        <w:ind w:left="2604" w:hanging="2604"/>
        <w:jc w:val="both"/>
        <w:rPr>
          <w:sz w:val="20"/>
          <w:szCs w:val="20"/>
        </w:rPr>
      </w:pPr>
      <w:r w:rsidRPr="00C27433">
        <w:rPr>
          <w:rFonts w:ascii="Times New Roman" w:hAnsi="Times New Roman" w:cs="Times New Roman"/>
          <w:sz w:val="20"/>
          <w:szCs w:val="20"/>
        </w:rPr>
        <w:t>Kiitettävä</w:t>
      </w:r>
      <w:r w:rsidRPr="00C27433">
        <w:rPr>
          <w:rFonts w:ascii="Times New Roman" w:hAnsi="Times New Roman" w:cs="Times New Roman"/>
          <w:sz w:val="20"/>
          <w:szCs w:val="20"/>
        </w:rPr>
        <w:tab/>
        <w:t xml:space="preserve">Opiskelija analysoi ja soveltaa osallistavan ja uusiutumiskykyisen henkilöstöjohtamisen periaatteita työyhteisössään, suunnittelee yhdessä henkilöstön kanssa luovasti ja innostaen vaativia toiminta-kokonaisuuksia, ohjaa työyhteisöjä tavoitteellisesti, motivoi ja kehittää henkilöstöä, ratkaisee eteen tulevia ongelmia luovasti ja yhteisöllisesti, </w:t>
      </w:r>
      <w:proofErr w:type="spellStart"/>
      <w:r w:rsidRPr="00C27433">
        <w:rPr>
          <w:rFonts w:ascii="Times New Roman" w:hAnsi="Times New Roman" w:cs="Times New Roman"/>
          <w:sz w:val="20"/>
          <w:szCs w:val="20"/>
        </w:rPr>
        <w:t>vuorovaikuttaa</w:t>
      </w:r>
      <w:proofErr w:type="spellEnd"/>
      <w:r w:rsidRPr="00C27433">
        <w:rPr>
          <w:rFonts w:ascii="Times New Roman" w:hAnsi="Times New Roman" w:cs="Times New Roman"/>
          <w:sz w:val="20"/>
          <w:szCs w:val="20"/>
        </w:rPr>
        <w:t xml:space="preserve"> ja viestittää loogisesti ja positiivista ilmapiiriä edistäen, ja tekee luontevasti yhteistyötä erilaisten yksilöiden ja verkostojen kanssa.</w:t>
      </w:r>
    </w:p>
    <w:p w:rsidR="006C2E58" w:rsidRPr="00C27433" w:rsidRDefault="006C2E58" w:rsidP="006C2E58">
      <w:pPr>
        <w:pStyle w:val="Standard"/>
        <w:ind w:left="2604" w:hanging="2604"/>
        <w:jc w:val="both"/>
        <w:rPr>
          <w:sz w:val="20"/>
          <w:szCs w:val="20"/>
        </w:rPr>
      </w:pPr>
    </w:p>
    <w:p w:rsidR="006C2E58" w:rsidRPr="00C27433" w:rsidRDefault="006C2E58" w:rsidP="006C2E58">
      <w:pPr>
        <w:pStyle w:val="Standard"/>
        <w:ind w:left="2604" w:hanging="2604"/>
        <w:jc w:val="both"/>
        <w:rPr>
          <w:sz w:val="20"/>
          <w:szCs w:val="20"/>
        </w:rPr>
      </w:pPr>
      <w:r w:rsidRPr="00C27433">
        <w:rPr>
          <w:rFonts w:ascii="Times New Roman" w:hAnsi="Times New Roman" w:cs="Times New Roman"/>
          <w:sz w:val="20"/>
          <w:szCs w:val="20"/>
        </w:rPr>
        <w:t>Hyvä</w:t>
      </w:r>
      <w:r w:rsidRPr="00C27433">
        <w:rPr>
          <w:rFonts w:ascii="Times New Roman" w:hAnsi="Times New Roman" w:cs="Times New Roman"/>
          <w:sz w:val="20"/>
          <w:szCs w:val="20"/>
        </w:rPr>
        <w:tab/>
      </w:r>
      <w:r w:rsidRPr="00C27433">
        <w:rPr>
          <w:rFonts w:ascii="Times New Roman" w:hAnsi="Times New Roman" w:cs="Times New Roman"/>
          <w:sz w:val="20"/>
          <w:szCs w:val="20"/>
        </w:rPr>
        <w:tab/>
        <w:t xml:space="preserve">Opiskelija tietää ja ymmärtää osallistavan ja uusiutumiskykyisen henkilöstöjohtamisen </w:t>
      </w:r>
      <w:r w:rsidRPr="00C27433">
        <w:rPr>
          <w:rFonts w:ascii="Times New Roman" w:hAnsi="Times New Roman" w:cs="Times New Roman"/>
          <w:sz w:val="20"/>
          <w:szCs w:val="20"/>
        </w:rPr>
        <w:tab/>
        <w:t>edellytyksenä olevat periaatteet, osaa suunnitella toimintaa, ohjata, kehittää ja motivoida henkilöstöä, ratkaista ongelmia ja tehdä rakentavaa yhteistyötä eri kumppanien kanssa päätöksiä tehdessään. Opiskelija osaa i</w:t>
      </w:r>
      <w:r w:rsidRPr="00C27433">
        <w:rPr>
          <w:rFonts w:ascii="Times New Roman" w:hAnsi="Times New Roman"/>
          <w:sz w:val="20"/>
          <w:szCs w:val="20"/>
        </w:rPr>
        <w:t>lmaista kantansa ja päätöksensä suullisesti ja kirjallisesti selkeästi, ymmärrettävästi ja perustellen.</w:t>
      </w:r>
    </w:p>
    <w:p w:rsidR="006C2E58" w:rsidRDefault="006C2E58" w:rsidP="006C2E58">
      <w:pPr>
        <w:pStyle w:val="Standard"/>
        <w:ind w:left="2604" w:hanging="2604"/>
        <w:jc w:val="both"/>
        <w:rPr>
          <w:rFonts w:ascii="Times New Roman" w:hAnsi="Times New Roman"/>
          <w:sz w:val="20"/>
          <w:szCs w:val="20"/>
        </w:rPr>
      </w:pPr>
      <w:r w:rsidRPr="00C27433">
        <w:rPr>
          <w:rFonts w:ascii="Times New Roman" w:hAnsi="Times New Roman"/>
          <w:sz w:val="20"/>
          <w:szCs w:val="20"/>
        </w:rPr>
        <w:t>Tyydyttävä</w:t>
      </w:r>
      <w:r w:rsidRPr="00C27433">
        <w:rPr>
          <w:rFonts w:ascii="Times New Roman" w:hAnsi="Times New Roman"/>
          <w:sz w:val="20"/>
          <w:szCs w:val="20"/>
        </w:rPr>
        <w:tab/>
      </w:r>
      <w:r w:rsidRPr="00C27433">
        <w:rPr>
          <w:rFonts w:ascii="Times New Roman" w:hAnsi="Times New Roman"/>
          <w:sz w:val="20"/>
          <w:szCs w:val="20"/>
        </w:rPr>
        <w:tab/>
        <w:t xml:space="preserve">Opiskelija tietää osallistavan ja uusiutumiskykyisen henkilöstö- johtamisen periaatteet, osaa suunnitella työyksikön toimintaa ja ohjata henkilöstöä tavoitteiden suuntaisesti. </w:t>
      </w:r>
    </w:p>
    <w:p w:rsidR="006C2E58" w:rsidRPr="00C76428" w:rsidRDefault="006C2E58" w:rsidP="00C76428">
      <w:pPr>
        <w:pStyle w:val="Standard"/>
        <w:ind w:left="2604"/>
        <w:jc w:val="both"/>
        <w:rPr>
          <w:sz w:val="20"/>
          <w:szCs w:val="20"/>
        </w:rPr>
      </w:pPr>
      <w:r w:rsidRPr="00C27433">
        <w:rPr>
          <w:rFonts w:ascii="Times New Roman" w:hAnsi="Times New Roman"/>
          <w:sz w:val="20"/>
          <w:szCs w:val="20"/>
        </w:rPr>
        <w:t>Opiskelija ymmärtää henkilöstön kannustamisen ja motivoinnin merkityksen ja huomioi henkilöstön mielipiteitä päätöksiä tehdessään. Opiskelija osaa ilmaista kantansa suullisesti ja kirjallisesti ymmärrettävällä tavalla.</w:t>
      </w:r>
    </w:p>
    <w:p w:rsidR="006C2E58" w:rsidRPr="004B6B1A" w:rsidRDefault="006C2E58" w:rsidP="006C2E58">
      <w:pPr>
        <w:pStyle w:val="NormalWeb"/>
        <w:rPr>
          <w:color w:val="000000"/>
        </w:rPr>
      </w:pPr>
      <w:proofErr w:type="gramStart"/>
      <w:r w:rsidRPr="00FD01B4">
        <w:t>Opintoihin liittyvä materiaali</w:t>
      </w:r>
      <w:r>
        <w:tab/>
      </w:r>
      <w:r>
        <w:tab/>
      </w:r>
      <w:r>
        <w:tab/>
      </w:r>
      <w:r>
        <w:tab/>
      </w:r>
      <w:r>
        <w:tab/>
      </w:r>
      <w:r>
        <w:tab/>
      </w:r>
      <w:r>
        <w:tab/>
      </w:r>
      <w:r w:rsidRPr="004B6B1A">
        <w:rPr>
          <w:color w:val="000000"/>
        </w:rPr>
        <w:t>Viitala R: Henkilöstöjohtaminen; Strateginen kilpailutekijä.</w:t>
      </w:r>
      <w:proofErr w:type="gramEnd"/>
      <w:r w:rsidRPr="004B6B1A">
        <w:rPr>
          <w:color w:val="000000"/>
        </w:rPr>
        <w:t xml:space="preserve"> Edita. 2007.</w:t>
      </w:r>
    </w:p>
    <w:p w:rsidR="006C2E58" w:rsidRDefault="006C2E58" w:rsidP="006C2E58">
      <w:pPr>
        <w:pStyle w:val="Standar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Muu materiaali sovitaan opintojakson alussa</w:t>
      </w:r>
    </w:p>
    <w:p w:rsidR="006C2E58" w:rsidRPr="00D5733F" w:rsidRDefault="001948B9" w:rsidP="006C2E58">
      <w:pPr>
        <w:pStyle w:val="Standard"/>
        <w:rPr>
          <w:rFonts w:ascii="Times New Roman" w:hAnsi="Times New Roman" w:cs="Times New Roman"/>
          <w:b/>
          <w:sz w:val="24"/>
          <w:szCs w:val="24"/>
          <w:u w:val="single"/>
        </w:rPr>
      </w:pPr>
      <w:hyperlink r:id="rId21" w:history="1">
        <w:r w:rsidR="00D5733F" w:rsidRPr="00D5733F">
          <w:rPr>
            <w:rStyle w:val="Hyperlink"/>
            <w:rFonts w:ascii="Times New Roman" w:hAnsi="Times New Roman" w:cs="Times New Roman"/>
            <w:b/>
            <w:color w:val="auto"/>
            <w:sz w:val="24"/>
            <w:szCs w:val="24"/>
            <w:u w:val="single"/>
          </w:rPr>
          <w:t xml:space="preserve">4 </w:t>
        </w:r>
        <w:proofErr w:type="gramStart"/>
        <w:r w:rsidR="00D5733F" w:rsidRPr="00D5733F">
          <w:rPr>
            <w:rStyle w:val="Hyperlink"/>
            <w:rFonts w:ascii="Times New Roman" w:hAnsi="Times New Roman" w:cs="Times New Roman"/>
            <w:b/>
            <w:color w:val="auto"/>
            <w:sz w:val="24"/>
            <w:szCs w:val="24"/>
            <w:u w:val="single"/>
          </w:rPr>
          <w:t>TYIJ</w:t>
        </w:r>
      </w:hyperlink>
      <w:r w:rsidR="00D5733F" w:rsidRPr="00D5733F">
        <w:rPr>
          <w:rFonts w:ascii="Times New Roman" w:hAnsi="Times New Roman" w:cs="Times New Roman"/>
          <w:b/>
          <w:sz w:val="24"/>
          <w:szCs w:val="24"/>
          <w:u w:val="single"/>
        </w:rPr>
        <w:t xml:space="preserve">   </w:t>
      </w:r>
      <w:r w:rsidR="006C2E58" w:rsidRPr="00D5733F">
        <w:rPr>
          <w:rFonts w:ascii="Times New Roman" w:hAnsi="Times New Roman" w:cs="Times New Roman"/>
          <w:b/>
          <w:sz w:val="24"/>
          <w:szCs w:val="24"/>
          <w:u w:val="single"/>
        </w:rPr>
        <w:t>Itsensä</w:t>
      </w:r>
      <w:proofErr w:type="gramEnd"/>
      <w:r w:rsidR="006C2E58" w:rsidRPr="00D5733F">
        <w:rPr>
          <w:rFonts w:ascii="Times New Roman" w:hAnsi="Times New Roman" w:cs="Times New Roman"/>
          <w:b/>
          <w:sz w:val="24"/>
          <w:szCs w:val="24"/>
          <w:u w:val="single"/>
        </w:rPr>
        <w:t xml:space="preserve"> johtaminen</w:t>
      </w:r>
    </w:p>
    <w:p w:rsidR="006C2E58" w:rsidRDefault="006C2E58" w:rsidP="006C2E58">
      <w:pPr>
        <w:pStyle w:val="Standard"/>
        <w:rPr>
          <w:rFonts w:ascii="Times New Roman" w:hAnsi="Times New Roman" w:cs="Times New Roman"/>
          <w:sz w:val="24"/>
          <w:szCs w:val="24"/>
        </w:rPr>
      </w:pPr>
      <w:r>
        <w:rPr>
          <w:rFonts w:ascii="Times New Roman" w:hAnsi="Times New Roman" w:cs="Times New Roman"/>
          <w:sz w:val="24"/>
          <w:szCs w:val="24"/>
        </w:rPr>
        <w:t>Laajuus</w:t>
      </w:r>
      <w:r>
        <w:rPr>
          <w:rFonts w:ascii="Times New Roman" w:hAnsi="Times New Roman" w:cs="Times New Roman"/>
          <w:sz w:val="24"/>
          <w:szCs w:val="24"/>
        </w:rPr>
        <w:tab/>
      </w:r>
      <w:r>
        <w:rPr>
          <w:rFonts w:ascii="Times New Roman" w:hAnsi="Times New Roman" w:cs="Times New Roman"/>
          <w:sz w:val="24"/>
          <w:szCs w:val="24"/>
        </w:rPr>
        <w:tab/>
        <w:t>5 op</w:t>
      </w:r>
    </w:p>
    <w:p w:rsidR="006C2E58" w:rsidRDefault="006C2E58" w:rsidP="006C2E58">
      <w:pPr>
        <w:pStyle w:val="NormalWeb"/>
        <w:ind w:left="2604" w:hanging="2604"/>
        <w:jc w:val="both"/>
        <w:rPr>
          <w:color w:val="000000"/>
        </w:rPr>
      </w:pPr>
      <w:r>
        <w:t>Opintojakson kuvaus</w:t>
      </w:r>
      <w:r>
        <w:tab/>
      </w:r>
      <w:r w:rsidRPr="004B6B1A">
        <w:rPr>
          <w:color w:val="000000"/>
        </w:rPr>
        <w:t xml:space="preserve">Opintojakso lisää opiskelijan osaamista työyhteisötaidoissa, eettisessä osaamisessa ja oppimisen taidoissa. Opintojakson avulla opiskelija oppii </w:t>
      </w:r>
      <w:r>
        <w:rPr>
          <w:color w:val="000000"/>
        </w:rPr>
        <w:t>kantamaan vastuun omasta toiminnastaan ja päätöksistään johtajana ja analysoimaan ja arvioimaan oman toimintansa vaikutuksia niin yksilö kuin yhteisötasolla ja kehittymään johtamistoiminnoissa.</w:t>
      </w:r>
    </w:p>
    <w:p w:rsidR="006C2E58" w:rsidRPr="004B6B1A" w:rsidRDefault="006C2E58" w:rsidP="006C2E58">
      <w:pPr>
        <w:pStyle w:val="NormalWeb"/>
        <w:ind w:left="2604" w:hanging="2604"/>
        <w:jc w:val="both"/>
        <w:rPr>
          <w:color w:val="000000"/>
        </w:rPr>
      </w:pPr>
      <w:r>
        <w:rPr>
          <w:color w:val="000000"/>
        </w:rPr>
        <w:lastRenderedPageBreak/>
        <w:t>Osaamistavoitteet</w:t>
      </w:r>
      <w:r>
        <w:rPr>
          <w:color w:val="000000"/>
        </w:rPr>
        <w:tab/>
        <w:t>Opiskelija osaa tunnistaa ja a</w:t>
      </w:r>
      <w:r w:rsidRPr="004B6B1A">
        <w:rPr>
          <w:color w:val="000000"/>
        </w:rPr>
        <w:t xml:space="preserve">nalysoida </w:t>
      </w:r>
      <w:r>
        <w:rPr>
          <w:color w:val="000000"/>
        </w:rPr>
        <w:t xml:space="preserve">toimintamallejaan </w:t>
      </w:r>
      <w:r w:rsidRPr="004B6B1A">
        <w:rPr>
          <w:color w:val="000000"/>
        </w:rPr>
        <w:t xml:space="preserve">ja tiedostaa omien arvojensa, </w:t>
      </w:r>
      <w:r>
        <w:rPr>
          <w:color w:val="000000"/>
        </w:rPr>
        <w:t>toimintamallien</w:t>
      </w:r>
      <w:r w:rsidRPr="004B6B1A">
        <w:rPr>
          <w:color w:val="000000"/>
        </w:rPr>
        <w:t xml:space="preserve"> ja asenteidensa vaikutuksen työyhteisön toimintaan</w:t>
      </w:r>
      <w:r>
        <w:rPr>
          <w:color w:val="000000"/>
        </w:rPr>
        <w:t>,</w:t>
      </w:r>
      <w:r w:rsidRPr="004B6B1A">
        <w:rPr>
          <w:color w:val="000000"/>
        </w:rPr>
        <w:t xml:space="preserve"> ja omaan</w:t>
      </w:r>
      <w:r>
        <w:rPr>
          <w:color w:val="000000"/>
        </w:rPr>
        <w:t xml:space="preserve"> valmiuteensa toimia johtajana.</w:t>
      </w:r>
    </w:p>
    <w:p w:rsidR="006C2E58" w:rsidRPr="004B6B1A" w:rsidRDefault="006C2E58" w:rsidP="006C2E58">
      <w:pPr>
        <w:pStyle w:val="NormalWeb"/>
        <w:ind w:left="2604" w:firstLine="4"/>
        <w:jc w:val="both"/>
        <w:rPr>
          <w:color w:val="000000"/>
        </w:rPr>
      </w:pPr>
      <w:r w:rsidRPr="00C76428">
        <w:rPr>
          <w:rStyle w:val="Strong"/>
          <w:b w:val="0"/>
          <w:color w:val="000000"/>
        </w:rPr>
        <w:t>Opiskelija osaa ohjata, kehittää ja säädellä tietoisesti työyhteisön toimintaa</w:t>
      </w:r>
      <w:r w:rsidRPr="004B6B1A">
        <w:rPr>
          <w:color w:val="000000"/>
        </w:rPr>
        <w:t> </w:t>
      </w:r>
      <w:r>
        <w:rPr>
          <w:color w:val="000000"/>
        </w:rPr>
        <w:t xml:space="preserve">huomioiden henkilöstön </w:t>
      </w:r>
      <w:r w:rsidRPr="004B6B1A">
        <w:rPr>
          <w:color w:val="000000"/>
        </w:rPr>
        <w:t xml:space="preserve">ammatillisen osaamisen, ammatillisen </w:t>
      </w:r>
      <w:r>
        <w:rPr>
          <w:color w:val="000000"/>
        </w:rPr>
        <w:t>identiteetin ja itsetuntemuksen</w:t>
      </w:r>
      <w:r w:rsidRPr="004B6B1A">
        <w:rPr>
          <w:color w:val="000000"/>
        </w:rPr>
        <w:t> kehittyneisyyden suhteessa toimin</w:t>
      </w:r>
      <w:r>
        <w:rPr>
          <w:color w:val="000000"/>
        </w:rPr>
        <w:t>n</w:t>
      </w:r>
      <w:r w:rsidRPr="004B6B1A">
        <w:rPr>
          <w:color w:val="000000"/>
        </w:rPr>
        <w:t>alle asetettuihin tavoitteisiin.</w:t>
      </w:r>
    </w:p>
    <w:p w:rsidR="006C2E58" w:rsidRDefault="006C2E58" w:rsidP="00C76428">
      <w:pPr>
        <w:pStyle w:val="NormalWeb"/>
        <w:ind w:left="2604" w:firstLine="4"/>
        <w:rPr>
          <w:color w:val="000000"/>
        </w:rPr>
      </w:pPr>
      <w:r>
        <w:rPr>
          <w:color w:val="000000"/>
        </w:rPr>
        <w:t>Opiskelija kykenee l</w:t>
      </w:r>
      <w:r w:rsidRPr="004B6B1A">
        <w:rPr>
          <w:color w:val="000000"/>
        </w:rPr>
        <w:t>öytämään johtajana toimiessaan eettisesti kestäviä vaihtoehtoja johtamistoimintoihin</w:t>
      </w:r>
      <w:r>
        <w:rPr>
          <w:color w:val="000000"/>
        </w:rPr>
        <w:t xml:space="preserve"> liittyvissä valintatilanteissa ja toimimaan eettisesti kestävällä tavalla.</w:t>
      </w:r>
      <w:r w:rsidRPr="004B6B1A">
        <w:rPr>
          <w:color w:val="000000"/>
        </w:rPr>
        <w:t> </w:t>
      </w:r>
    </w:p>
    <w:p w:rsidR="006C2E58" w:rsidRPr="004B6B1A" w:rsidRDefault="006C2E58" w:rsidP="006C2E58">
      <w:pPr>
        <w:pStyle w:val="NormalWeb"/>
        <w:ind w:left="2604" w:hanging="2604"/>
        <w:rPr>
          <w:color w:val="000000"/>
        </w:rPr>
      </w:pPr>
      <w:r>
        <w:rPr>
          <w:color w:val="000000"/>
        </w:rPr>
        <w:t>Keskeiset sisällöt</w:t>
      </w:r>
      <w:r>
        <w:rPr>
          <w:color w:val="000000"/>
        </w:rPr>
        <w:tab/>
        <w:t xml:space="preserve">itsetuntemus, </w:t>
      </w:r>
      <w:r w:rsidRPr="004B6B1A">
        <w:rPr>
          <w:color w:val="000000"/>
        </w:rPr>
        <w:t>johtamisprofiilivuorovaikutustaidot, etiikka (arvot, periaatteet),</w:t>
      </w:r>
    </w:p>
    <w:p w:rsidR="006C2E58" w:rsidRPr="004B6B1A" w:rsidRDefault="006C2E58" w:rsidP="006C2E58">
      <w:pPr>
        <w:spacing w:line="240" w:lineRule="auto"/>
        <w:jc w:val="both"/>
        <w:rPr>
          <w:rFonts w:ascii="Times New Roman" w:eastAsia="Times New Roman" w:hAnsi="Times New Roman" w:cs="Times New Roman"/>
          <w:color w:val="000000"/>
          <w:sz w:val="24"/>
          <w:szCs w:val="24"/>
        </w:rPr>
      </w:pPr>
      <w:r w:rsidRPr="00D61562">
        <w:rPr>
          <w:rFonts w:ascii="Times New Roman" w:hAnsi="Times New Roman" w:cs="Times New Roman"/>
          <w:color w:val="000000"/>
          <w:sz w:val="24"/>
          <w:szCs w:val="24"/>
        </w:rPr>
        <w:t>Suoritustavat</w:t>
      </w:r>
      <w:r w:rsidRPr="00D61562">
        <w:rPr>
          <w:rFonts w:ascii="Times New Roman" w:hAnsi="Times New Roman" w:cs="Times New Roman"/>
          <w:color w:val="000000"/>
          <w:sz w:val="24"/>
          <w:szCs w:val="24"/>
        </w:rPr>
        <w:tab/>
      </w:r>
      <w:r>
        <w:rPr>
          <w:color w:val="000000"/>
        </w:rPr>
        <w:tab/>
      </w:r>
      <w:r w:rsidRPr="004B6B1A">
        <w:rPr>
          <w:rFonts w:ascii="Times New Roman" w:eastAsia="Times New Roman" w:hAnsi="Times New Roman" w:cs="Times New Roman"/>
          <w:color w:val="000000"/>
          <w:sz w:val="24"/>
          <w:szCs w:val="24"/>
        </w:rPr>
        <w:t xml:space="preserve">Lähiopetukseen osallistuminen </w:t>
      </w:r>
    </w:p>
    <w:p w:rsidR="006C2E58" w:rsidRPr="004B6B1A" w:rsidRDefault="006C2E58" w:rsidP="006C2E58">
      <w:pPr>
        <w:spacing w:line="240" w:lineRule="auto"/>
        <w:ind w:left="1304" w:firstLine="1304"/>
        <w:jc w:val="both"/>
        <w:rPr>
          <w:rFonts w:ascii="Times New Roman" w:eastAsia="Times New Roman" w:hAnsi="Times New Roman" w:cs="Times New Roman"/>
          <w:color w:val="000000"/>
          <w:sz w:val="24"/>
          <w:szCs w:val="24"/>
        </w:rPr>
      </w:pPr>
      <w:r w:rsidRPr="004B6B1A">
        <w:rPr>
          <w:rFonts w:ascii="Times New Roman" w:eastAsia="Times New Roman" w:hAnsi="Times New Roman" w:cs="Times New Roman"/>
          <w:color w:val="000000"/>
          <w:sz w:val="24"/>
          <w:szCs w:val="24"/>
        </w:rPr>
        <w:t xml:space="preserve">Verkko-opetukseen osallistuminen </w:t>
      </w:r>
    </w:p>
    <w:p w:rsidR="006C2E58" w:rsidRPr="004B6B1A" w:rsidRDefault="006C2E58" w:rsidP="006C2E58">
      <w:pPr>
        <w:spacing w:line="240" w:lineRule="auto"/>
        <w:ind w:left="1304" w:firstLine="1304"/>
        <w:jc w:val="both"/>
        <w:rPr>
          <w:rFonts w:ascii="Times New Roman" w:eastAsia="Times New Roman" w:hAnsi="Times New Roman" w:cs="Times New Roman"/>
          <w:color w:val="000000"/>
          <w:sz w:val="24"/>
          <w:szCs w:val="24"/>
        </w:rPr>
      </w:pPr>
      <w:r w:rsidRPr="004B6B1A">
        <w:rPr>
          <w:rFonts w:ascii="Times New Roman" w:eastAsia="Times New Roman" w:hAnsi="Times New Roman" w:cs="Times New Roman"/>
          <w:color w:val="000000"/>
          <w:sz w:val="24"/>
          <w:szCs w:val="24"/>
        </w:rPr>
        <w:t>Kirjallisuuteen perehtyminen</w:t>
      </w:r>
    </w:p>
    <w:p w:rsidR="006C2E58" w:rsidRPr="004B6B1A" w:rsidRDefault="006C2E58" w:rsidP="006C2E58">
      <w:pPr>
        <w:spacing w:line="240" w:lineRule="auto"/>
        <w:ind w:left="1304" w:firstLine="1304"/>
        <w:jc w:val="both"/>
        <w:rPr>
          <w:rFonts w:ascii="Times New Roman" w:eastAsia="Times New Roman" w:hAnsi="Times New Roman" w:cs="Times New Roman"/>
          <w:color w:val="000000"/>
          <w:sz w:val="24"/>
          <w:szCs w:val="24"/>
        </w:rPr>
      </w:pPr>
      <w:r w:rsidRPr="004B6B1A">
        <w:rPr>
          <w:rFonts w:ascii="Times New Roman" w:eastAsia="Times New Roman" w:hAnsi="Times New Roman" w:cs="Times New Roman"/>
          <w:color w:val="000000"/>
          <w:sz w:val="24"/>
          <w:szCs w:val="24"/>
        </w:rPr>
        <w:t xml:space="preserve">Harjoitustehtävien suorittaminen hyväksytysti </w:t>
      </w:r>
    </w:p>
    <w:p w:rsidR="006C2E58" w:rsidRDefault="006C2E58" w:rsidP="006C2E58">
      <w:pPr>
        <w:pStyle w:val="NormalWeb"/>
        <w:ind w:left="2604" w:hanging="2604"/>
        <w:jc w:val="both"/>
        <w:rPr>
          <w:color w:val="000000"/>
        </w:rPr>
      </w:pPr>
      <w:proofErr w:type="gramStart"/>
      <w:r>
        <w:rPr>
          <w:color w:val="000000"/>
        </w:rPr>
        <w:t xml:space="preserve">Arviointiasteikko </w:t>
      </w:r>
      <w:r>
        <w:rPr>
          <w:color w:val="000000"/>
        </w:rPr>
        <w:tab/>
        <w:t>Hyväksytty/Hylätty</w:t>
      </w:r>
      <w:proofErr w:type="gramEnd"/>
    </w:p>
    <w:p w:rsidR="006C2E58" w:rsidRPr="00A9589B" w:rsidRDefault="006C2E58" w:rsidP="00A9589B">
      <w:pPr>
        <w:pStyle w:val="NormalWeb"/>
      </w:pPr>
      <w:r>
        <w:rPr>
          <w:color w:val="000000"/>
        </w:rPr>
        <w:t>Arviointiperusteet</w:t>
      </w:r>
      <w:r w:rsidR="00A9589B">
        <w:rPr>
          <w:color w:val="000000"/>
        </w:rPr>
        <w:tab/>
        <w:t>EQF ja NQF, taso 7</w:t>
      </w:r>
    </w:p>
    <w:p w:rsidR="006C2E58" w:rsidRPr="00A81F31" w:rsidRDefault="006C2E58" w:rsidP="006C2E58">
      <w:pPr>
        <w:pStyle w:val="NormalWeb"/>
        <w:ind w:left="2604" w:hanging="2604"/>
        <w:jc w:val="both"/>
        <w:rPr>
          <w:sz w:val="20"/>
          <w:szCs w:val="20"/>
        </w:rPr>
      </w:pPr>
      <w:r w:rsidRPr="00A81F31">
        <w:rPr>
          <w:color w:val="000000"/>
          <w:sz w:val="20"/>
          <w:szCs w:val="20"/>
        </w:rPr>
        <w:t>Hyväksytty</w:t>
      </w:r>
      <w:r w:rsidRPr="00A81F31">
        <w:rPr>
          <w:color w:val="000000"/>
          <w:sz w:val="20"/>
          <w:szCs w:val="20"/>
        </w:rPr>
        <w:tab/>
        <w:t>Opiskelija osaa analysoida ja arvioida omia toimintamallejaan ja niiden vaikutuksia työyhteisöön. Opiskelija osaa muodostaa käsityksensä työssään kohtaamista asioista ja tilanteista tausta- ja tilannetekijöitä analysoiden ja ilmaisten o</w:t>
      </w:r>
      <w:r w:rsidRPr="00A81F31">
        <w:rPr>
          <w:sz w:val="20"/>
          <w:szCs w:val="20"/>
        </w:rPr>
        <w:t xml:space="preserve">man kantansa loogisesti perustellen ja osoittaen arvostusta erilaisille mielipiteille. Opiskelija osaa yhdistellä erilaisia mielipiteitä ja laatia niistä synteesin, jonka työryhmä kykenee hyväksymään.  </w:t>
      </w:r>
    </w:p>
    <w:p w:rsidR="006C2E58" w:rsidRPr="00A81F31" w:rsidRDefault="006C2E58" w:rsidP="00CA1852">
      <w:pPr>
        <w:pStyle w:val="NormalWeb"/>
        <w:ind w:left="2604" w:hanging="2604"/>
        <w:jc w:val="both"/>
        <w:rPr>
          <w:color w:val="000000"/>
          <w:sz w:val="20"/>
          <w:szCs w:val="20"/>
        </w:rPr>
      </w:pPr>
      <w:r w:rsidRPr="00A81F31">
        <w:rPr>
          <w:sz w:val="20"/>
          <w:szCs w:val="20"/>
        </w:rPr>
        <w:t>Hylätty</w:t>
      </w:r>
      <w:r w:rsidRPr="00A81F31">
        <w:rPr>
          <w:sz w:val="20"/>
          <w:szCs w:val="20"/>
        </w:rPr>
        <w:tab/>
        <w:t xml:space="preserve">Opiskelija ei uskalla analysoida omia toimintamallejaan ja asenteitaan eikä pohtia niiden vaikutusta työyhteisössä. Opiskelijan on vaikea hyväksyä omasta näkemyksestä poikkeavia mielipiteitä eikä hän etsi tietoisesti yhteistä näkemystä asioista. </w:t>
      </w:r>
    </w:p>
    <w:p w:rsidR="006C2E58" w:rsidRDefault="006C2E58" w:rsidP="006C2E58">
      <w:pPr>
        <w:pStyle w:val="Standard"/>
        <w:rPr>
          <w:rFonts w:ascii="Times New Roman" w:hAnsi="Times New Roman" w:cs="Times New Roman"/>
          <w:sz w:val="24"/>
          <w:szCs w:val="24"/>
        </w:rPr>
      </w:pPr>
      <w:r>
        <w:rPr>
          <w:rFonts w:ascii="Times New Roman" w:hAnsi="Times New Roman" w:cs="Times New Roman"/>
          <w:sz w:val="24"/>
          <w:szCs w:val="24"/>
        </w:rPr>
        <w:t>Opintoihin liittyvä materiaali</w:t>
      </w:r>
    </w:p>
    <w:p w:rsidR="006C2E58" w:rsidRDefault="006C2E58" w:rsidP="006C2E58">
      <w:pPr>
        <w:pStyle w:val="Standard"/>
        <w:ind w:left="1304" w:firstLine="1304"/>
        <w:rPr>
          <w:rFonts w:ascii="Times New Roman" w:hAnsi="Times New Roman" w:cs="Times New Roman"/>
          <w:sz w:val="24"/>
          <w:szCs w:val="24"/>
        </w:rPr>
      </w:pPr>
      <w:r>
        <w:rPr>
          <w:rFonts w:ascii="Times New Roman" w:hAnsi="Times New Roman" w:cs="Times New Roman"/>
          <w:sz w:val="24"/>
          <w:szCs w:val="24"/>
        </w:rPr>
        <w:t>Muu materiaali sovitaan opintojakson alussa</w:t>
      </w:r>
    </w:p>
    <w:p w:rsidR="006C2E58" w:rsidRDefault="006C2E58" w:rsidP="006C2E58">
      <w:pPr>
        <w:pStyle w:val="Standard"/>
        <w:rPr>
          <w:rFonts w:ascii="Times New Roman" w:hAnsi="Times New Roman" w:cs="Times New Roman"/>
          <w:sz w:val="24"/>
          <w:szCs w:val="24"/>
        </w:rPr>
      </w:pPr>
    </w:p>
    <w:p w:rsidR="006C2E58" w:rsidRPr="00D5733F" w:rsidRDefault="001948B9" w:rsidP="006C2E58">
      <w:pPr>
        <w:pStyle w:val="Standard"/>
        <w:rPr>
          <w:rFonts w:ascii="Times New Roman" w:hAnsi="Times New Roman" w:cs="Times New Roman"/>
          <w:b/>
          <w:sz w:val="24"/>
          <w:szCs w:val="24"/>
          <w:u w:val="single"/>
        </w:rPr>
      </w:pPr>
      <w:hyperlink r:id="rId22" w:history="1">
        <w:r w:rsidR="00D5733F" w:rsidRPr="00D5733F">
          <w:rPr>
            <w:rStyle w:val="Hyperlink"/>
            <w:rFonts w:ascii="Times New Roman" w:hAnsi="Times New Roman" w:cs="Times New Roman"/>
            <w:b/>
            <w:color w:val="auto"/>
            <w:sz w:val="24"/>
            <w:szCs w:val="24"/>
            <w:u w:val="single"/>
          </w:rPr>
          <w:t xml:space="preserve">4 </w:t>
        </w:r>
        <w:proofErr w:type="gramStart"/>
        <w:r w:rsidR="00D5733F" w:rsidRPr="00D5733F">
          <w:rPr>
            <w:rStyle w:val="Hyperlink"/>
            <w:rFonts w:ascii="Times New Roman" w:hAnsi="Times New Roman" w:cs="Times New Roman"/>
            <w:b/>
            <w:color w:val="auto"/>
            <w:sz w:val="24"/>
            <w:szCs w:val="24"/>
            <w:u w:val="single"/>
          </w:rPr>
          <w:t>TYSTOJ</w:t>
        </w:r>
      </w:hyperlink>
      <w:r w:rsidR="00D5733F" w:rsidRPr="00D5733F">
        <w:rPr>
          <w:rFonts w:ascii="Times New Roman" w:hAnsi="Times New Roman" w:cs="Times New Roman"/>
          <w:b/>
          <w:sz w:val="24"/>
          <w:szCs w:val="24"/>
          <w:u w:val="single"/>
        </w:rPr>
        <w:t xml:space="preserve">   </w:t>
      </w:r>
      <w:r w:rsidR="006C2E58" w:rsidRPr="00D5733F">
        <w:rPr>
          <w:rFonts w:ascii="Times New Roman" w:hAnsi="Times New Roman" w:cs="Times New Roman"/>
          <w:b/>
          <w:sz w:val="24"/>
          <w:szCs w:val="24"/>
          <w:u w:val="single"/>
        </w:rPr>
        <w:t>Sosiaali</w:t>
      </w:r>
      <w:proofErr w:type="gramEnd"/>
      <w:r w:rsidR="006C2E58" w:rsidRPr="00D5733F">
        <w:rPr>
          <w:rFonts w:ascii="Times New Roman" w:hAnsi="Times New Roman" w:cs="Times New Roman"/>
          <w:b/>
          <w:sz w:val="24"/>
          <w:szCs w:val="24"/>
          <w:u w:val="single"/>
        </w:rPr>
        <w:t>- ja terveysalan ohjausjärjestelmät</w:t>
      </w:r>
    </w:p>
    <w:p w:rsidR="00473DA2" w:rsidRDefault="00473DA2" w:rsidP="006C2E58">
      <w:pPr>
        <w:pStyle w:val="Standard"/>
        <w:rPr>
          <w:rFonts w:ascii="Times New Roman" w:hAnsi="Times New Roman" w:cs="Times New Roman"/>
          <w:sz w:val="24"/>
          <w:szCs w:val="24"/>
        </w:rPr>
      </w:pPr>
    </w:p>
    <w:p w:rsidR="006C2E58" w:rsidRDefault="006C2E58" w:rsidP="006C2E58">
      <w:pPr>
        <w:pStyle w:val="Standard"/>
        <w:rPr>
          <w:rFonts w:ascii="Times New Roman" w:hAnsi="Times New Roman" w:cs="Times New Roman"/>
          <w:sz w:val="24"/>
          <w:szCs w:val="24"/>
        </w:rPr>
      </w:pPr>
      <w:r>
        <w:rPr>
          <w:rFonts w:ascii="Times New Roman" w:hAnsi="Times New Roman" w:cs="Times New Roman"/>
          <w:sz w:val="24"/>
          <w:szCs w:val="24"/>
        </w:rPr>
        <w:t>Laajuus</w:t>
      </w:r>
      <w:r>
        <w:rPr>
          <w:rFonts w:ascii="Times New Roman" w:hAnsi="Times New Roman" w:cs="Times New Roman"/>
          <w:sz w:val="24"/>
          <w:szCs w:val="24"/>
        </w:rPr>
        <w:tab/>
      </w:r>
      <w:r>
        <w:rPr>
          <w:rFonts w:ascii="Times New Roman" w:hAnsi="Times New Roman" w:cs="Times New Roman"/>
          <w:sz w:val="24"/>
          <w:szCs w:val="24"/>
        </w:rPr>
        <w:tab/>
        <w:t>5 op</w:t>
      </w:r>
    </w:p>
    <w:p w:rsidR="006C2E58" w:rsidRPr="00F34664" w:rsidRDefault="006C2E58" w:rsidP="006C2E58">
      <w:pPr>
        <w:spacing w:line="240" w:lineRule="auto"/>
        <w:ind w:left="2604" w:hanging="2604"/>
        <w:jc w:val="both"/>
        <w:rPr>
          <w:rFonts w:ascii="Times New Roman" w:eastAsia="Times New Roman" w:hAnsi="Times New Roman" w:cs="Times New Roman"/>
          <w:color w:val="000000"/>
          <w:sz w:val="24"/>
          <w:szCs w:val="24"/>
        </w:rPr>
      </w:pPr>
      <w:r>
        <w:rPr>
          <w:rFonts w:ascii="Times New Roman" w:hAnsi="Times New Roman" w:cs="Times New Roman"/>
          <w:sz w:val="24"/>
          <w:szCs w:val="24"/>
        </w:rPr>
        <w:t>Opintojakson kuvaus</w:t>
      </w:r>
      <w:r>
        <w:rPr>
          <w:rFonts w:ascii="Times New Roman" w:hAnsi="Times New Roman" w:cs="Times New Roman"/>
          <w:sz w:val="24"/>
          <w:szCs w:val="24"/>
        </w:rPr>
        <w:tab/>
      </w:r>
      <w:r w:rsidRPr="004B6B1A">
        <w:rPr>
          <w:rFonts w:ascii="Times New Roman" w:eastAsia="Times New Roman" w:hAnsi="Times New Roman" w:cs="Times New Roman"/>
          <w:color w:val="000000"/>
          <w:sz w:val="24"/>
          <w:szCs w:val="24"/>
        </w:rPr>
        <w:t xml:space="preserve">Opintojakso lisää opiskelijan osaamista oppimisen taidoissa, työyhteisöosaamisessa ja innovatiivisissa taidoissa.  Opintojakso edistää opiskelijan osaamista </w:t>
      </w:r>
      <w:r>
        <w:rPr>
          <w:rFonts w:ascii="Times New Roman" w:eastAsia="Times New Roman" w:hAnsi="Times New Roman" w:cs="Times New Roman"/>
          <w:color w:val="000000"/>
          <w:sz w:val="24"/>
          <w:szCs w:val="24"/>
        </w:rPr>
        <w:t xml:space="preserve">sosiaali- ja terveysalan päätöksenteko- ja </w:t>
      </w:r>
      <w:r>
        <w:rPr>
          <w:rFonts w:ascii="Times New Roman" w:eastAsia="Times New Roman" w:hAnsi="Times New Roman" w:cs="Times New Roman"/>
          <w:color w:val="000000"/>
          <w:sz w:val="24"/>
          <w:szCs w:val="24"/>
        </w:rPr>
        <w:lastRenderedPageBreak/>
        <w:t xml:space="preserve">ohjausmekanismien ymmärtämisessä, </w:t>
      </w:r>
      <w:r w:rsidRPr="004B6B1A">
        <w:rPr>
          <w:rFonts w:ascii="Times New Roman" w:eastAsia="Times New Roman" w:hAnsi="Times New Roman" w:cs="Times New Roman"/>
          <w:color w:val="000000"/>
          <w:sz w:val="24"/>
          <w:szCs w:val="24"/>
        </w:rPr>
        <w:t>tied</w:t>
      </w:r>
      <w:r>
        <w:rPr>
          <w:rFonts w:ascii="Times New Roman" w:eastAsia="Times New Roman" w:hAnsi="Times New Roman" w:cs="Times New Roman"/>
          <w:color w:val="000000"/>
          <w:sz w:val="24"/>
          <w:szCs w:val="24"/>
        </w:rPr>
        <w:t>on hankinnassa, arvioinnissa, vertailemisessa ja</w:t>
      </w:r>
      <w:r w:rsidRPr="004B6B1A">
        <w:rPr>
          <w:rFonts w:ascii="Times New Roman" w:eastAsia="Times New Roman" w:hAnsi="Times New Roman" w:cs="Times New Roman"/>
          <w:color w:val="000000"/>
          <w:sz w:val="24"/>
          <w:szCs w:val="24"/>
        </w:rPr>
        <w:t xml:space="preserve"> tuottamise</w:t>
      </w:r>
      <w:r>
        <w:rPr>
          <w:rFonts w:ascii="Times New Roman" w:eastAsia="Times New Roman" w:hAnsi="Times New Roman" w:cs="Times New Roman"/>
          <w:color w:val="000000"/>
          <w:sz w:val="24"/>
          <w:szCs w:val="24"/>
        </w:rPr>
        <w:t xml:space="preserve">ssa, sekä asiakaslähtöisten palveluprosessien kehittämisessä </w:t>
      </w:r>
      <w:r w:rsidRPr="004B6B1A">
        <w:rPr>
          <w:rFonts w:ascii="Times New Roman" w:eastAsia="Times New Roman" w:hAnsi="Times New Roman" w:cs="Times New Roman"/>
          <w:color w:val="000000"/>
          <w:sz w:val="24"/>
          <w:szCs w:val="24"/>
        </w:rPr>
        <w:t>ja</w:t>
      </w:r>
      <w:r>
        <w:rPr>
          <w:rFonts w:ascii="Times New Roman" w:eastAsia="Times New Roman" w:hAnsi="Times New Roman" w:cs="Times New Roman"/>
          <w:color w:val="000000"/>
          <w:sz w:val="24"/>
          <w:szCs w:val="24"/>
        </w:rPr>
        <w:t xml:space="preserve"> väestön kokonaisvaltaisen hyvinvoinnin edistämisessä.</w:t>
      </w:r>
      <w:r w:rsidRPr="004B6B1A">
        <w:rPr>
          <w:rFonts w:ascii="Times New Roman" w:eastAsia="Times New Roman" w:hAnsi="Times New Roman" w:cs="Times New Roman"/>
          <w:color w:val="000000"/>
          <w:sz w:val="24"/>
          <w:szCs w:val="24"/>
        </w:rPr>
        <w:t xml:space="preserve"> </w:t>
      </w:r>
    </w:p>
    <w:p w:rsidR="006C2E58" w:rsidRPr="004B6B1A" w:rsidRDefault="006C2E58" w:rsidP="006C2E58">
      <w:pPr>
        <w:spacing w:line="240" w:lineRule="auto"/>
        <w:ind w:left="2604" w:hanging="2604"/>
        <w:jc w:val="both"/>
        <w:rPr>
          <w:rFonts w:ascii="Times New Roman" w:eastAsia="Times New Roman" w:hAnsi="Times New Roman" w:cs="Times New Roman"/>
          <w:color w:val="000000"/>
          <w:sz w:val="24"/>
          <w:szCs w:val="24"/>
        </w:rPr>
      </w:pPr>
      <w:r>
        <w:rPr>
          <w:rFonts w:ascii="Times New Roman" w:hAnsi="Times New Roman" w:cs="Times New Roman"/>
          <w:sz w:val="24"/>
          <w:szCs w:val="24"/>
        </w:rPr>
        <w:t>Osaamistavoitteet</w:t>
      </w:r>
      <w:r>
        <w:rPr>
          <w:rFonts w:ascii="Times New Roman" w:hAnsi="Times New Roman" w:cs="Times New Roman"/>
          <w:sz w:val="24"/>
          <w:szCs w:val="24"/>
        </w:rPr>
        <w:tab/>
        <w:t>Opiskelija osaa v</w:t>
      </w:r>
      <w:r w:rsidRPr="004B6B1A">
        <w:rPr>
          <w:rFonts w:ascii="Times New Roman" w:eastAsia="Times New Roman" w:hAnsi="Times New Roman" w:cs="Times New Roman"/>
          <w:color w:val="000000"/>
          <w:sz w:val="24"/>
          <w:szCs w:val="24"/>
        </w:rPr>
        <w:t xml:space="preserve">ertailla Suomen ja muiden EU-maiden sosiaali- ja terveysalan palvelutuotantorakenteita, </w:t>
      </w:r>
      <w:r>
        <w:rPr>
          <w:rFonts w:ascii="Times New Roman" w:eastAsia="Times New Roman" w:hAnsi="Times New Roman" w:cs="Times New Roman"/>
          <w:color w:val="000000"/>
          <w:sz w:val="24"/>
          <w:szCs w:val="24"/>
        </w:rPr>
        <w:t>palveluiden tuotantoprosesseja, käytettyjä</w:t>
      </w:r>
      <w:r w:rsidRPr="004B6B1A">
        <w:rPr>
          <w:rFonts w:ascii="Times New Roman" w:eastAsia="Times New Roman" w:hAnsi="Times New Roman" w:cs="Times New Roman"/>
          <w:color w:val="000000"/>
          <w:sz w:val="24"/>
          <w:szCs w:val="24"/>
        </w:rPr>
        <w:t xml:space="preserve"> resursseja </w:t>
      </w:r>
      <w:r>
        <w:rPr>
          <w:rFonts w:ascii="Times New Roman" w:eastAsia="Times New Roman" w:hAnsi="Times New Roman" w:cs="Times New Roman"/>
          <w:color w:val="000000"/>
          <w:sz w:val="24"/>
          <w:szCs w:val="24"/>
        </w:rPr>
        <w:t xml:space="preserve">ja saavutettua laatua </w:t>
      </w:r>
      <w:r w:rsidRPr="004B6B1A">
        <w:rPr>
          <w:rFonts w:ascii="Times New Roman" w:eastAsia="Times New Roman" w:hAnsi="Times New Roman" w:cs="Times New Roman"/>
          <w:color w:val="000000"/>
          <w:sz w:val="24"/>
          <w:szCs w:val="24"/>
        </w:rPr>
        <w:t>keskenään. </w:t>
      </w:r>
      <w:r w:rsidRPr="004B6B1A">
        <w:rPr>
          <w:rFonts w:ascii="Times New Roman" w:eastAsia="Calibri" w:hAnsi="Times New Roman" w:cs="Times New Roman"/>
          <w:color w:val="000000"/>
          <w:sz w:val="24"/>
          <w:szCs w:val="24"/>
        </w:rPr>
        <w:t xml:space="preserve">      </w:t>
      </w:r>
    </w:p>
    <w:p w:rsidR="006C2E58" w:rsidRDefault="006C2E58" w:rsidP="006C2E58">
      <w:pPr>
        <w:spacing w:line="240" w:lineRule="auto"/>
        <w:ind w:left="2604"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Opiskelija ymmärtää ja osaa huomioida</w:t>
      </w:r>
      <w:r w:rsidRPr="004B6B1A">
        <w:rPr>
          <w:rFonts w:ascii="Times New Roman" w:eastAsia="Times New Roman" w:hAnsi="Times New Roman" w:cs="Times New Roman"/>
          <w:color w:val="000000"/>
          <w:sz w:val="24"/>
          <w:szCs w:val="24"/>
        </w:rPr>
        <w:t xml:space="preserve"> poliittis-hallinnollisten ohjausjärjestelmien (valtio ja kunta) vaikutukset käytännön </w:t>
      </w:r>
      <w:r>
        <w:rPr>
          <w:rFonts w:ascii="Times New Roman" w:eastAsia="Times New Roman" w:hAnsi="Times New Roman" w:cs="Times New Roman"/>
          <w:color w:val="000000"/>
          <w:sz w:val="24"/>
          <w:szCs w:val="24"/>
        </w:rPr>
        <w:t>palvelutuotantoon</w:t>
      </w:r>
      <w:r w:rsidRPr="004B6B1A">
        <w:rPr>
          <w:rFonts w:ascii="Times New Roman" w:eastAsia="Times New Roman" w:hAnsi="Times New Roman" w:cs="Times New Roman"/>
          <w:color w:val="000000"/>
          <w:sz w:val="24"/>
          <w:szCs w:val="24"/>
        </w:rPr>
        <w:t xml:space="preserve"> ja sopeu</w:t>
      </w:r>
      <w:r>
        <w:rPr>
          <w:rFonts w:ascii="Times New Roman" w:eastAsia="Times New Roman" w:hAnsi="Times New Roman" w:cs="Times New Roman"/>
          <w:color w:val="000000"/>
          <w:sz w:val="24"/>
          <w:szCs w:val="24"/>
        </w:rPr>
        <w:t>ttaa johtamansa yksikön toiminnan</w:t>
      </w:r>
      <w:r w:rsidRPr="004B6B1A">
        <w:rPr>
          <w:rFonts w:ascii="Times New Roman" w:eastAsia="Times New Roman" w:hAnsi="Times New Roman" w:cs="Times New Roman"/>
          <w:color w:val="000000"/>
          <w:sz w:val="24"/>
          <w:szCs w:val="24"/>
        </w:rPr>
        <w:t xml:space="preserve"> muuttuvien </w:t>
      </w:r>
      <w:r>
        <w:rPr>
          <w:rFonts w:ascii="Times New Roman" w:eastAsia="Times New Roman" w:hAnsi="Times New Roman" w:cs="Times New Roman"/>
          <w:color w:val="000000"/>
          <w:sz w:val="24"/>
          <w:szCs w:val="24"/>
        </w:rPr>
        <w:t xml:space="preserve">odotusten ja </w:t>
      </w:r>
      <w:r w:rsidRPr="004B6B1A">
        <w:rPr>
          <w:rFonts w:ascii="Times New Roman" w:eastAsia="Times New Roman" w:hAnsi="Times New Roman" w:cs="Times New Roman"/>
          <w:color w:val="000000"/>
          <w:sz w:val="24"/>
          <w:szCs w:val="24"/>
        </w:rPr>
        <w:t xml:space="preserve">vaatimusten mukaisesti. </w:t>
      </w:r>
    </w:p>
    <w:p w:rsidR="006C2E58" w:rsidRDefault="006C2E58" w:rsidP="00CE3EC3">
      <w:pPr>
        <w:spacing w:line="240" w:lineRule="auto"/>
        <w:ind w:left="2604"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Opiskelija osaa kehittää toimintajärjestelmiä ja palveluprosesseja erilaisten sosiaali- ja terveysalan asiakasryhmien tarpeiden mukaisesti huomioiden eri ohjausjärjestelmien määrittelemät painopistealueet ja käytössä olevat resurssit. </w:t>
      </w:r>
    </w:p>
    <w:p w:rsidR="006C2E58" w:rsidRDefault="006C2E58" w:rsidP="006C2E58">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Keskeiset sisällöt</w:t>
      </w:r>
      <w:r>
        <w:rPr>
          <w:rFonts w:ascii="Times New Roman" w:eastAsia="Times New Roman" w:hAnsi="Times New Roman" w:cs="Times New Roman"/>
          <w:color w:val="000000"/>
          <w:sz w:val="24"/>
          <w:szCs w:val="24"/>
        </w:rPr>
        <w:tab/>
      </w:r>
      <w:r w:rsidRPr="004B6B1A">
        <w:rPr>
          <w:rFonts w:ascii="Times New Roman" w:eastAsia="Times New Roman" w:hAnsi="Times New Roman" w:cs="Times New Roman"/>
          <w:color w:val="000000"/>
          <w:sz w:val="24"/>
          <w:szCs w:val="24"/>
        </w:rPr>
        <w:t>palvelutuotanto, ohjausjärjestelmät,</w:t>
      </w:r>
      <w:r w:rsidRPr="00E97904">
        <w:rPr>
          <w:rFonts w:ascii="Times New Roman" w:eastAsia="Times New Roman" w:hAnsi="Times New Roman" w:cs="Times New Roman"/>
          <w:color w:val="000000"/>
          <w:sz w:val="24"/>
          <w:szCs w:val="24"/>
        </w:rPr>
        <w:t xml:space="preserve"> </w:t>
      </w:r>
      <w:r w:rsidRPr="004B6B1A">
        <w:rPr>
          <w:rFonts w:ascii="Times New Roman" w:eastAsia="Times New Roman" w:hAnsi="Times New Roman" w:cs="Times New Roman"/>
          <w:color w:val="000000"/>
          <w:sz w:val="24"/>
          <w:szCs w:val="24"/>
        </w:rPr>
        <w:t>lainsäädäntö</w:t>
      </w:r>
    </w:p>
    <w:p w:rsidR="006C2E58" w:rsidRPr="004B6B1A" w:rsidRDefault="006C2E58" w:rsidP="006C2E58">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Suoritustavat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B6B1A">
        <w:rPr>
          <w:rFonts w:ascii="Times New Roman" w:eastAsia="Times New Roman" w:hAnsi="Times New Roman" w:cs="Times New Roman"/>
          <w:color w:val="000000"/>
          <w:sz w:val="24"/>
          <w:szCs w:val="24"/>
        </w:rPr>
        <w:t xml:space="preserve">Lähiopetukseen osallistuminen </w:t>
      </w:r>
    </w:p>
    <w:p w:rsidR="006C2E58" w:rsidRPr="004B6B1A" w:rsidRDefault="006C2E58" w:rsidP="006C2E58">
      <w:pPr>
        <w:spacing w:line="240" w:lineRule="auto"/>
        <w:ind w:left="1304" w:firstLine="1304"/>
        <w:jc w:val="both"/>
        <w:rPr>
          <w:rFonts w:ascii="Times New Roman" w:eastAsia="Times New Roman" w:hAnsi="Times New Roman" w:cs="Times New Roman"/>
          <w:color w:val="000000"/>
          <w:sz w:val="24"/>
          <w:szCs w:val="24"/>
        </w:rPr>
      </w:pPr>
      <w:r w:rsidRPr="004B6B1A">
        <w:rPr>
          <w:rFonts w:ascii="Times New Roman" w:eastAsia="Times New Roman" w:hAnsi="Times New Roman" w:cs="Times New Roman"/>
          <w:color w:val="000000"/>
          <w:sz w:val="24"/>
          <w:szCs w:val="24"/>
        </w:rPr>
        <w:t xml:space="preserve">Verkko-opetukseen osallistuminen </w:t>
      </w:r>
    </w:p>
    <w:p w:rsidR="006C2E58" w:rsidRPr="004B6B1A" w:rsidRDefault="006C2E58" w:rsidP="006C2E58">
      <w:pPr>
        <w:spacing w:line="240" w:lineRule="auto"/>
        <w:ind w:left="1304" w:firstLine="1304"/>
        <w:jc w:val="both"/>
        <w:rPr>
          <w:rFonts w:ascii="Times New Roman" w:eastAsia="Times New Roman" w:hAnsi="Times New Roman" w:cs="Times New Roman"/>
          <w:color w:val="000000"/>
          <w:sz w:val="24"/>
          <w:szCs w:val="24"/>
        </w:rPr>
      </w:pPr>
      <w:r w:rsidRPr="004B6B1A">
        <w:rPr>
          <w:rFonts w:ascii="Times New Roman" w:eastAsia="Times New Roman" w:hAnsi="Times New Roman" w:cs="Times New Roman"/>
          <w:color w:val="000000"/>
          <w:sz w:val="24"/>
          <w:szCs w:val="24"/>
        </w:rPr>
        <w:t>Kirjallisuuteen perehtyminen</w:t>
      </w:r>
    </w:p>
    <w:p w:rsidR="006C2E58" w:rsidRDefault="006C2E58" w:rsidP="006C2E58">
      <w:pPr>
        <w:spacing w:line="240" w:lineRule="auto"/>
        <w:ind w:left="1304" w:firstLine="1304"/>
        <w:jc w:val="both"/>
        <w:rPr>
          <w:rFonts w:ascii="Times New Roman" w:eastAsia="Times New Roman" w:hAnsi="Times New Roman" w:cs="Times New Roman"/>
          <w:color w:val="000000"/>
          <w:sz w:val="24"/>
          <w:szCs w:val="24"/>
        </w:rPr>
      </w:pPr>
      <w:r w:rsidRPr="004B6B1A">
        <w:rPr>
          <w:rFonts w:ascii="Times New Roman" w:eastAsia="Times New Roman" w:hAnsi="Times New Roman" w:cs="Times New Roman"/>
          <w:color w:val="000000"/>
          <w:sz w:val="24"/>
          <w:szCs w:val="24"/>
        </w:rPr>
        <w:t xml:space="preserve">Arvioitavien harjoitustehtävien suorittaminen </w:t>
      </w:r>
    </w:p>
    <w:p w:rsidR="006C2E58" w:rsidRDefault="006C2E58" w:rsidP="006C2E58">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Arviointiasteikko</w:t>
      </w:r>
      <w:r>
        <w:rPr>
          <w:rFonts w:ascii="Times New Roman" w:eastAsia="Times New Roman" w:hAnsi="Times New Roman" w:cs="Times New Roman"/>
          <w:color w:val="000000"/>
          <w:sz w:val="24"/>
          <w:szCs w:val="24"/>
        </w:rPr>
        <w:tab/>
        <w:t>0-5</w:t>
      </w:r>
    </w:p>
    <w:p w:rsidR="006C2E58" w:rsidRPr="00A9589B" w:rsidRDefault="006C2E58" w:rsidP="00A9589B">
      <w:pPr>
        <w:pStyle w:val="NormalWeb"/>
      </w:pPr>
      <w:r>
        <w:rPr>
          <w:color w:val="000000"/>
        </w:rPr>
        <w:t>Arviointiperusteet</w:t>
      </w:r>
      <w:r w:rsidR="00A9589B">
        <w:rPr>
          <w:color w:val="000000"/>
        </w:rPr>
        <w:tab/>
        <w:t>EQF ja NQF, taso 7</w:t>
      </w:r>
    </w:p>
    <w:p w:rsidR="006C2E58" w:rsidRPr="00F6082A" w:rsidRDefault="006C2E58" w:rsidP="006C2E58">
      <w:pPr>
        <w:ind w:left="2604" w:hanging="2604"/>
        <w:contextualSpacing/>
        <w:jc w:val="both"/>
        <w:rPr>
          <w:rFonts w:ascii="Times New Roman" w:hAnsi="Times New Roman" w:cs="Times New Roman"/>
          <w:sz w:val="20"/>
          <w:szCs w:val="20"/>
        </w:rPr>
      </w:pPr>
      <w:r w:rsidRPr="00F6082A">
        <w:rPr>
          <w:rFonts w:ascii="Times New Roman" w:eastAsia="Times New Roman" w:hAnsi="Times New Roman" w:cs="Times New Roman"/>
          <w:color w:val="000000"/>
          <w:sz w:val="20"/>
          <w:szCs w:val="20"/>
        </w:rPr>
        <w:t>Kiitettävä</w:t>
      </w:r>
      <w:r w:rsidRPr="00F6082A">
        <w:rPr>
          <w:rFonts w:ascii="Times New Roman" w:eastAsia="Times New Roman" w:hAnsi="Times New Roman" w:cs="Times New Roman"/>
          <w:color w:val="000000"/>
          <w:sz w:val="20"/>
          <w:szCs w:val="20"/>
        </w:rPr>
        <w:tab/>
      </w:r>
      <w:r w:rsidRPr="00F6082A">
        <w:rPr>
          <w:rFonts w:ascii="Times New Roman" w:eastAsia="Times New Roman" w:hAnsi="Times New Roman" w:cs="Times New Roman"/>
          <w:color w:val="000000"/>
          <w:sz w:val="20"/>
          <w:szCs w:val="20"/>
        </w:rPr>
        <w:tab/>
        <w:t xml:space="preserve">Opiskelija seuraa ja tutkii aktiivisesti oman alansa poliittis-hallinnollisen ohjausjärjestelmän päätöksentekoa ja arvioi kriittisesti päätösten vaikutusta toimintaprosesseihin ja osaa ennakoida tulevia muutoksia. </w:t>
      </w:r>
      <w:r w:rsidRPr="00F6082A">
        <w:rPr>
          <w:rFonts w:ascii="Times New Roman" w:hAnsi="Times New Roman" w:cs="Times New Roman"/>
          <w:sz w:val="20"/>
          <w:szCs w:val="20"/>
        </w:rPr>
        <w:t xml:space="preserve">Opiskelija on sitoutunut monimuotoisten ja muuttuvien organisaation prosessien ja rakenteiden jatkuvaan, aktiiviseen ja visionääriseen uudistamiseen kansallisten tavoitteiden ja visioiden suuntaisesti. </w:t>
      </w:r>
      <w:r w:rsidRPr="00F6082A">
        <w:rPr>
          <w:rFonts w:ascii="Times New Roman" w:eastAsia="Times New Roman" w:hAnsi="Times New Roman" w:cs="Times New Roman"/>
          <w:color w:val="000000"/>
          <w:sz w:val="20"/>
          <w:szCs w:val="20"/>
        </w:rPr>
        <w:t xml:space="preserve">Opiskelija on omalta osaltaan valmis kantamaan vastuun </w:t>
      </w:r>
      <w:r w:rsidRPr="00F6082A">
        <w:rPr>
          <w:rFonts w:ascii="Times New Roman" w:hAnsi="Times New Roman" w:cs="Times New Roman"/>
          <w:sz w:val="20"/>
          <w:szCs w:val="20"/>
        </w:rPr>
        <w:t xml:space="preserve">tuotettujen palveluiden laadusta, asiakaslähtöisyydestä ja saatavuudesta osallistumalla ohjausjärjestelmien toimintaan esimerkiksi kuntatasolla. </w:t>
      </w:r>
    </w:p>
    <w:p w:rsidR="006C2E58" w:rsidRPr="00F6082A" w:rsidRDefault="006C2E58" w:rsidP="006C2E58">
      <w:pPr>
        <w:contextualSpacing/>
        <w:rPr>
          <w:rFonts w:ascii="Times New Roman" w:hAnsi="Times New Roman" w:cs="Times New Roman"/>
          <w:sz w:val="20"/>
          <w:szCs w:val="20"/>
        </w:rPr>
      </w:pPr>
    </w:p>
    <w:p w:rsidR="006C2E58" w:rsidRPr="00F6082A" w:rsidRDefault="006C2E58" w:rsidP="006C2E58">
      <w:pPr>
        <w:ind w:left="2604" w:hanging="2604"/>
        <w:contextualSpacing/>
        <w:jc w:val="both"/>
        <w:rPr>
          <w:rFonts w:ascii="Times New Roman" w:hAnsi="Times New Roman" w:cs="Times New Roman"/>
          <w:sz w:val="20"/>
          <w:szCs w:val="20"/>
        </w:rPr>
      </w:pPr>
      <w:r w:rsidRPr="00F6082A">
        <w:rPr>
          <w:rFonts w:ascii="Times New Roman" w:hAnsi="Times New Roman" w:cs="Times New Roman"/>
          <w:sz w:val="20"/>
          <w:szCs w:val="20"/>
        </w:rPr>
        <w:t>Hyvä</w:t>
      </w:r>
      <w:r w:rsidRPr="00F6082A">
        <w:rPr>
          <w:rFonts w:ascii="Times New Roman" w:hAnsi="Times New Roman" w:cs="Times New Roman"/>
          <w:sz w:val="20"/>
          <w:szCs w:val="20"/>
        </w:rPr>
        <w:tab/>
      </w:r>
      <w:r w:rsidRPr="00F6082A">
        <w:rPr>
          <w:rFonts w:ascii="Times New Roman" w:hAnsi="Times New Roman" w:cs="Times New Roman"/>
          <w:sz w:val="20"/>
          <w:szCs w:val="20"/>
        </w:rPr>
        <w:tab/>
        <w:t>Opiskelija ymmärtää oman alansa poliittis-hallinnollisen ohjausjärjestelmän toiminnan ja sen asettamat painopistealueet, ja kehittää omaa työyksikköään näiden suuntaisesti. Opiskelija kehittää palvelutuotantoa asiakaslähtöisesti ja varmistaa palveluiden laadun ja saatavuuden työyksikkö tasolla. Opiskelija tietää miten kuntatasolla voidaan vaikuttaa tuotettujen palveluiden ohjausjärjestelmään.</w:t>
      </w:r>
    </w:p>
    <w:p w:rsidR="006C2E58" w:rsidRPr="00F6082A" w:rsidRDefault="006C2E58" w:rsidP="006C2E58">
      <w:pPr>
        <w:ind w:left="2604" w:hanging="2604"/>
        <w:contextualSpacing/>
        <w:jc w:val="both"/>
        <w:rPr>
          <w:rFonts w:ascii="Times New Roman" w:hAnsi="Times New Roman" w:cs="Times New Roman"/>
          <w:sz w:val="20"/>
          <w:szCs w:val="20"/>
        </w:rPr>
      </w:pPr>
    </w:p>
    <w:p w:rsidR="006C2E58" w:rsidRPr="00F6082A" w:rsidRDefault="006C2E58" w:rsidP="006C2E58">
      <w:pPr>
        <w:ind w:left="2604" w:hanging="2604"/>
        <w:contextualSpacing/>
        <w:jc w:val="both"/>
        <w:rPr>
          <w:rFonts w:ascii="Times New Roman" w:hAnsi="Times New Roman" w:cs="Times New Roman"/>
          <w:sz w:val="20"/>
          <w:szCs w:val="20"/>
        </w:rPr>
      </w:pPr>
      <w:r w:rsidRPr="00F6082A">
        <w:rPr>
          <w:rFonts w:ascii="Times New Roman" w:hAnsi="Times New Roman" w:cs="Times New Roman"/>
          <w:sz w:val="20"/>
          <w:szCs w:val="20"/>
        </w:rPr>
        <w:t>Tyydyttävä</w:t>
      </w:r>
      <w:r w:rsidRPr="00F6082A">
        <w:rPr>
          <w:rFonts w:ascii="Times New Roman" w:hAnsi="Times New Roman" w:cs="Times New Roman"/>
          <w:sz w:val="20"/>
          <w:szCs w:val="20"/>
        </w:rPr>
        <w:tab/>
        <w:t>Opiskelija tietää omaa alaansa ohjaavan keskeisen lainsäädännön, ohjausorganisaatiot ja näiden toiminta-alueet. Opiskelija toimii omassa organisaatiossaan asiakaslähtöisesti laatutekijät huomioiden. Opiskelija tietää keskeiset sosiaali- ja terveysalan vaikuttamismekanismit.</w:t>
      </w:r>
    </w:p>
    <w:p w:rsidR="006C2E58" w:rsidRPr="00F6082A" w:rsidRDefault="006C2E58" w:rsidP="006C2E58">
      <w:pPr>
        <w:contextualSpacing/>
        <w:rPr>
          <w:rFonts w:ascii="Times New Roman" w:hAnsi="Times New Roman" w:cs="Times New Roman"/>
          <w:sz w:val="20"/>
          <w:szCs w:val="20"/>
        </w:rPr>
      </w:pPr>
    </w:p>
    <w:p w:rsidR="006C2E58" w:rsidRPr="00F6082A" w:rsidRDefault="006C2E58" w:rsidP="006C2E58">
      <w:pPr>
        <w:spacing w:line="240" w:lineRule="auto"/>
        <w:jc w:val="both"/>
        <w:rPr>
          <w:rFonts w:ascii="Times New Roman" w:eastAsia="Times New Roman" w:hAnsi="Times New Roman" w:cs="Times New Roman"/>
          <w:color w:val="000000"/>
          <w:sz w:val="20"/>
          <w:szCs w:val="20"/>
        </w:rPr>
      </w:pPr>
    </w:p>
    <w:p w:rsidR="006C2E58" w:rsidRDefault="006C2E58" w:rsidP="006C2E58">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Opintoihin liittyvä materiaali</w:t>
      </w:r>
    </w:p>
    <w:p w:rsidR="006C2E58" w:rsidRDefault="006C2E58" w:rsidP="006C2E58">
      <w:pPr>
        <w:spacing w:line="240" w:lineRule="auto"/>
        <w:ind w:left="2608" w:hanging="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Heuru</w:t>
      </w:r>
      <w:proofErr w:type="spellEnd"/>
      <w:r>
        <w:rPr>
          <w:rFonts w:ascii="Times New Roman" w:eastAsia="Times New Roman" w:hAnsi="Times New Roman" w:cs="Times New Roman"/>
          <w:color w:val="000000"/>
          <w:sz w:val="24"/>
          <w:szCs w:val="24"/>
        </w:rPr>
        <w:t xml:space="preserve"> Kauko &amp; </w:t>
      </w:r>
      <w:proofErr w:type="spellStart"/>
      <w:r>
        <w:rPr>
          <w:rFonts w:ascii="Times New Roman" w:eastAsia="Times New Roman" w:hAnsi="Times New Roman" w:cs="Times New Roman"/>
          <w:color w:val="000000"/>
          <w:sz w:val="24"/>
          <w:szCs w:val="24"/>
        </w:rPr>
        <w:t>Mennola</w:t>
      </w:r>
      <w:proofErr w:type="spellEnd"/>
      <w:r>
        <w:rPr>
          <w:rFonts w:ascii="Times New Roman" w:eastAsia="Times New Roman" w:hAnsi="Times New Roman" w:cs="Times New Roman"/>
          <w:color w:val="000000"/>
          <w:sz w:val="24"/>
          <w:szCs w:val="24"/>
        </w:rPr>
        <w:t xml:space="preserve"> Erkki &amp; Ryynänen Aimo. 2011: Kunnallisen itsehallinnon perusteet, Tampere </w:t>
      </w:r>
      <w:proofErr w:type="spellStart"/>
      <w:r>
        <w:rPr>
          <w:rFonts w:ascii="Times New Roman" w:eastAsia="Times New Roman" w:hAnsi="Times New Roman" w:cs="Times New Roman"/>
          <w:color w:val="000000"/>
          <w:sz w:val="24"/>
          <w:szCs w:val="24"/>
        </w:rPr>
        <w:t>University</w:t>
      </w:r>
      <w:proofErr w:type="spellEnd"/>
      <w:r>
        <w:rPr>
          <w:rFonts w:ascii="Times New Roman" w:eastAsia="Times New Roman" w:hAnsi="Times New Roman" w:cs="Times New Roman"/>
          <w:color w:val="000000"/>
          <w:sz w:val="24"/>
          <w:szCs w:val="24"/>
        </w:rPr>
        <w:t xml:space="preserve"> Press. Tampere.</w:t>
      </w:r>
    </w:p>
    <w:p w:rsidR="006C2E58" w:rsidRDefault="006C2E58" w:rsidP="006C2E58">
      <w:pPr>
        <w:spacing w:line="240" w:lineRule="auto"/>
        <w:ind w:left="2608" w:hanging="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Muu materiaali sovitaan opintojakson alussa</w:t>
      </w:r>
    </w:p>
    <w:p w:rsidR="006C2E58" w:rsidRPr="004206A4" w:rsidRDefault="006C2E58" w:rsidP="006C2E58">
      <w:pPr>
        <w:spacing w:line="240" w:lineRule="auto"/>
        <w:jc w:val="both"/>
        <w:rPr>
          <w:rFonts w:ascii="Times New Roman" w:eastAsia="Times New Roman" w:hAnsi="Times New Roman" w:cs="Times New Roman"/>
          <w:color w:val="000000"/>
          <w:sz w:val="24"/>
          <w:szCs w:val="24"/>
        </w:rPr>
      </w:pPr>
    </w:p>
    <w:p w:rsidR="00473DA2" w:rsidRPr="00D5733F" w:rsidRDefault="001948B9" w:rsidP="006C2E58">
      <w:pPr>
        <w:pStyle w:val="Standard"/>
        <w:rPr>
          <w:rFonts w:ascii="Times New Roman" w:hAnsi="Times New Roman" w:cs="Times New Roman"/>
          <w:sz w:val="24"/>
          <w:szCs w:val="24"/>
          <w:u w:val="single"/>
        </w:rPr>
      </w:pPr>
      <w:hyperlink r:id="rId23" w:history="1">
        <w:r w:rsidR="00D5733F" w:rsidRPr="00D5733F">
          <w:rPr>
            <w:rStyle w:val="Hyperlink"/>
            <w:rFonts w:ascii="Times New Roman" w:hAnsi="Times New Roman" w:cs="Times New Roman"/>
            <w:b/>
            <w:color w:val="auto"/>
            <w:sz w:val="24"/>
            <w:szCs w:val="24"/>
            <w:u w:val="single"/>
          </w:rPr>
          <w:t xml:space="preserve">4 </w:t>
        </w:r>
        <w:proofErr w:type="gramStart"/>
        <w:r w:rsidR="00D5733F" w:rsidRPr="00D5733F">
          <w:rPr>
            <w:rStyle w:val="Hyperlink"/>
            <w:rFonts w:ascii="Times New Roman" w:hAnsi="Times New Roman" w:cs="Times New Roman"/>
            <w:b/>
            <w:color w:val="auto"/>
            <w:sz w:val="24"/>
            <w:szCs w:val="24"/>
            <w:u w:val="single"/>
          </w:rPr>
          <w:t>TYSTSA</w:t>
        </w:r>
      </w:hyperlink>
      <w:r w:rsidR="00D5733F" w:rsidRPr="00D5733F">
        <w:rPr>
          <w:rFonts w:ascii="Times New Roman" w:hAnsi="Times New Roman" w:cs="Times New Roman"/>
          <w:b/>
          <w:sz w:val="24"/>
          <w:szCs w:val="24"/>
          <w:u w:val="single"/>
        </w:rPr>
        <w:t xml:space="preserve">   </w:t>
      </w:r>
      <w:r w:rsidR="006C2E58" w:rsidRPr="00D5733F">
        <w:rPr>
          <w:rFonts w:ascii="Times New Roman" w:hAnsi="Times New Roman" w:cs="Times New Roman"/>
          <w:b/>
          <w:sz w:val="24"/>
          <w:szCs w:val="24"/>
          <w:u w:val="single"/>
        </w:rPr>
        <w:t>Sosiaali</w:t>
      </w:r>
      <w:proofErr w:type="gramEnd"/>
      <w:r w:rsidR="006C2E58" w:rsidRPr="00D5733F">
        <w:rPr>
          <w:rFonts w:ascii="Times New Roman" w:hAnsi="Times New Roman" w:cs="Times New Roman"/>
          <w:b/>
          <w:sz w:val="24"/>
          <w:szCs w:val="24"/>
          <w:u w:val="single"/>
        </w:rPr>
        <w:t>- ja terveysalan suunnittelu – ja arviointijärjestelmät</w:t>
      </w:r>
    </w:p>
    <w:p w:rsidR="006C2E58" w:rsidRDefault="006C2E58" w:rsidP="006C2E58">
      <w:pPr>
        <w:pStyle w:val="Standard"/>
        <w:rPr>
          <w:rFonts w:ascii="Times New Roman" w:hAnsi="Times New Roman" w:cs="Times New Roman"/>
          <w:sz w:val="24"/>
          <w:szCs w:val="24"/>
        </w:rPr>
      </w:pPr>
      <w:r>
        <w:rPr>
          <w:rFonts w:ascii="Times New Roman" w:hAnsi="Times New Roman" w:cs="Times New Roman"/>
          <w:sz w:val="24"/>
          <w:szCs w:val="24"/>
        </w:rPr>
        <w:t xml:space="preserve">Laajuus </w:t>
      </w:r>
      <w:r>
        <w:rPr>
          <w:rFonts w:ascii="Times New Roman" w:hAnsi="Times New Roman" w:cs="Times New Roman"/>
          <w:sz w:val="24"/>
          <w:szCs w:val="24"/>
        </w:rPr>
        <w:tab/>
      </w:r>
      <w:r>
        <w:rPr>
          <w:rFonts w:ascii="Times New Roman" w:hAnsi="Times New Roman" w:cs="Times New Roman"/>
          <w:sz w:val="24"/>
          <w:szCs w:val="24"/>
        </w:rPr>
        <w:tab/>
        <w:t>5 op</w:t>
      </w:r>
    </w:p>
    <w:p w:rsidR="006C2E58" w:rsidRDefault="006C2E58" w:rsidP="006C2E58">
      <w:pPr>
        <w:pStyle w:val="NormalWeb"/>
        <w:ind w:left="2604" w:hanging="2604"/>
        <w:jc w:val="both"/>
        <w:rPr>
          <w:color w:val="000000"/>
        </w:rPr>
      </w:pPr>
      <w:r>
        <w:t>Opintojakson kuvaus</w:t>
      </w:r>
      <w:r>
        <w:tab/>
      </w:r>
      <w:r w:rsidRPr="004B6B1A">
        <w:rPr>
          <w:color w:val="000000"/>
        </w:rPr>
        <w:t xml:space="preserve">Opintojakso lisää opiskelijan osaamista työyhteisöosaamisessa, innovaatio-osaamisessa, oppimistaidoissa ja eettisessä ajattelussa. Opintojakson avulla opiskelija oppii </w:t>
      </w:r>
      <w:r>
        <w:rPr>
          <w:color w:val="000000"/>
        </w:rPr>
        <w:t>laatimaan eritasoisia suunnitelmia</w:t>
      </w:r>
      <w:r w:rsidRPr="004B6B1A">
        <w:rPr>
          <w:color w:val="000000"/>
        </w:rPr>
        <w:t xml:space="preserve"> mo</w:t>
      </w:r>
      <w:r>
        <w:rPr>
          <w:color w:val="000000"/>
        </w:rPr>
        <w:t>nialaisissa organisaatioissa ja arvioimaan kriittisesti suunnitelmien toteutumista. Opiskelija tutustuu keskeisiin auditointijärjestelmiin ja ymmärtää kansainvälisten auditoinnin merkityksen organisaation arjessa</w:t>
      </w:r>
      <w:r w:rsidRPr="004B6B1A">
        <w:rPr>
          <w:color w:val="000000"/>
        </w:rPr>
        <w:t>.</w:t>
      </w:r>
    </w:p>
    <w:p w:rsidR="006C2E58" w:rsidRDefault="006C2E58" w:rsidP="006C2E58">
      <w:pPr>
        <w:pStyle w:val="NormalWeb"/>
        <w:ind w:left="2604" w:hanging="2604"/>
        <w:jc w:val="both"/>
        <w:rPr>
          <w:color w:val="000000"/>
        </w:rPr>
      </w:pPr>
      <w:r>
        <w:rPr>
          <w:color w:val="000000"/>
        </w:rPr>
        <w:t>Osaamistavoitteet</w:t>
      </w:r>
      <w:r>
        <w:rPr>
          <w:color w:val="000000"/>
        </w:rPr>
        <w:tab/>
        <w:t>Opiskelija tietää suunnittelun teorian keskeiset käsitteet ja osaa</w:t>
      </w:r>
      <w:r w:rsidRPr="004B6B1A">
        <w:rPr>
          <w:color w:val="000000"/>
        </w:rPr>
        <w:t xml:space="preserve"> </w:t>
      </w:r>
      <w:r>
        <w:rPr>
          <w:color w:val="000000"/>
        </w:rPr>
        <w:t>toteuttaa itsenäisesti</w:t>
      </w:r>
      <w:r w:rsidRPr="004B6B1A">
        <w:rPr>
          <w:color w:val="000000"/>
        </w:rPr>
        <w:t xml:space="preserve"> suunnitelman </w:t>
      </w:r>
      <w:r>
        <w:rPr>
          <w:color w:val="000000"/>
        </w:rPr>
        <w:t>perustana olevat tausta-analyysit.</w:t>
      </w:r>
      <w:r w:rsidRPr="004B6B1A">
        <w:rPr>
          <w:color w:val="000000"/>
        </w:rPr>
        <w:t xml:space="preserve"> </w:t>
      </w:r>
    </w:p>
    <w:p w:rsidR="006C2E58" w:rsidRDefault="006C2E58" w:rsidP="006C2E58">
      <w:pPr>
        <w:pStyle w:val="NormalWeb"/>
        <w:ind w:left="2604"/>
        <w:jc w:val="both"/>
        <w:rPr>
          <w:color w:val="000000"/>
        </w:rPr>
      </w:pPr>
      <w:r>
        <w:rPr>
          <w:color w:val="000000"/>
        </w:rPr>
        <w:t xml:space="preserve">Opiskelija osaa </w:t>
      </w:r>
      <w:r w:rsidRPr="004B6B1A">
        <w:rPr>
          <w:color w:val="000000"/>
        </w:rPr>
        <w:t xml:space="preserve">laatia strategisen suunnitelman BSC: n mukaisesti, </w:t>
      </w:r>
      <w:r>
        <w:rPr>
          <w:color w:val="000000"/>
        </w:rPr>
        <w:t xml:space="preserve">kehittää seurantamittarit ja </w:t>
      </w:r>
      <w:r w:rsidRPr="004B6B1A">
        <w:rPr>
          <w:color w:val="000000"/>
        </w:rPr>
        <w:t>seurata suunnitelman toteutumista</w:t>
      </w:r>
      <w:r>
        <w:rPr>
          <w:color w:val="000000"/>
        </w:rPr>
        <w:t>.</w:t>
      </w:r>
    </w:p>
    <w:p w:rsidR="006C2E58" w:rsidRDefault="006C2E58" w:rsidP="006C2E58">
      <w:pPr>
        <w:pStyle w:val="NormalWeb"/>
        <w:ind w:left="2604"/>
        <w:jc w:val="both"/>
        <w:rPr>
          <w:color w:val="000000"/>
        </w:rPr>
      </w:pPr>
      <w:r>
        <w:rPr>
          <w:color w:val="000000"/>
        </w:rPr>
        <w:t xml:space="preserve">Opiskelija osaa </w:t>
      </w:r>
      <w:r w:rsidRPr="004B6B1A">
        <w:rPr>
          <w:color w:val="000000"/>
        </w:rPr>
        <w:t>kerätä arviointitietoa</w:t>
      </w:r>
      <w:r>
        <w:rPr>
          <w:color w:val="000000"/>
        </w:rPr>
        <w:t xml:space="preserve"> ja arvioida suunnitelman tuloksellisuutta erilaisilla menetelmillä ja lähestymistavoilla.</w:t>
      </w:r>
    </w:p>
    <w:p w:rsidR="006C2E58" w:rsidRDefault="006C2E58" w:rsidP="006C2E58">
      <w:pPr>
        <w:pStyle w:val="NormalWeb"/>
        <w:ind w:left="2604"/>
        <w:jc w:val="both"/>
        <w:rPr>
          <w:color w:val="000000"/>
        </w:rPr>
      </w:pPr>
    </w:p>
    <w:p w:rsidR="006C2E58" w:rsidRPr="005E57F1" w:rsidRDefault="006C2E58" w:rsidP="006C2E58">
      <w:pPr>
        <w:spacing w:after="0" w:line="240" w:lineRule="auto"/>
        <w:ind w:left="2604" w:firstLine="4"/>
        <w:jc w:val="both"/>
        <w:rPr>
          <w:rFonts w:ascii="Times New Roman" w:hAnsi="Times New Roman" w:cs="Times New Roman"/>
          <w:bCs/>
          <w:sz w:val="24"/>
          <w:szCs w:val="24"/>
        </w:rPr>
      </w:pPr>
      <w:r>
        <w:rPr>
          <w:rFonts w:ascii="Times New Roman" w:hAnsi="Times New Roman" w:cs="Times New Roman"/>
          <w:bCs/>
          <w:sz w:val="24"/>
          <w:szCs w:val="24"/>
        </w:rPr>
        <w:t>Opiskelija tietää a</w:t>
      </w:r>
      <w:r w:rsidRPr="005E57F1">
        <w:rPr>
          <w:rFonts w:ascii="Times New Roman" w:hAnsi="Times New Roman" w:cs="Times New Roman"/>
          <w:bCs/>
          <w:sz w:val="24"/>
          <w:szCs w:val="24"/>
        </w:rPr>
        <w:t>rviointiprosessi</w:t>
      </w:r>
      <w:r>
        <w:rPr>
          <w:rFonts w:ascii="Times New Roman" w:hAnsi="Times New Roman" w:cs="Times New Roman"/>
          <w:bCs/>
          <w:sz w:val="24"/>
          <w:szCs w:val="24"/>
        </w:rPr>
        <w:t>n vaiheet,</w:t>
      </w:r>
      <w:r w:rsidRPr="005E57F1">
        <w:rPr>
          <w:rFonts w:ascii="Times New Roman" w:hAnsi="Times New Roman" w:cs="Times New Roman"/>
          <w:bCs/>
          <w:sz w:val="24"/>
          <w:szCs w:val="24"/>
        </w:rPr>
        <w:t xml:space="preserve"> kehittävän arvioinnin menetelmät, monijärjestelmä</w:t>
      </w:r>
      <w:r>
        <w:rPr>
          <w:rFonts w:ascii="Times New Roman" w:hAnsi="Times New Roman" w:cs="Times New Roman"/>
          <w:bCs/>
          <w:sz w:val="24"/>
          <w:szCs w:val="24"/>
        </w:rPr>
        <w:t xml:space="preserve"> </w:t>
      </w:r>
      <w:r w:rsidRPr="005E57F1">
        <w:rPr>
          <w:rFonts w:ascii="Times New Roman" w:hAnsi="Times New Roman" w:cs="Times New Roman"/>
          <w:bCs/>
          <w:sz w:val="24"/>
          <w:szCs w:val="24"/>
        </w:rPr>
        <w:t>arvioin</w:t>
      </w:r>
      <w:r>
        <w:rPr>
          <w:rFonts w:ascii="Times New Roman" w:hAnsi="Times New Roman" w:cs="Times New Roman"/>
          <w:bCs/>
          <w:sz w:val="24"/>
          <w:szCs w:val="24"/>
        </w:rPr>
        <w:t xml:space="preserve">nit, ja </w:t>
      </w:r>
      <w:r w:rsidRPr="005E57F1">
        <w:rPr>
          <w:rFonts w:ascii="Times New Roman" w:hAnsi="Times New Roman" w:cs="Times New Roman"/>
          <w:bCs/>
          <w:sz w:val="24"/>
          <w:szCs w:val="24"/>
        </w:rPr>
        <w:t>laadunhallintajärjestelmät</w:t>
      </w:r>
    </w:p>
    <w:p w:rsidR="006C2E58" w:rsidRDefault="006C2E58" w:rsidP="006C2E58">
      <w:pPr>
        <w:spacing w:after="0" w:line="240" w:lineRule="auto"/>
        <w:ind w:left="720"/>
        <w:jc w:val="both"/>
        <w:rPr>
          <w:bCs/>
        </w:rPr>
      </w:pPr>
    </w:p>
    <w:p w:rsidR="006C2E58" w:rsidRDefault="006C2E58" w:rsidP="006C2E58">
      <w:pPr>
        <w:spacing w:after="0" w:line="240" w:lineRule="auto"/>
        <w:ind w:left="2604"/>
        <w:jc w:val="both"/>
        <w:rPr>
          <w:rFonts w:ascii="Times New Roman" w:hAnsi="Times New Roman" w:cs="Times New Roman"/>
          <w:bCs/>
          <w:sz w:val="24"/>
          <w:szCs w:val="24"/>
        </w:rPr>
      </w:pPr>
      <w:r>
        <w:rPr>
          <w:rFonts w:ascii="Times New Roman" w:hAnsi="Times New Roman" w:cs="Times New Roman"/>
          <w:bCs/>
          <w:sz w:val="24"/>
          <w:szCs w:val="24"/>
        </w:rPr>
        <w:t>Opiskelija ymmärtää sos</w:t>
      </w:r>
      <w:r w:rsidRPr="005E57F1">
        <w:rPr>
          <w:rFonts w:ascii="Times New Roman" w:hAnsi="Times New Roman" w:cs="Times New Roman"/>
          <w:bCs/>
          <w:sz w:val="24"/>
          <w:szCs w:val="24"/>
        </w:rPr>
        <w:t>iaali- ja terveydenhuollon organisaatioiden ulkoisen ja sisäisen evaluoinnin periaatteet ja toteu</w:t>
      </w:r>
      <w:r>
        <w:rPr>
          <w:rFonts w:ascii="Times New Roman" w:hAnsi="Times New Roman" w:cs="Times New Roman"/>
          <w:bCs/>
          <w:sz w:val="24"/>
          <w:szCs w:val="24"/>
        </w:rPr>
        <w:t>tuksen</w:t>
      </w:r>
      <w:r w:rsidRPr="005E57F1">
        <w:rPr>
          <w:rFonts w:ascii="Times New Roman" w:hAnsi="Times New Roman" w:cs="Times New Roman"/>
          <w:bCs/>
          <w:sz w:val="24"/>
          <w:szCs w:val="24"/>
        </w:rPr>
        <w:t xml:space="preserve"> </w:t>
      </w:r>
    </w:p>
    <w:p w:rsidR="006C2E58" w:rsidRDefault="006C2E58" w:rsidP="006C2E58">
      <w:pPr>
        <w:spacing w:after="0" w:line="240" w:lineRule="auto"/>
        <w:jc w:val="both"/>
        <w:rPr>
          <w:rFonts w:ascii="Times New Roman" w:hAnsi="Times New Roman" w:cs="Times New Roman"/>
          <w:bCs/>
          <w:sz w:val="24"/>
          <w:szCs w:val="24"/>
        </w:rPr>
      </w:pPr>
    </w:p>
    <w:p w:rsidR="006C2E58" w:rsidRDefault="006C2E58" w:rsidP="006C2E58">
      <w:pPr>
        <w:spacing w:after="0" w:line="240" w:lineRule="auto"/>
        <w:ind w:left="2604" w:hanging="2604"/>
        <w:jc w:val="both"/>
        <w:rPr>
          <w:rFonts w:ascii="Times New Roman" w:hAnsi="Times New Roman" w:cs="Times New Roman"/>
          <w:bCs/>
          <w:sz w:val="24"/>
          <w:szCs w:val="24"/>
        </w:rPr>
      </w:pPr>
      <w:r>
        <w:rPr>
          <w:rFonts w:ascii="Times New Roman" w:hAnsi="Times New Roman" w:cs="Times New Roman"/>
          <w:bCs/>
          <w:sz w:val="24"/>
          <w:szCs w:val="24"/>
        </w:rPr>
        <w:t>Keskeiset sisällöt</w:t>
      </w:r>
      <w:r>
        <w:rPr>
          <w:rFonts w:ascii="Times New Roman" w:hAnsi="Times New Roman" w:cs="Times New Roman"/>
          <w:bCs/>
          <w:sz w:val="24"/>
          <w:szCs w:val="24"/>
        </w:rPr>
        <w:tab/>
        <w:t>suunnittelun teoria, strateginen suunnitelma, mittari, arviointiprosessi, auditointi</w:t>
      </w:r>
    </w:p>
    <w:p w:rsidR="006C2E58" w:rsidRDefault="006C2E58" w:rsidP="006C2E58">
      <w:pPr>
        <w:spacing w:after="0" w:line="240" w:lineRule="auto"/>
        <w:ind w:left="2604" w:hanging="2604"/>
        <w:jc w:val="both"/>
        <w:rPr>
          <w:rFonts w:ascii="Times New Roman" w:hAnsi="Times New Roman" w:cs="Times New Roman"/>
          <w:bCs/>
          <w:sz w:val="24"/>
          <w:szCs w:val="24"/>
        </w:rPr>
      </w:pPr>
    </w:p>
    <w:p w:rsidR="006C2E58" w:rsidRPr="004B6B1A" w:rsidRDefault="006C2E58" w:rsidP="006C2E58">
      <w:pPr>
        <w:spacing w:line="240" w:lineRule="auto"/>
        <w:jc w:val="both"/>
        <w:rPr>
          <w:rFonts w:ascii="Times New Roman" w:eastAsia="Times New Roman" w:hAnsi="Times New Roman" w:cs="Times New Roman"/>
          <w:color w:val="000000"/>
          <w:sz w:val="24"/>
          <w:szCs w:val="24"/>
        </w:rPr>
      </w:pPr>
      <w:r>
        <w:rPr>
          <w:rFonts w:ascii="Times New Roman" w:hAnsi="Times New Roman" w:cs="Times New Roman"/>
          <w:bCs/>
          <w:sz w:val="24"/>
          <w:szCs w:val="24"/>
        </w:rPr>
        <w:t>Suoritustavat</w:t>
      </w:r>
      <w:r>
        <w:rPr>
          <w:rFonts w:ascii="Times New Roman" w:hAnsi="Times New Roman" w:cs="Times New Roman"/>
          <w:bCs/>
          <w:sz w:val="24"/>
          <w:szCs w:val="24"/>
        </w:rPr>
        <w:tab/>
      </w:r>
      <w:r>
        <w:rPr>
          <w:rFonts w:ascii="Times New Roman" w:hAnsi="Times New Roman" w:cs="Times New Roman"/>
          <w:bCs/>
          <w:sz w:val="24"/>
          <w:szCs w:val="24"/>
        </w:rPr>
        <w:tab/>
      </w:r>
      <w:r w:rsidRPr="004B6B1A">
        <w:rPr>
          <w:rFonts w:ascii="Times New Roman" w:eastAsia="Times New Roman" w:hAnsi="Times New Roman" w:cs="Times New Roman"/>
          <w:color w:val="000000"/>
          <w:sz w:val="24"/>
          <w:szCs w:val="24"/>
        </w:rPr>
        <w:t xml:space="preserve">Lähiopetukseen osallistuminen </w:t>
      </w:r>
    </w:p>
    <w:p w:rsidR="006C2E58" w:rsidRPr="004B6B1A" w:rsidRDefault="006C2E58" w:rsidP="006C2E58">
      <w:pPr>
        <w:spacing w:line="240" w:lineRule="auto"/>
        <w:ind w:left="1304" w:firstLine="1304"/>
        <w:jc w:val="both"/>
        <w:rPr>
          <w:rFonts w:ascii="Times New Roman" w:eastAsia="Times New Roman" w:hAnsi="Times New Roman" w:cs="Times New Roman"/>
          <w:color w:val="000000"/>
          <w:sz w:val="24"/>
          <w:szCs w:val="24"/>
        </w:rPr>
      </w:pPr>
      <w:r w:rsidRPr="004B6B1A">
        <w:rPr>
          <w:rFonts w:ascii="Times New Roman" w:eastAsia="Times New Roman" w:hAnsi="Times New Roman" w:cs="Times New Roman"/>
          <w:color w:val="000000"/>
          <w:sz w:val="24"/>
          <w:szCs w:val="24"/>
        </w:rPr>
        <w:t xml:space="preserve">Verkko-opetukseen osallistuminen </w:t>
      </w:r>
    </w:p>
    <w:p w:rsidR="006C2E58" w:rsidRPr="004B6B1A" w:rsidRDefault="006C2E58" w:rsidP="006C2E58">
      <w:pPr>
        <w:spacing w:line="240" w:lineRule="auto"/>
        <w:ind w:left="1304" w:firstLine="1304"/>
        <w:jc w:val="both"/>
        <w:rPr>
          <w:rFonts w:ascii="Times New Roman" w:eastAsia="Times New Roman" w:hAnsi="Times New Roman" w:cs="Times New Roman"/>
          <w:color w:val="000000"/>
          <w:sz w:val="24"/>
          <w:szCs w:val="24"/>
        </w:rPr>
      </w:pPr>
      <w:r w:rsidRPr="004B6B1A">
        <w:rPr>
          <w:rFonts w:ascii="Times New Roman" w:eastAsia="Times New Roman" w:hAnsi="Times New Roman" w:cs="Times New Roman"/>
          <w:color w:val="000000"/>
          <w:sz w:val="24"/>
          <w:szCs w:val="24"/>
        </w:rPr>
        <w:t>Kirjallisuuteen perehtyminen</w:t>
      </w:r>
    </w:p>
    <w:p w:rsidR="006C2E58" w:rsidRPr="004B6B1A" w:rsidRDefault="006C2E58" w:rsidP="006C2E58">
      <w:pPr>
        <w:spacing w:line="240" w:lineRule="auto"/>
        <w:ind w:left="1304" w:firstLine="1304"/>
        <w:jc w:val="both"/>
        <w:rPr>
          <w:rFonts w:ascii="Times New Roman" w:eastAsia="Times New Roman" w:hAnsi="Times New Roman" w:cs="Times New Roman"/>
          <w:color w:val="000000"/>
          <w:sz w:val="24"/>
          <w:szCs w:val="24"/>
        </w:rPr>
      </w:pPr>
      <w:r w:rsidRPr="004B6B1A">
        <w:rPr>
          <w:rFonts w:ascii="Times New Roman" w:eastAsia="Times New Roman" w:hAnsi="Times New Roman" w:cs="Times New Roman"/>
          <w:color w:val="000000"/>
          <w:sz w:val="24"/>
          <w:szCs w:val="24"/>
        </w:rPr>
        <w:t>Arvioitavien harjoitustehtävien suorittaminen hyväksytysti</w:t>
      </w:r>
      <w:r>
        <w:rPr>
          <w:rFonts w:ascii="Times New Roman" w:eastAsia="Times New Roman" w:hAnsi="Times New Roman" w:cs="Times New Roman"/>
          <w:color w:val="000000"/>
          <w:sz w:val="24"/>
          <w:szCs w:val="24"/>
        </w:rPr>
        <w:t>/Tentti</w:t>
      </w:r>
      <w:r w:rsidRPr="004B6B1A">
        <w:rPr>
          <w:rFonts w:ascii="Times New Roman" w:eastAsia="Times New Roman" w:hAnsi="Times New Roman" w:cs="Times New Roman"/>
          <w:color w:val="000000"/>
          <w:sz w:val="24"/>
          <w:szCs w:val="24"/>
        </w:rPr>
        <w:t xml:space="preserve"> </w:t>
      </w:r>
    </w:p>
    <w:p w:rsidR="006C2E58" w:rsidRDefault="006C2E58" w:rsidP="006C2E58">
      <w:pPr>
        <w:spacing w:after="0" w:line="240" w:lineRule="auto"/>
        <w:ind w:left="2604" w:hanging="2604"/>
        <w:jc w:val="both"/>
        <w:rPr>
          <w:rFonts w:ascii="Times New Roman" w:eastAsia="Times New Roman" w:hAnsi="Times New Roman" w:cs="Times New Roman"/>
          <w:color w:val="000000"/>
          <w:sz w:val="24"/>
          <w:szCs w:val="24"/>
        </w:rPr>
      </w:pPr>
    </w:p>
    <w:p w:rsidR="006C2E58" w:rsidRDefault="006C2E58" w:rsidP="006C2E58">
      <w:pPr>
        <w:spacing w:after="0" w:line="240" w:lineRule="auto"/>
        <w:ind w:left="2604" w:hanging="26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Arviointiasteikko</w:t>
      </w:r>
      <w:r>
        <w:rPr>
          <w:rFonts w:ascii="Times New Roman" w:eastAsia="Times New Roman" w:hAnsi="Times New Roman" w:cs="Times New Roman"/>
          <w:color w:val="000000"/>
          <w:sz w:val="24"/>
          <w:szCs w:val="24"/>
        </w:rPr>
        <w:tab/>
        <w:t>0-5</w:t>
      </w:r>
    </w:p>
    <w:p w:rsidR="006C2E58" w:rsidRDefault="006C2E58" w:rsidP="006C2E58">
      <w:pPr>
        <w:spacing w:after="0" w:line="240" w:lineRule="auto"/>
        <w:ind w:left="2604" w:hanging="2604"/>
        <w:jc w:val="both"/>
        <w:rPr>
          <w:rFonts w:ascii="Times New Roman" w:eastAsia="Times New Roman" w:hAnsi="Times New Roman" w:cs="Times New Roman"/>
          <w:color w:val="000000"/>
          <w:sz w:val="24"/>
          <w:szCs w:val="24"/>
        </w:rPr>
      </w:pPr>
    </w:p>
    <w:p w:rsidR="006C2E58" w:rsidRPr="00CE3EC3" w:rsidRDefault="006C2E58" w:rsidP="00CE3EC3">
      <w:pPr>
        <w:pStyle w:val="NormalWeb"/>
      </w:pPr>
      <w:r>
        <w:rPr>
          <w:color w:val="000000"/>
        </w:rPr>
        <w:lastRenderedPageBreak/>
        <w:t>Arviointiperusteet</w:t>
      </w:r>
      <w:r w:rsidR="00A9589B">
        <w:rPr>
          <w:color w:val="000000"/>
        </w:rPr>
        <w:tab/>
        <w:t>EQF ja NQF, taso 7</w:t>
      </w:r>
    </w:p>
    <w:p w:rsidR="006C2E58" w:rsidRPr="0041665E" w:rsidRDefault="006C2E58" w:rsidP="006C2E58">
      <w:pPr>
        <w:ind w:left="2604" w:hanging="2604"/>
        <w:jc w:val="both"/>
        <w:rPr>
          <w:rFonts w:ascii="Times New Roman" w:hAnsi="Times New Roman" w:cs="Times New Roman"/>
          <w:sz w:val="20"/>
          <w:szCs w:val="20"/>
        </w:rPr>
      </w:pPr>
      <w:r w:rsidRPr="0041665E">
        <w:rPr>
          <w:rFonts w:ascii="Times New Roman" w:eastAsia="Times New Roman" w:hAnsi="Times New Roman" w:cs="Times New Roman"/>
          <w:color w:val="000000"/>
          <w:sz w:val="20"/>
          <w:szCs w:val="20"/>
        </w:rPr>
        <w:t>Kiitettävä</w:t>
      </w:r>
      <w:r w:rsidRPr="0041665E">
        <w:rPr>
          <w:rFonts w:ascii="Times New Roman" w:eastAsia="Times New Roman" w:hAnsi="Times New Roman" w:cs="Times New Roman"/>
          <w:color w:val="000000"/>
          <w:sz w:val="20"/>
          <w:szCs w:val="20"/>
        </w:rPr>
        <w:tab/>
      </w:r>
      <w:r w:rsidRPr="0041665E">
        <w:rPr>
          <w:rFonts w:ascii="Times New Roman" w:eastAsia="Times New Roman" w:hAnsi="Times New Roman" w:cs="Times New Roman"/>
          <w:color w:val="000000"/>
          <w:sz w:val="20"/>
          <w:szCs w:val="20"/>
        </w:rPr>
        <w:tab/>
        <w:t>O</w:t>
      </w:r>
      <w:r w:rsidRPr="0041665E">
        <w:rPr>
          <w:rFonts w:ascii="Times New Roman" w:hAnsi="Times New Roman" w:cs="Times New Roman"/>
          <w:sz w:val="20"/>
          <w:szCs w:val="20"/>
        </w:rPr>
        <w:t xml:space="preserve">piskelija ymmärtää strategisen suunnittelun merkityksen organisaation kokonaisohjauksen näkökulmasta, osaa soveltaa käytäntöön strategisen suunnittelun prosessia ja kykenee tuottamaan organisaatiossa hierarkian eri tasoja ohjaavia tulevaisuussuuntautuneita ja toteuttamiskelpoisia </w:t>
      </w:r>
      <w:proofErr w:type="spellStart"/>
      <w:r w:rsidRPr="0041665E">
        <w:rPr>
          <w:rFonts w:ascii="Times New Roman" w:hAnsi="Times New Roman" w:cs="Times New Roman"/>
          <w:sz w:val="20"/>
          <w:szCs w:val="20"/>
        </w:rPr>
        <w:t>BSC:iin</w:t>
      </w:r>
      <w:proofErr w:type="spellEnd"/>
      <w:r w:rsidRPr="0041665E">
        <w:rPr>
          <w:rFonts w:ascii="Times New Roman" w:hAnsi="Times New Roman" w:cs="Times New Roman"/>
          <w:sz w:val="20"/>
          <w:szCs w:val="20"/>
        </w:rPr>
        <w:t xml:space="preserve"> perustuvia strategisia suunnitelmia.</w:t>
      </w:r>
    </w:p>
    <w:p w:rsidR="006C2E58" w:rsidRPr="0041665E" w:rsidRDefault="006C2E58" w:rsidP="006C2E58">
      <w:pPr>
        <w:ind w:left="2604" w:firstLine="4"/>
        <w:jc w:val="both"/>
        <w:rPr>
          <w:rFonts w:ascii="Times New Roman" w:hAnsi="Times New Roman" w:cs="Times New Roman"/>
          <w:sz w:val="20"/>
          <w:szCs w:val="20"/>
        </w:rPr>
      </w:pPr>
      <w:r w:rsidRPr="0041665E">
        <w:rPr>
          <w:rFonts w:ascii="Times New Roman" w:hAnsi="Times New Roman" w:cs="Times New Roman"/>
          <w:sz w:val="20"/>
          <w:szCs w:val="20"/>
        </w:rPr>
        <w:t xml:space="preserve">Opiskelija ymmärtää arvioinnin merkityksen organisaation toimintaa ohjaavana ja kehittävänä menetelmänä sen kaikilla tasoilla, ja osaa käyttää ja soveltaa monipuolisesti ja innovatiivisesti erilaisista arviointi- ja laatujärjestelmiä ja niistä saatavaa palautetietoa palvelutoiminnan tuloksellisuuden seurannassa ja kehittämisessä. </w:t>
      </w:r>
    </w:p>
    <w:p w:rsidR="006C2E58" w:rsidRPr="0041665E" w:rsidRDefault="006C2E58" w:rsidP="006C2E58">
      <w:pPr>
        <w:ind w:left="2604" w:hanging="2604"/>
        <w:jc w:val="both"/>
        <w:rPr>
          <w:rFonts w:ascii="Times New Roman" w:hAnsi="Times New Roman" w:cs="Times New Roman"/>
          <w:sz w:val="20"/>
          <w:szCs w:val="20"/>
        </w:rPr>
      </w:pPr>
      <w:r w:rsidRPr="0041665E">
        <w:rPr>
          <w:rFonts w:ascii="Times New Roman" w:hAnsi="Times New Roman" w:cs="Times New Roman"/>
          <w:sz w:val="20"/>
          <w:szCs w:val="20"/>
        </w:rPr>
        <w:t>Hyvä</w:t>
      </w:r>
      <w:r w:rsidRPr="0041665E">
        <w:rPr>
          <w:rFonts w:ascii="Times New Roman" w:hAnsi="Times New Roman" w:cs="Times New Roman"/>
          <w:sz w:val="20"/>
          <w:szCs w:val="20"/>
        </w:rPr>
        <w:tab/>
      </w:r>
      <w:r w:rsidRPr="0041665E">
        <w:rPr>
          <w:rFonts w:ascii="Times New Roman" w:hAnsi="Times New Roman" w:cs="Times New Roman"/>
          <w:sz w:val="20"/>
          <w:szCs w:val="20"/>
        </w:rPr>
        <w:tab/>
        <w:t xml:space="preserve">Opiskelija tietää strategisen suunnittelun eri vaiheet ja osaa laatia työyksikkökohtaisia </w:t>
      </w:r>
      <w:proofErr w:type="spellStart"/>
      <w:r w:rsidRPr="0041665E">
        <w:rPr>
          <w:rFonts w:ascii="Times New Roman" w:hAnsi="Times New Roman" w:cs="Times New Roman"/>
          <w:sz w:val="20"/>
          <w:szCs w:val="20"/>
        </w:rPr>
        <w:t>BSC:iin</w:t>
      </w:r>
      <w:proofErr w:type="spellEnd"/>
      <w:r w:rsidRPr="0041665E">
        <w:rPr>
          <w:rFonts w:ascii="Times New Roman" w:hAnsi="Times New Roman" w:cs="Times New Roman"/>
          <w:sz w:val="20"/>
          <w:szCs w:val="20"/>
        </w:rPr>
        <w:t xml:space="preserve"> perustuvia strategisia suunnitelmia tavoitteineen ja tuloskortteineen. Opiskelija osaa valita seurannan kannalta sopivimman mittarin ja kerätä arviointitietoa systemaattisesti ja hyödyntää uutta tietoa suunnitelman tarkistamisvaiheessa.</w:t>
      </w:r>
    </w:p>
    <w:p w:rsidR="006C2E58" w:rsidRPr="0041665E" w:rsidRDefault="006C2E58" w:rsidP="006C2E58">
      <w:pPr>
        <w:ind w:left="2604"/>
        <w:jc w:val="both"/>
        <w:rPr>
          <w:rFonts w:ascii="Times New Roman" w:hAnsi="Times New Roman" w:cs="Times New Roman"/>
          <w:bCs/>
          <w:sz w:val="20"/>
          <w:szCs w:val="20"/>
        </w:rPr>
      </w:pPr>
      <w:r w:rsidRPr="0041665E">
        <w:rPr>
          <w:rFonts w:ascii="Times New Roman" w:hAnsi="Times New Roman" w:cs="Times New Roman"/>
          <w:bCs/>
          <w:sz w:val="20"/>
          <w:szCs w:val="20"/>
        </w:rPr>
        <w:t>Opiskelija ymmärtää arvioinnin merkityksen työyksikön laadunhallinnan ja kehittämisen näkökulmasta ja osaa käyttää itsenäisesti joitain arviointimenetelmiä laadunhallinnan apuvälineenä ja kehittämisen taustatietona.</w:t>
      </w:r>
    </w:p>
    <w:p w:rsidR="006C2E58" w:rsidRPr="0041665E" w:rsidRDefault="006C2E58" w:rsidP="006C2E58">
      <w:pPr>
        <w:ind w:left="2604" w:hanging="2604"/>
        <w:jc w:val="both"/>
        <w:rPr>
          <w:rFonts w:ascii="Times New Roman" w:hAnsi="Times New Roman" w:cs="Times New Roman"/>
          <w:bCs/>
          <w:sz w:val="20"/>
          <w:szCs w:val="20"/>
        </w:rPr>
      </w:pPr>
      <w:r w:rsidRPr="0041665E">
        <w:rPr>
          <w:rFonts w:ascii="Times New Roman" w:hAnsi="Times New Roman" w:cs="Times New Roman"/>
          <w:bCs/>
          <w:sz w:val="20"/>
          <w:szCs w:val="20"/>
        </w:rPr>
        <w:t>Tyydyttävä</w:t>
      </w:r>
      <w:r w:rsidRPr="0041665E">
        <w:rPr>
          <w:rFonts w:ascii="Times New Roman" w:hAnsi="Times New Roman" w:cs="Times New Roman"/>
          <w:bCs/>
          <w:sz w:val="20"/>
          <w:szCs w:val="20"/>
        </w:rPr>
        <w:tab/>
      </w:r>
      <w:r w:rsidRPr="0041665E">
        <w:rPr>
          <w:rFonts w:ascii="Times New Roman" w:hAnsi="Times New Roman" w:cs="Times New Roman"/>
          <w:bCs/>
          <w:sz w:val="20"/>
          <w:szCs w:val="20"/>
        </w:rPr>
        <w:tab/>
        <w:t xml:space="preserve">Opiskelija tietää strategisen suunnittelun vaiheet ja osaa laatia toimintaa ohjaavan suunnitelman. Opiskelija osaa käyttää olemassa olevia mittareita seurantatiedon keräämiseen ja koota mittareista saadut tiedot yhteen.  </w:t>
      </w:r>
    </w:p>
    <w:p w:rsidR="006C2E58" w:rsidRPr="0041665E" w:rsidRDefault="006C2E58" w:rsidP="006C2E58">
      <w:pPr>
        <w:ind w:left="2604" w:hanging="2604"/>
        <w:jc w:val="both"/>
        <w:rPr>
          <w:rFonts w:ascii="Times New Roman" w:hAnsi="Times New Roman" w:cs="Times New Roman"/>
          <w:bCs/>
          <w:sz w:val="20"/>
          <w:szCs w:val="20"/>
        </w:rPr>
      </w:pPr>
      <w:r w:rsidRPr="0041665E">
        <w:rPr>
          <w:rFonts w:ascii="Times New Roman" w:hAnsi="Times New Roman" w:cs="Times New Roman"/>
          <w:bCs/>
          <w:sz w:val="20"/>
          <w:szCs w:val="20"/>
        </w:rPr>
        <w:tab/>
      </w:r>
      <w:r w:rsidRPr="0041665E">
        <w:rPr>
          <w:rFonts w:ascii="Times New Roman" w:hAnsi="Times New Roman" w:cs="Times New Roman"/>
          <w:bCs/>
          <w:sz w:val="20"/>
          <w:szCs w:val="20"/>
        </w:rPr>
        <w:tab/>
        <w:t>Opiskelija tietää erilaisista arvioinnin menetelmistä ja osaa käyttää jotain arviointimenetelmää. Opiskelija osaa koota arviointitiedot annetuista mittareista ja etsiä syy-seuraussuhteita toimintakäytännön ja arviointitulosten välillä.</w:t>
      </w:r>
    </w:p>
    <w:p w:rsidR="006C2E58" w:rsidRDefault="006C2E58" w:rsidP="006C2E58">
      <w:pPr>
        <w:ind w:left="2604" w:hanging="2604"/>
        <w:jc w:val="both"/>
        <w:rPr>
          <w:rFonts w:ascii="Times New Roman" w:hAnsi="Times New Roman" w:cs="Times New Roman"/>
          <w:bCs/>
          <w:sz w:val="24"/>
          <w:szCs w:val="24"/>
        </w:rPr>
      </w:pPr>
      <w:r>
        <w:rPr>
          <w:rFonts w:ascii="Times New Roman" w:hAnsi="Times New Roman" w:cs="Times New Roman"/>
          <w:bCs/>
          <w:sz w:val="24"/>
          <w:szCs w:val="24"/>
        </w:rPr>
        <w:t>Opintoihin liittyvä materiaali</w:t>
      </w:r>
    </w:p>
    <w:p w:rsidR="006C2E58" w:rsidRDefault="006C2E58" w:rsidP="006C2E58">
      <w:pPr>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roofErr w:type="gramStart"/>
      <w:r w:rsidRPr="0041665E">
        <w:rPr>
          <w:rFonts w:ascii="Times New Roman" w:hAnsi="Times New Roman" w:cs="Times New Roman"/>
          <w:bCs/>
          <w:sz w:val="24"/>
          <w:szCs w:val="24"/>
        </w:rPr>
        <w:t>Vuorela T: Arvioinnin tilaajan opas.</w:t>
      </w:r>
      <w:proofErr w:type="gramEnd"/>
      <w:r w:rsidRPr="0041665E">
        <w:rPr>
          <w:rFonts w:ascii="Times New Roman" w:hAnsi="Times New Roman" w:cs="Times New Roman"/>
          <w:bCs/>
          <w:sz w:val="24"/>
          <w:szCs w:val="24"/>
        </w:rPr>
        <w:t xml:space="preserve"> Edita Oy. Helsinki 1997</w:t>
      </w:r>
    </w:p>
    <w:p w:rsidR="006C2E58" w:rsidRDefault="006C2E58" w:rsidP="006C2E58">
      <w:pPr>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Virtanen Petri: Arviointi. Edita Oy. Helsinki 2007</w:t>
      </w:r>
    </w:p>
    <w:p w:rsidR="006C2E58" w:rsidRDefault="006C2E58" w:rsidP="006C2E58">
      <w:pPr>
        <w:ind w:left="2608"/>
        <w:jc w:val="both"/>
        <w:rPr>
          <w:rFonts w:ascii="Times New Roman" w:hAnsi="Times New Roman" w:cs="Times New Roman"/>
          <w:bCs/>
          <w:sz w:val="24"/>
          <w:szCs w:val="24"/>
        </w:rPr>
      </w:pPr>
      <w:r>
        <w:rPr>
          <w:rFonts w:ascii="Times New Roman" w:hAnsi="Times New Roman" w:cs="Times New Roman"/>
          <w:bCs/>
          <w:sz w:val="24"/>
          <w:szCs w:val="24"/>
        </w:rPr>
        <w:t>Suunnitteluun liittyvä ja muu materiaali sovitaan yhdessä opintojakson alussa</w:t>
      </w:r>
    </w:p>
    <w:p w:rsidR="006C2E58" w:rsidRDefault="006C2E58" w:rsidP="006C2E58">
      <w:pPr>
        <w:jc w:val="both"/>
        <w:rPr>
          <w:rFonts w:ascii="Times New Roman" w:hAnsi="Times New Roman" w:cs="Times New Roman"/>
          <w:bCs/>
          <w:sz w:val="24"/>
          <w:szCs w:val="24"/>
        </w:rPr>
      </w:pPr>
    </w:p>
    <w:p w:rsidR="006C2E58" w:rsidRPr="00D5733F" w:rsidRDefault="001948B9" w:rsidP="006C2E58">
      <w:pPr>
        <w:jc w:val="both"/>
        <w:rPr>
          <w:rFonts w:ascii="Times New Roman" w:hAnsi="Times New Roman" w:cs="Times New Roman"/>
          <w:b/>
          <w:bCs/>
          <w:sz w:val="24"/>
          <w:szCs w:val="24"/>
          <w:u w:val="single"/>
        </w:rPr>
      </w:pPr>
      <w:hyperlink r:id="rId24" w:history="1">
        <w:r w:rsidR="00D5733F" w:rsidRPr="00D5733F">
          <w:rPr>
            <w:rStyle w:val="Hyperlink"/>
            <w:rFonts w:ascii="Times New Roman" w:hAnsi="Times New Roman" w:cs="Times New Roman"/>
            <w:b/>
            <w:color w:val="auto"/>
            <w:sz w:val="24"/>
            <w:szCs w:val="24"/>
            <w:u w:val="single"/>
          </w:rPr>
          <w:t xml:space="preserve">4 </w:t>
        </w:r>
        <w:proofErr w:type="gramStart"/>
        <w:r w:rsidR="00D5733F" w:rsidRPr="00D5733F">
          <w:rPr>
            <w:rStyle w:val="Hyperlink"/>
            <w:rFonts w:ascii="Times New Roman" w:hAnsi="Times New Roman" w:cs="Times New Roman"/>
            <w:b/>
            <w:color w:val="auto"/>
            <w:sz w:val="24"/>
            <w:szCs w:val="24"/>
            <w:u w:val="single"/>
          </w:rPr>
          <w:t>TYSTTO</w:t>
        </w:r>
      </w:hyperlink>
      <w:r w:rsidR="00D5733F" w:rsidRPr="00D5733F">
        <w:rPr>
          <w:rFonts w:ascii="Times New Roman" w:hAnsi="Times New Roman" w:cs="Times New Roman"/>
          <w:b/>
          <w:bCs/>
          <w:sz w:val="24"/>
          <w:szCs w:val="24"/>
          <w:u w:val="single"/>
        </w:rPr>
        <w:t xml:space="preserve">   </w:t>
      </w:r>
      <w:r w:rsidR="006C2E58" w:rsidRPr="00D5733F">
        <w:rPr>
          <w:rFonts w:ascii="Times New Roman" w:hAnsi="Times New Roman" w:cs="Times New Roman"/>
          <w:b/>
          <w:bCs/>
          <w:sz w:val="24"/>
          <w:szCs w:val="24"/>
          <w:u w:val="single"/>
        </w:rPr>
        <w:t>Sosiaali</w:t>
      </w:r>
      <w:proofErr w:type="gramEnd"/>
      <w:r w:rsidR="006C2E58" w:rsidRPr="00D5733F">
        <w:rPr>
          <w:rFonts w:ascii="Times New Roman" w:hAnsi="Times New Roman" w:cs="Times New Roman"/>
          <w:b/>
          <w:bCs/>
          <w:sz w:val="24"/>
          <w:szCs w:val="24"/>
          <w:u w:val="single"/>
        </w:rPr>
        <w:t>- ja terveysalan talousosaaminen</w:t>
      </w:r>
    </w:p>
    <w:p w:rsidR="006C2E58" w:rsidRDefault="006C2E58" w:rsidP="006C2E58">
      <w:pPr>
        <w:jc w:val="both"/>
        <w:rPr>
          <w:rFonts w:ascii="Times New Roman" w:hAnsi="Times New Roman" w:cs="Times New Roman"/>
          <w:bCs/>
          <w:sz w:val="24"/>
          <w:szCs w:val="24"/>
        </w:rPr>
      </w:pPr>
      <w:r>
        <w:rPr>
          <w:rFonts w:ascii="Times New Roman" w:hAnsi="Times New Roman" w:cs="Times New Roman"/>
          <w:bCs/>
          <w:sz w:val="24"/>
          <w:szCs w:val="24"/>
        </w:rPr>
        <w:t>Laajuus</w:t>
      </w:r>
      <w:r>
        <w:rPr>
          <w:rFonts w:ascii="Times New Roman" w:hAnsi="Times New Roman" w:cs="Times New Roman"/>
          <w:bCs/>
          <w:sz w:val="24"/>
          <w:szCs w:val="24"/>
        </w:rPr>
        <w:tab/>
      </w:r>
      <w:r>
        <w:rPr>
          <w:rFonts w:ascii="Times New Roman" w:hAnsi="Times New Roman" w:cs="Times New Roman"/>
          <w:bCs/>
          <w:sz w:val="24"/>
          <w:szCs w:val="24"/>
        </w:rPr>
        <w:tab/>
        <w:t>5 op</w:t>
      </w:r>
    </w:p>
    <w:p w:rsidR="006C2E58" w:rsidRPr="00B6013A" w:rsidRDefault="006C2E58" w:rsidP="006C2E58">
      <w:pPr>
        <w:ind w:left="2604" w:hanging="2604"/>
        <w:jc w:val="both"/>
        <w:rPr>
          <w:rFonts w:ascii="Times New Roman" w:hAnsi="Times New Roman" w:cs="Times New Roman"/>
          <w:sz w:val="24"/>
          <w:szCs w:val="24"/>
        </w:rPr>
      </w:pPr>
      <w:r>
        <w:rPr>
          <w:rFonts w:ascii="Times New Roman" w:hAnsi="Times New Roman" w:cs="Times New Roman"/>
          <w:bCs/>
          <w:sz w:val="24"/>
          <w:szCs w:val="24"/>
        </w:rPr>
        <w:t>Opintojakson kuvaus</w:t>
      </w:r>
      <w:r>
        <w:rPr>
          <w:rFonts w:ascii="Times New Roman" w:hAnsi="Times New Roman" w:cs="Times New Roman"/>
          <w:bCs/>
          <w:sz w:val="24"/>
          <w:szCs w:val="24"/>
        </w:rPr>
        <w:tab/>
        <w:t xml:space="preserve">Opintojakso lisää opiskelijan osaamista oppimisen taidoissa ja työyhteisöosaamisessa. </w:t>
      </w:r>
      <w:r w:rsidRPr="00B6013A">
        <w:rPr>
          <w:rFonts w:ascii="Times New Roman" w:hAnsi="Times New Roman" w:cs="Times New Roman"/>
          <w:sz w:val="24"/>
          <w:szCs w:val="24"/>
        </w:rPr>
        <w:t>Opinnot suoritettuaan opiskelija on perehtynyt</w:t>
      </w:r>
      <w:r>
        <w:rPr>
          <w:rFonts w:ascii="Times New Roman" w:hAnsi="Times New Roman" w:cs="Times New Roman"/>
          <w:sz w:val="24"/>
          <w:szCs w:val="24"/>
        </w:rPr>
        <w:t xml:space="preserve"> sosiaali- ja terveystaloustieteen peruskäsitteisiin ja</w:t>
      </w:r>
      <w:r w:rsidRPr="00B6013A">
        <w:rPr>
          <w:rFonts w:ascii="Times New Roman" w:hAnsi="Times New Roman" w:cs="Times New Roman"/>
          <w:sz w:val="24"/>
          <w:szCs w:val="24"/>
        </w:rPr>
        <w:t xml:space="preserve"> ymmärtää julkisen sektorin rahoitus</w:t>
      </w:r>
      <w:r>
        <w:rPr>
          <w:rFonts w:ascii="Times New Roman" w:hAnsi="Times New Roman" w:cs="Times New Roman"/>
          <w:sz w:val="24"/>
          <w:szCs w:val="24"/>
        </w:rPr>
        <w:t xml:space="preserve"> – ja hankinta</w:t>
      </w:r>
      <w:r w:rsidRPr="00B6013A">
        <w:rPr>
          <w:rFonts w:ascii="Times New Roman" w:hAnsi="Times New Roman" w:cs="Times New Roman"/>
          <w:sz w:val="24"/>
          <w:szCs w:val="24"/>
        </w:rPr>
        <w:t xml:space="preserve">päätösten perusteet ja </w:t>
      </w:r>
      <w:proofErr w:type="spellStart"/>
      <w:r>
        <w:rPr>
          <w:rFonts w:ascii="Times New Roman" w:hAnsi="Times New Roman" w:cs="Times New Roman"/>
          <w:sz w:val="24"/>
          <w:szCs w:val="24"/>
        </w:rPr>
        <w:t>sote-alan</w:t>
      </w:r>
      <w:proofErr w:type="spellEnd"/>
      <w:r>
        <w:rPr>
          <w:rFonts w:ascii="Times New Roman" w:hAnsi="Times New Roman" w:cs="Times New Roman"/>
          <w:sz w:val="24"/>
          <w:szCs w:val="24"/>
        </w:rPr>
        <w:t xml:space="preserve"> </w:t>
      </w:r>
      <w:r w:rsidRPr="00B6013A">
        <w:rPr>
          <w:rFonts w:ascii="Times New Roman" w:hAnsi="Times New Roman" w:cs="Times New Roman"/>
          <w:sz w:val="24"/>
          <w:szCs w:val="24"/>
        </w:rPr>
        <w:t>kust</w:t>
      </w:r>
      <w:r>
        <w:rPr>
          <w:rFonts w:ascii="Times New Roman" w:hAnsi="Times New Roman" w:cs="Times New Roman"/>
          <w:sz w:val="24"/>
          <w:szCs w:val="24"/>
        </w:rPr>
        <w:t>annusten jakautumisen valtion,</w:t>
      </w:r>
      <w:r w:rsidRPr="00B6013A">
        <w:rPr>
          <w:rFonts w:ascii="Times New Roman" w:hAnsi="Times New Roman" w:cs="Times New Roman"/>
          <w:sz w:val="24"/>
          <w:szCs w:val="24"/>
        </w:rPr>
        <w:t xml:space="preserve"> kunnan </w:t>
      </w:r>
      <w:r>
        <w:rPr>
          <w:rFonts w:ascii="Times New Roman" w:hAnsi="Times New Roman" w:cs="Times New Roman"/>
          <w:sz w:val="24"/>
          <w:szCs w:val="24"/>
        </w:rPr>
        <w:t xml:space="preserve">ja asiakkaan </w:t>
      </w:r>
      <w:r w:rsidRPr="00B6013A">
        <w:rPr>
          <w:rFonts w:ascii="Times New Roman" w:hAnsi="Times New Roman" w:cs="Times New Roman"/>
          <w:sz w:val="24"/>
          <w:szCs w:val="24"/>
        </w:rPr>
        <w:t>kesken.</w:t>
      </w:r>
      <w:r>
        <w:rPr>
          <w:rFonts w:ascii="Times New Roman" w:hAnsi="Times New Roman" w:cs="Times New Roman"/>
          <w:sz w:val="24"/>
          <w:szCs w:val="24"/>
        </w:rPr>
        <w:t xml:space="preserve"> </w:t>
      </w:r>
    </w:p>
    <w:p w:rsidR="006C2E58" w:rsidRDefault="006C2E58" w:rsidP="006C2E58">
      <w:pPr>
        <w:jc w:val="both"/>
        <w:rPr>
          <w:rFonts w:ascii="Times New Roman" w:hAnsi="Times New Roman" w:cs="Times New Roman"/>
          <w:bCs/>
          <w:sz w:val="24"/>
          <w:szCs w:val="24"/>
        </w:rPr>
      </w:pPr>
    </w:p>
    <w:p w:rsidR="006C2E58" w:rsidRDefault="006C2E58" w:rsidP="006C2E58">
      <w:pPr>
        <w:spacing w:line="240" w:lineRule="auto"/>
        <w:ind w:left="2604" w:hanging="2604"/>
        <w:jc w:val="both"/>
        <w:rPr>
          <w:rFonts w:ascii="Times New Roman" w:hAnsi="Times New Roman" w:cs="Times New Roman"/>
          <w:bCs/>
          <w:sz w:val="24"/>
          <w:szCs w:val="24"/>
        </w:rPr>
      </w:pPr>
      <w:r>
        <w:rPr>
          <w:rFonts w:ascii="Times New Roman" w:hAnsi="Times New Roman" w:cs="Times New Roman"/>
          <w:bCs/>
          <w:sz w:val="24"/>
          <w:szCs w:val="24"/>
        </w:rPr>
        <w:lastRenderedPageBreak/>
        <w:t>Opintojakson tavoitteet</w:t>
      </w:r>
      <w:r>
        <w:rPr>
          <w:rFonts w:ascii="Times New Roman" w:hAnsi="Times New Roman" w:cs="Times New Roman"/>
          <w:bCs/>
          <w:sz w:val="24"/>
          <w:szCs w:val="24"/>
        </w:rPr>
        <w:tab/>
        <w:t xml:space="preserve">Opiskelija tietää sosiaali- ja terveystaloustieteen peruskäsitteet ja ymmärtää </w:t>
      </w:r>
      <w:proofErr w:type="spellStart"/>
      <w:r>
        <w:rPr>
          <w:rFonts w:ascii="Times New Roman" w:hAnsi="Times New Roman" w:cs="Times New Roman"/>
          <w:bCs/>
          <w:sz w:val="24"/>
          <w:szCs w:val="24"/>
        </w:rPr>
        <w:t>sote-palveluiden</w:t>
      </w:r>
      <w:proofErr w:type="spellEnd"/>
      <w:r>
        <w:rPr>
          <w:rFonts w:ascii="Times New Roman" w:hAnsi="Times New Roman" w:cs="Times New Roman"/>
          <w:bCs/>
          <w:sz w:val="24"/>
          <w:szCs w:val="24"/>
        </w:rPr>
        <w:t xml:space="preserve"> markkinoiden ominaispiirteet ja osaa hankkia tietoa näiden palvelujen kustannus-hyöty-vaikuttavuus suhteesta ja käyttää tätä tietoa päätöksenteon perusteena.</w:t>
      </w:r>
    </w:p>
    <w:p w:rsidR="006C2E58" w:rsidRPr="004B6B1A" w:rsidRDefault="006C2E58" w:rsidP="006C2E58">
      <w:pPr>
        <w:spacing w:line="240" w:lineRule="auto"/>
        <w:ind w:left="2604" w:firstLine="4"/>
        <w:jc w:val="both"/>
        <w:rPr>
          <w:rFonts w:ascii="Times New Roman" w:eastAsia="Times New Roman" w:hAnsi="Times New Roman" w:cs="Times New Roman"/>
          <w:color w:val="000000"/>
          <w:sz w:val="24"/>
          <w:szCs w:val="24"/>
        </w:rPr>
      </w:pPr>
      <w:r>
        <w:rPr>
          <w:rFonts w:ascii="Times New Roman" w:hAnsi="Times New Roman" w:cs="Times New Roman"/>
          <w:bCs/>
          <w:sz w:val="24"/>
          <w:szCs w:val="24"/>
        </w:rPr>
        <w:t>Opiskelija osaa l</w:t>
      </w:r>
      <w:r>
        <w:rPr>
          <w:rFonts w:ascii="Times New Roman" w:eastAsia="Times New Roman" w:hAnsi="Times New Roman" w:cs="Times New Roman"/>
          <w:color w:val="000000"/>
          <w:sz w:val="24"/>
          <w:szCs w:val="24"/>
        </w:rPr>
        <w:t>aatia työyksikkökohtaisen</w:t>
      </w:r>
      <w:r w:rsidRPr="004B6B1A">
        <w:rPr>
          <w:rFonts w:ascii="Times New Roman" w:eastAsia="Times New Roman" w:hAnsi="Times New Roman" w:cs="Times New Roman"/>
          <w:color w:val="000000"/>
          <w:sz w:val="24"/>
          <w:szCs w:val="24"/>
        </w:rPr>
        <w:t xml:space="preserve"> tulo- ja menoarvio</w:t>
      </w:r>
      <w:r>
        <w:rPr>
          <w:rFonts w:ascii="Times New Roman" w:eastAsia="Times New Roman" w:hAnsi="Times New Roman" w:cs="Times New Roman"/>
          <w:color w:val="000000"/>
          <w:sz w:val="24"/>
          <w:szCs w:val="24"/>
        </w:rPr>
        <w:t>n</w:t>
      </w:r>
      <w:r w:rsidRPr="004B6B1A">
        <w:rPr>
          <w:rFonts w:ascii="Times New Roman" w:eastAsia="Times New Roman" w:hAnsi="Times New Roman" w:cs="Times New Roman"/>
          <w:color w:val="000000"/>
          <w:sz w:val="24"/>
          <w:szCs w:val="24"/>
        </w:rPr>
        <w:t>, seurata arvion toteutumista ja toimeenpanna tarvittavat muutokset kusta</w:t>
      </w:r>
      <w:r>
        <w:rPr>
          <w:rFonts w:ascii="Times New Roman" w:eastAsia="Times New Roman" w:hAnsi="Times New Roman" w:cs="Times New Roman"/>
          <w:color w:val="000000"/>
          <w:sz w:val="24"/>
          <w:szCs w:val="24"/>
        </w:rPr>
        <w:t>nnusten sopeuttamiseksi tuottoihin</w:t>
      </w:r>
      <w:r w:rsidRPr="004B6B1A">
        <w:rPr>
          <w:rFonts w:ascii="Times New Roman" w:eastAsia="Times New Roman" w:hAnsi="Times New Roman" w:cs="Times New Roman"/>
          <w:color w:val="000000"/>
          <w:sz w:val="24"/>
          <w:szCs w:val="24"/>
        </w:rPr>
        <w:t xml:space="preserve">. </w:t>
      </w:r>
    </w:p>
    <w:p w:rsidR="006C2E58" w:rsidRDefault="006C2E58" w:rsidP="006C2E58">
      <w:pPr>
        <w:spacing w:line="240" w:lineRule="auto"/>
        <w:ind w:left="2604"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Opiskelija osaa a</w:t>
      </w:r>
      <w:r w:rsidRPr="004B6B1A">
        <w:rPr>
          <w:rFonts w:ascii="Times New Roman" w:eastAsia="Times New Roman" w:hAnsi="Times New Roman" w:cs="Times New Roman"/>
          <w:color w:val="000000"/>
          <w:sz w:val="24"/>
          <w:szCs w:val="24"/>
        </w:rPr>
        <w:t xml:space="preserve">rvioida ja vertailla keskenään sosiaali- ja terveysalan yrittäjien tarjoamien tuotteistettujen palvelujen kustannus – hyötysuhdetta, yrityksen vakavaraisuuden astetta taseen ja tuloslaskelman avulla </w:t>
      </w:r>
      <w:r>
        <w:rPr>
          <w:rFonts w:ascii="Times New Roman" w:eastAsia="Times New Roman" w:hAnsi="Times New Roman" w:cs="Times New Roman"/>
          <w:color w:val="000000"/>
          <w:sz w:val="24"/>
          <w:szCs w:val="24"/>
        </w:rPr>
        <w:t>laadunhallinta huomioiden.</w:t>
      </w:r>
    </w:p>
    <w:p w:rsidR="006C2E58" w:rsidRDefault="006C2E58" w:rsidP="006C2E58">
      <w:pPr>
        <w:spacing w:line="240" w:lineRule="auto"/>
        <w:ind w:left="2604"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Opiskelija osaa k</w:t>
      </w:r>
      <w:r w:rsidRPr="004B6B1A">
        <w:rPr>
          <w:rFonts w:ascii="Times New Roman" w:eastAsia="Times New Roman" w:hAnsi="Times New Roman" w:cs="Times New Roman"/>
          <w:color w:val="000000"/>
          <w:sz w:val="24"/>
          <w:szCs w:val="24"/>
        </w:rPr>
        <w:t>ilpailuttaa palvelun-/tavarantoimittajat EU:n ja kansallisten säädösten mukaisesti ja tehdä hankintapäätö</w:t>
      </w:r>
      <w:r>
        <w:rPr>
          <w:rFonts w:ascii="Times New Roman" w:eastAsia="Times New Roman" w:hAnsi="Times New Roman" w:cs="Times New Roman"/>
          <w:color w:val="000000"/>
          <w:sz w:val="24"/>
          <w:szCs w:val="24"/>
        </w:rPr>
        <w:t>kset organisaation kokonaishyöty</w:t>
      </w:r>
      <w:r w:rsidRPr="004B6B1A">
        <w:rPr>
          <w:rFonts w:ascii="Times New Roman" w:eastAsia="Times New Roman" w:hAnsi="Times New Roman" w:cs="Times New Roman"/>
          <w:color w:val="000000"/>
          <w:sz w:val="24"/>
          <w:szCs w:val="24"/>
        </w:rPr>
        <w:t xml:space="preserve"> huomioiden. </w:t>
      </w:r>
    </w:p>
    <w:p w:rsidR="006C2E58" w:rsidRDefault="006C2E58" w:rsidP="006C2E58">
      <w:pPr>
        <w:spacing w:line="240" w:lineRule="auto"/>
        <w:jc w:val="both"/>
        <w:rPr>
          <w:rFonts w:ascii="Times New Roman" w:eastAsia="Times New Roman" w:hAnsi="Times New Roman" w:cs="Times New Roman"/>
          <w:color w:val="000000"/>
          <w:sz w:val="24"/>
          <w:szCs w:val="24"/>
        </w:rPr>
      </w:pPr>
    </w:p>
    <w:p w:rsidR="006C2E58" w:rsidRDefault="006C2E58" w:rsidP="006C2E58">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Keskeiset sisällöt</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sote-taloustiede</w:t>
      </w:r>
      <w:proofErr w:type="spellEnd"/>
      <w:r>
        <w:rPr>
          <w:rFonts w:ascii="Times New Roman" w:eastAsia="Times New Roman" w:hAnsi="Times New Roman" w:cs="Times New Roman"/>
          <w:color w:val="000000"/>
          <w:sz w:val="24"/>
          <w:szCs w:val="24"/>
        </w:rPr>
        <w:t xml:space="preserve">, tulo- ja menoarvio, tuloslaskelma, tase, hankinta </w:t>
      </w:r>
    </w:p>
    <w:p w:rsidR="006C2E58" w:rsidRPr="00E57317" w:rsidRDefault="006C2E58" w:rsidP="006C2E58">
      <w:pPr>
        <w:jc w:val="both"/>
        <w:rPr>
          <w:rFonts w:ascii="Times New Roman" w:hAnsi="Times New Roman" w:cs="Times New Roman"/>
          <w:bCs/>
          <w:sz w:val="24"/>
          <w:szCs w:val="24"/>
        </w:rPr>
      </w:pPr>
      <w:r>
        <w:rPr>
          <w:rFonts w:ascii="Times New Roman" w:eastAsia="Times New Roman" w:hAnsi="Times New Roman" w:cs="Times New Roman"/>
          <w:color w:val="000000"/>
          <w:sz w:val="24"/>
          <w:szCs w:val="24"/>
        </w:rPr>
        <w:t>Suoritustavat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E57317">
        <w:rPr>
          <w:rFonts w:ascii="Times New Roman" w:hAnsi="Times New Roman" w:cs="Times New Roman"/>
          <w:bCs/>
          <w:sz w:val="24"/>
          <w:szCs w:val="24"/>
        </w:rPr>
        <w:t>Lähiopetukseen ja oppimiskeskusteluun osallistuminen</w:t>
      </w:r>
    </w:p>
    <w:p w:rsidR="006C2E58" w:rsidRPr="00E57317" w:rsidRDefault="006C2E58" w:rsidP="006C2E58">
      <w:pPr>
        <w:ind w:left="2608"/>
        <w:jc w:val="both"/>
        <w:rPr>
          <w:rFonts w:ascii="Times New Roman" w:hAnsi="Times New Roman" w:cs="Times New Roman"/>
          <w:bCs/>
          <w:sz w:val="24"/>
          <w:szCs w:val="24"/>
        </w:rPr>
      </w:pPr>
      <w:r w:rsidRPr="00E57317">
        <w:rPr>
          <w:rFonts w:ascii="Times New Roman" w:hAnsi="Times New Roman" w:cs="Times New Roman"/>
          <w:bCs/>
          <w:sz w:val="24"/>
          <w:szCs w:val="24"/>
        </w:rPr>
        <w:t>Kirjallisten oppimistehtävien suorittaminen</w:t>
      </w:r>
    </w:p>
    <w:p w:rsidR="006C2E58" w:rsidRPr="00E57317" w:rsidRDefault="006C2E58" w:rsidP="006C2E58">
      <w:pPr>
        <w:ind w:left="1304" w:firstLine="1304"/>
        <w:jc w:val="both"/>
        <w:rPr>
          <w:rFonts w:ascii="Times New Roman" w:hAnsi="Times New Roman" w:cs="Times New Roman"/>
          <w:bCs/>
          <w:sz w:val="24"/>
          <w:szCs w:val="24"/>
        </w:rPr>
      </w:pPr>
      <w:r w:rsidRPr="00E57317">
        <w:rPr>
          <w:rFonts w:ascii="Times New Roman" w:hAnsi="Times New Roman" w:cs="Times New Roman"/>
          <w:bCs/>
          <w:sz w:val="24"/>
          <w:szCs w:val="24"/>
        </w:rPr>
        <w:t>Verkkotyöskentely</w:t>
      </w:r>
    </w:p>
    <w:p w:rsidR="006C2E58" w:rsidRPr="00E57317" w:rsidRDefault="006C2E58" w:rsidP="006C2E58">
      <w:pPr>
        <w:ind w:left="1304" w:firstLine="1304"/>
        <w:jc w:val="both"/>
        <w:rPr>
          <w:rFonts w:ascii="Times New Roman" w:hAnsi="Times New Roman" w:cs="Times New Roman"/>
          <w:bCs/>
          <w:sz w:val="24"/>
          <w:szCs w:val="24"/>
        </w:rPr>
      </w:pPr>
      <w:r w:rsidRPr="00E57317">
        <w:rPr>
          <w:rFonts w:ascii="Times New Roman" w:hAnsi="Times New Roman" w:cs="Times New Roman"/>
          <w:bCs/>
          <w:sz w:val="24"/>
          <w:szCs w:val="24"/>
        </w:rPr>
        <w:t>Tutustumiskäynteihin osallistuminen</w:t>
      </w:r>
    </w:p>
    <w:p w:rsidR="006C2E58" w:rsidRPr="00E57317" w:rsidRDefault="006C2E58" w:rsidP="006C2E58">
      <w:pPr>
        <w:ind w:left="1304" w:firstLine="1304"/>
        <w:jc w:val="both"/>
        <w:rPr>
          <w:rFonts w:ascii="Times New Roman" w:hAnsi="Times New Roman" w:cs="Times New Roman"/>
          <w:bCs/>
          <w:sz w:val="24"/>
          <w:szCs w:val="24"/>
        </w:rPr>
      </w:pPr>
      <w:r w:rsidRPr="00E57317">
        <w:rPr>
          <w:rFonts w:ascii="Times New Roman" w:hAnsi="Times New Roman" w:cs="Times New Roman"/>
          <w:bCs/>
          <w:sz w:val="24"/>
          <w:szCs w:val="24"/>
        </w:rPr>
        <w:t>Kirjallisuuteen tutustuminen</w:t>
      </w:r>
    </w:p>
    <w:p w:rsidR="006C2E58" w:rsidRDefault="006C2E58" w:rsidP="006C2E58">
      <w:pPr>
        <w:ind w:left="1304" w:firstLine="1304"/>
        <w:jc w:val="both"/>
        <w:rPr>
          <w:rFonts w:ascii="Times New Roman" w:hAnsi="Times New Roman" w:cs="Times New Roman"/>
          <w:bCs/>
          <w:sz w:val="24"/>
          <w:szCs w:val="24"/>
        </w:rPr>
      </w:pPr>
      <w:r w:rsidRPr="00E57317">
        <w:rPr>
          <w:rFonts w:ascii="Times New Roman" w:hAnsi="Times New Roman" w:cs="Times New Roman"/>
          <w:bCs/>
          <w:sz w:val="24"/>
          <w:szCs w:val="24"/>
        </w:rPr>
        <w:t>Tentti</w:t>
      </w:r>
    </w:p>
    <w:p w:rsidR="006C2E58" w:rsidRDefault="006C2E58" w:rsidP="006C2E58">
      <w:pPr>
        <w:jc w:val="both"/>
        <w:rPr>
          <w:rFonts w:ascii="Times New Roman" w:hAnsi="Times New Roman" w:cs="Times New Roman"/>
          <w:bCs/>
          <w:sz w:val="24"/>
          <w:szCs w:val="24"/>
        </w:rPr>
      </w:pPr>
      <w:r>
        <w:rPr>
          <w:rFonts w:ascii="Times New Roman" w:hAnsi="Times New Roman" w:cs="Times New Roman"/>
          <w:bCs/>
          <w:sz w:val="24"/>
          <w:szCs w:val="24"/>
        </w:rPr>
        <w:t>Arviointiasteikko</w:t>
      </w:r>
      <w:r>
        <w:rPr>
          <w:rFonts w:ascii="Times New Roman" w:hAnsi="Times New Roman" w:cs="Times New Roman"/>
          <w:bCs/>
          <w:sz w:val="24"/>
          <w:szCs w:val="24"/>
        </w:rPr>
        <w:tab/>
        <w:t>0-5</w:t>
      </w:r>
    </w:p>
    <w:p w:rsidR="006C2E58" w:rsidRPr="00A9589B" w:rsidRDefault="006C2E58" w:rsidP="00A9589B">
      <w:pPr>
        <w:pStyle w:val="NormalWeb"/>
      </w:pPr>
      <w:r>
        <w:rPr>
          <w:bCs/>
        </w:rPr>
        <w:t>Arviointiperusteet</w:t>
      </w:r>
      <w:r w:rsidR="00A9589B">
        <w:rPr>
          <w:bCs/>
        </w:rPr>
        <w:tab/>
      </w:r>
      <w:r w:rsidR="00A9589B">
        <w:rPr>
          <w:color w:val="000000"/>
        </w:rPr>
        <w:t>EQF ja NQF, taso 7</w:t>
      </w:r>
    </w:p>
    <w:p w:rsidR="006C2E58" w:rsidRPr="00DD0E3D" w:rsidRDefault="006C2E58" w:rsidP="006C2E58">
      <w:pPr>
        <w:ind w:left="2604" w:hanging="2604"/>
        <w:contextualSpacing/>
        <w:jc w:val="both"/>
        <w:rPr>
          <w:rFonts w:ascii="Times New Roman" w:hAnsi="Times New Roman" w:cs="Times New Roman"/>
          <w:sz w:val="20"/>
          <w:szCs w:val="20"/>
        </w:rPr>
      </w:pPr>
      <w:r w:rsidRPr="00DD0E3D">
        <w:rPr>
          <w:rFonts w:ascii="Times New Roman" w:hAnsi="Times New Roman" w:cs="Times New Roman"/>
          <w:bCs/>
          <w:sz w:val="20"/>
          <w:szCs w:val="20"/>
        </w:rPr>
        <w:t>Kiitettävä</w:t>
      </w:r>
      <w:r w:rsidRPr="00DD0E3D">
        <w:rPr>
          <w:rFonts w:ascii="Times New Roman" w:hAnsi="Times New Roman" w:cs="Times New Roman"/>
          <w:bCs/>
          <w:sz w:val="20"/>
          <w:szCs w:val="20"/>
        </w:rPr>
        <w:tab/>
      </w:r>
      <w:r w:rsidRPr="00DD0E3D">
        <w:rPr>
          <w:rFonts w:ascii="Times New Roman" w:hAnsi="Times New Roman" w:cs="Times New Roman"/>
          <w:bCs/>
          <w:sz w:val="20"/>
          <w:szCs w:val="20"/>
        </w:rPr>
        <w:tab/>
        <w:t>Opiskelija</w:t>
      </w:r>
      <w:r w:rsidRPr="00DD0E3D">
        <w:rPr>
          <w:rFonts w:ascii="Times New Roman" w:hAnsi="Times New Roman" w:cs="Times New Roman"/>
          <w:sz w:val="20"/>
          <w:szCs w:val="20"/>
        </w:rPr>
        <w:t xml:space="preserve"> kantaa kokonaisvastuun toimintaympäristön taloudellisten tavoitteiden saavuttamisesta ja uusien innovatiivisten taloudellisten tavoitteiden asettamisesta. </w:t>
      </w:r>
    </w:p>
    <w:p w:rsidR="006C2E58" w:rsidRPr="00DD0E3D" w:rsidRDefault="006C2E58" w:rsidP="006C2E58">
      <w:pPr>
        <w:ind w:left="2604" w:hanging="2604"/>
        <w:contextualSpacing/>
        <w:jc w:val="both"/>
        <w:rPr>
          <w:rFonts w:ascii="Times New Roman" w:hAnsi="Times New Roman" w:cs="Times New Roman"/>
          <w:sz w:val="20"/>
          <w:szCs w:val="20"/>
        </w:rPr>
      </w:pPr>
    </w:p>
    <w:p w:rsidR="006C2E58" w:rsidRPr="00DD0E3D" w:rsidRDefault="006C2E58" w:rsidP="006C2E58">
      <w:pPr>
        <w:ind w:left="2604"/>
        <w:contextualSpacing/>
        <w:jc w:val="both"/>
        <w:rPr>
          <w:rFonts w:ascii="Times New Roman" w:hAnsi="Times New Roman" w:cs="Times New Roman"/>
          <w:sz w:val="20"/>
          <w:szCs w:val="20"/>
        </w:rPr>
      </w:pPr>
      <w:r w:rsidRPr="00DD0E3D">
        <w:rPr>
          <w:rFonts w:ascii="Times New Roman" w:hAnsi="Times New Roman" w:cs="Times New Roman"/>
          <w:bCs/>
          <w:sz w:val="20"/>
          <w:szCs w:val="20"/>
        </w:rPr>
        <w:t xml:space="preserve">Opiskelija osaa soveltaa budjettiosaamista siten, että hän laatii, seuraa ja valvoo </w:t>
      </w:r>
      <w:r w:rsidRPr="00DD0E3D">
        <w:rPr>
          <w:rFonts w:ascii="Times New Roman" w:hAnsi="Times New Roman" w:cs="Times New Roman"/>
          <w:sz w:val="20"/>
          <w:szCs w:val="20"/>
        </w:rPr>
        <w:t xml:space="preserve">talousarvion toteutumista, reagoi poikkeamiin ja huolehtii henkilöstön jatkuvasta jaksamisesta ja talousosaamisen kehittymisestä. </w:t>
      </w:r>
    </w:p>
    <w:p w:rsidR="006C2E58" w:rsidRPr="00DD0E3D" w:rsidRDefault="006C2E58" w:rsidP="006C2E58">
      <w:pPr>
        <w:ind w:left="2604"/>
        <w:contextualSpacing/>
        <w:jc w:val="both"/>
        <w:rPr>
          <w:rFonts w:ascii="Times New Roman" w:hAnsi="Times New Roman" w:cs="Times New Roman"/>
          <w:sz w:val="20"/>
          <w:szCs w:val="20"/>
        </w:rPr>
      </w:pPr>
    </w:p>
    <w:p w:rsidR="006C2E58" w:rsidRPr="00DD0E3D" w:rsidRDefault="006C2E58" w:rsidP="006C2E58">
      <w:pPr>
        <w:ind w:left="2604"/>
        <w:contextualSpacing/>
        <w:jc w:val="both"/>
        <w:rPr>
          <w:rFonts w:ascii="Times New Roman" w:hAnsi="Times New Roman" w:cs="Times New Roman"/>
          <w:sz w:val="20"/>
          <w:szCs w:val="20"/>
        </w:rPr>
      </w:pPr>
      <w:r w:rsidRPr="00DD0E3D">
        <w:rPr>
          <w:rFonts w:ascii="Times New Roman" w:hAnsi="Times New Roman" w:cs="Times New Roman"/>
          <w:sz w:val="20"/>
          <w:szCs w:val="20"/>
        </w:rPr>
        <w:t>Opiskelija ymmärtää käytössä olevien resurssien rajallisuuden ja osaa organisoida toiminnan siten, että palvelujen saatavuus ja kustannus-hyöty suhde on optimaalinen olemassa olevilla voimavaroilla, kuormitus jakautuu oikeudenmukaisesti ja henkilöstön ammatillinen osaaminen on optimaalisella tasolla tuottavuutta ajatellen. Opiskelija osaa kilpailuttaa eri tuottajia ja tehdä kustannustehokkaita hankintoja.</w:t>
      </w:r>
    </w:p>
    <w:p w:rsidR="006C2E58" w:rsidRPr="00DD0E3D" w:rsidRDefault="006C2E58" w:rsidP="006C2E58">
      <w:pPr>
        <w:jc w:val="both"/>
        <w:rPr>
          <w:rFonts w:ascii="Times New Roman" w:hAnsi="Times New Roman" w:cs="Times New Roman"/>
          <w:bCs/>
          <w:sz w:val="20"/>
          <w:szCs w:val="20"/>
        </w:rPr>
      </w:pPr>
    </w:p>
    <w:p w:rsidR="006C2E58" w:rsidRPr="00DD0E3D" w:rsidRDefault="006C2E58" w:rsidP="006C2E58">
      <w:pPr>
        <w:spacing w:line="240" w:lineRule="auto"/>
        <w:ind w:left="2604" w:hanging="2604"/>
        <w:jc w:val="both"/>
        <w:rPr>
          <w:rFonts w:ascii="Times New Roman" w:eastAsia="Times New Roman" w:hAnsi="Times New Roman" w:cs="Times New Roman"/>
          <w:color w:val="000000"/>
          <w:sz w:val="20"/>
          <w:szCs w:val="20"/>
        </w:rPr>
      </w:pPr>
      <w:r w:rsidRPr="00DD0E3D">
        <w:rPr>
          <w:rFonts w:ascii="Times New Roman" w:eastAsia="Times New Roman" w:hAnsi="Times New Roman" w:cs="Times New Roman"/>
          <w:color w:val="000000"/>
          <w:sz w:val="20"/>
          <w:szCs w:val="20"/>
        </w:rPr>
        <w:t>Hyvä</w:t>
      </w:r>
      <w:r w:rsidRPr="00DD0E3D">
        <w:rPr>
          <w:rFonts w:ascii="Times New Roman" w:eastAsia="Times New Roman" w:hAnsi="Times New Roman" w:cs="Times New Roman"/>
          <w:color w:val="000000"/>
          <w:sz w:val="20"/>
          <w:szCs w:val="20"/>
        </w:rPr>
        <w:tab/>
      </w:r>
      <w:r w:rsidRPr="00DD0E3D">
        <w:rPr>
          <w:rFonts w:ascii="Times New Roman" w:eastAsia="Times New Roman" w:hAnsi="Times New Roman" w:cs="Times New Roman"/>
          <w:color w:val="000000"/>
          <w:sz w:val="20"/>
          <w:szCs w:val="20"/>
        </w:rPr>
        <w:tab/>
        <w:t xml:space="preserve">Opiskelija osaa laatia työyksikön budjetin ja seurata sen toteutumista ja raportoida poikkeamista esimiehelleen. Opiskelija ymmärtää kustannustehokkaan toiminnan </w:t>
      </w:r>
      <w:r w:rsidRPr="00DD0E3D">
        <w:rPr>
          <w:rFonts w:ascii="Times New Roman" w:eastAsia="Times New Roman" w:hAnsi="Times New Roman" w:cs="Times New Roman"/>
          <w:color w:val="000000"/>
          <w:sz w:val="20"/>
          <w:szCs w:val="20"/>
        </w:rPr>
        <w:lastRenderedPageBreak/>
        <w:t xml:space="preserve">merkityksen talouden näkökulmasta ja osaa viestittää henkilökunnalleen kustannusten seurannan merkityksellisyyden. </w:t>
      </w:r>
    </w:p>
    <w:p w:rsidR="006C2E58" w:rsidRPr="00DD0E3D" w:rsidRDefault="006C2E58" w:rsidP="006C2E58">
      <w:pPr>
        <w:spacing w:line="240" w:lineRule="auto"/>
        <w:ind w:left="2604"/>
        <w:jc w:val="both"/>
        <w:rPr>
          <w:rFonts w:ascii="Times New Roman" w:eastAsia="Times New Roman" w:hAnsi="Times New Roman" w:cs="Times New Roman"/>
          <w:color w:val="000000"/>
          <w:sz w:val="20"/>
          <w:szCs w:val="20"/>
        </w:rPr>
      </w:pPr>
      <w:r w:rsidRPr="00DD0E3D">
        <w:rPr>
          <w:rFonts w:ascii="Times New Roman" w:eastAsia="Times New Roman" w:hAnsi="Times New Roman" w:cs="Times New Roman"/>
          <w:color w:val="000000"/>
          <w:sz w:val="20"/>
          <w:szCs w:val="20"/>
        </w:rPr>
        <w:t xml:space="preserve">Opiskelija osaa laskea työn kuormittavuuden ja organisoida työn tekemistä kuormitushuiput huomioiden. Opiskelija tietää hankintaa ohjaavan säännöstön. </w:t>
      </w:r>
    </w:p>
    <w:p w:rsidR="006C2E58" w:rsidRPr="00DD0E3D" w:rsidRDefault="006C2E58" w:rsidP="006C2E58">
      <w:pPr>
        <w:spacing w:line="240" w:lineRule="auto"/>
        <w:ind w:left="2604" w:hanging="2604"/>
        <w:jc w:val="both"/>
        <w:rPr>
          <w:rFonts w:ascii="Times New Roman" w:eastAsia="Times New Roman" w:hAnsi="Times New Roman" w:cs="Times New Roman"/>
          <w:color w:val="000000"/>
          <w:sz w:val="20"/>
          <w:szCs w:val="20"/>
        </w:rPr>
      </w:pPr>
      <w:r w:rsidRPr="00DD0E3D">
        <w:rPr>
          <w:rFonts w:ascii="Times New Roman" w:eastAsia="Times New Roman" w:hAnsi="Times New Roman" w:cs="Times New Roman"/>
          <w:color w:val="000000"/>
          <w:sz w:val="20"/>
          <w:szCs w:val="20"/>
        </w:rPr>
        <w:t>Tyydyttävä</w:t>
      </w:r>
      <w:r w:rsidRPr="00DD0E3D">
        <w:rPr>
          <w:rFonts w:ascii="Times New Roman" w:eastAsia="Times New Roman" w:hAnsi="Times New Roman" w:cs="Times New Roman"/>
          <w:color w:val="000000"/>
          <w:sz w:val="20"/>
          <w:szCs w:val="20"/>
        </w:rPr>
        <w:tab/>
      </w:r>
      <w:r w:rsidRPr="00DD0E3D">
        <w:rPr>
          <w:rFonts w:ascii="Times New Roman" w:eastAsia="Times New Roman" w:hAnsi="Times New Roman" w:cs="Times New Roman"/>
          <w:color w:val="000000"/>
          <w:sz w:val="20"/>
          <w:szCs w:val="20"/>
        </w:rPr>
        <w:tab/>
        <w:t xml:space="preserve">Opiskelija tietää budjetin laadinnan periaatteet ja osaa seurata toteumaa. Opiskelija tietää pääkohdat hankintasäännöstöstä. </w:t>
      </w:r>
    </w:p>
    <w:p w:rsidR="006C2E58" w:rsidRDefault="006C2E58" w:rsidP="006C2E58">
      <w:pPr>
        <w:spacing w:line="240" w:lineRule="auto"/>
        <w:ind w:left="2604" w:hanging="26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Opintoihin liittyvä materiaali</w:t>
      </w:r>
    </w:p>
    <w:p w:rsidR="006C2E58" w:rsidRDefault="006C2E58" w:rsidP="006C2E58">
      <w:pPr>
        <w:ind w:left="2604"/>
        <w:jc w:val="both"/>
        <w:rPr>
          <w:rFonts w:ascii="Times New Roman" w:hAnsi="Times New Roman" w:cs="Times New Roman"/>
          <w:bCs/>
          <w:sz w:val="24"/>
          <w:szCs w:val="24"/>
        </w:rPr>
      </w:pPr>
      <w:r w:rsidRPr="00C32718">
        <w:rPr>
          <w:rFonts w:ascii="Times New Roman" w:hAnsi="Times New Roman" w:cs="Times New Roman"/>
          <w:bCs/>
          <w:sz w:val="24"/>
          <w:szCs w:val="24"/>
        </w:rPr>
        <w:t xml:space="preserve">Ekroos </w:t>
      </w:r>
      <w:proofErr w:type="gramStart"/>
      <w:r w:rsidRPr="00C32718">
        <w:rPr>
          <w:rFonts w:ascii="Times New Roman" w:hAnsi="Times New Roman" w:cs="Times New Roman"/>
          <w:bCs/>
          <w:sz w:val="24"/>
          <w:szCs w:val="24"/>
        </w:rPr>
        <w:t>V :</w:t>
      </w:r>
      <w:proofErr w:type="gramEnd"/>
      <w:r w:rsidRPr="00C32718">
        <w:rPr>
          <w:rFonts w:ascii="Times New Roman" w:hAnsi="Times New Roman" w:cs="Times New Roman"/>
          <w:bCs/>
          <w:sz w:val="24"/>
          <w:szCs w:val="24"/>
        </w:rPr>
        <w:t xml:space="preserve"> Terveydenhuollon palvelutuotanto. </w:t>
      </w:r>
      <w:proofErr w:type="gramStart"/>
      <w:r w:rsidRPr="00C32718">
        <w:rPr>
          <w:rFonts w:ascii="Times New Roman" w:hAnsi="Times New Roman" w:cs="Times New Roman"/>
          <w:bCs/>
          <w:sz w:val="24"/>
          <w:szCs w:val="24"/>
        </w:rPr>
        <w:t>Yksityisesti vai julkisesti.</w:t>
      </w:r>
      <w:proofErr w:type="gramEnd"/>
      <w:r w:rsidRPr="00C32718">
        <w:rPr>
          <w:rFonts w:ascii="Times New Roman" w:hAnsi="Times New Roman" w:cs="Times New Roman"/>
          <w:bCs/>
          <w:sz w:val="24"/>
          <w:szCs w:val="24"/>
        </w:rPr>
        <w:t xml:space="preserve"> </w:t>
      </w:r>
      <w:proofErr w:type="gramStart"/>
      <w:r w:rsidRPr="00C32718">
        <w:rPr>
          <w:rFonts w:ascii="Times New Roman" w:hAnsi="Times New Roman" w:cs="Times New Roman"/>
          <w:bCs/>
          <w:sz w:val="24"/>
          <w:szCs w:val="24"/>
        </w:rPr>
        <w:t>Talentum, Helsinki 2004.</w:t>
      </w:r>
      <w:proofErr w:type="gramEnd"/>
    </w:p>
    <w:p w:rsidR="006C2E58" w:rsidRPr="00C32718" w:rsidRDefault="006C2E58" w:rsidP="006C2E58">
      <w:pPr>
        <w:ind w:left="2604"/>
        <w:jc w:val="both"/>
        <w:rPr>
          <w:rFonts w:ascii="Times New Roman" w:hAnsi="Times New Roman" w:cs="Times New Roman"/>
          <w:bCs/>
          <w:sz w:val="24"/>
          <w:szCs w:val="24"/>
        </w:rPr>
      </w:pPr>
      <w:r>
        <w:rPr>
          <w:rFonts w:ascii="Times New Roman" w:hAnsi="Times New Roman" w:cs="Times New Roman"/>
          <w:bCs/>
          <w:sz w:val="24"/>
          <w:szCs w:val="24"/>
        </w:rPr>
        <w:t xml:space="preserve">Sintonen Harri &amp; Pekurinen Markku: </w:t>
      </w:r>
      <w:proofErr w:type="gramStart"/>
      <w:r>
        <w:rPr>
          <w:rFonts w:ascii="Times New Roman" w:hAnsi="Times New Roman" w:cs="Times New Roman"/>
          <w:bCs/>
          <w:sz w:val="24"/>
          <w:szCs w:val="24"/>
        </w:rPr>
        <w:t>Terveystaloustiede .</w:t>
      </w:r>
      <w:proofErr w:type="gramEnd"/>
      <w:r>
        <w:rPr>
          <w:rFonts w:ascii="Times New Roman" w:hAnsi="Times New Roman" w:cs="Times New Roman"/>
          <w:bCs/>
          <w:sz w:val="24"/>
          <w:szCs w:val="24"/>
        </w:rPr>
        <w:t xml:space="preserve"> Sanoma pro Oy. 2009</w:t>
      </w:r>
    </w:p>
    <w:p w:rsidR="006C2E58" w:rsidRDefault="006C2E58" w:rsidP="006C2E58">
      <w:pPr>
        <w:ind w:left="2604"/>
        <w:jc w:val="both"/>
        <w:rPr>
          <w:rFonts w:ascii="Times New Roman" w:hAnsi="Times New Roman" w:cs="Times New Roman"/>
          <w:bCs/>
          <w:sz w:val="24"/>
          <w:szCs w:val="24"/>
        </w:rPr>
      </w:pPr>
      <w:proofErr w:type="gramStart"/>
      <w:r w:rsidRPr="00DD0E3D">
        <w:rPr>
          <w:rFonts w:ascii="Times New Roman" w:hAnsi="Times New Roman" w:cs="Times New Roman"/>
          <w:bCs/>
          <w:sz w:val="24"/>
          <w:szCs w:val="24"/>
        </w:rPr>
        <w:t>Rissanen  S</w:t>
      </w:r>
      <w:proofErr w:type="gramEnd"/>
      <w:r w:rsidRPr="00DD0E3D">
        <w:rPr>
          <w:rFonts w:ascii="Times New Roman" w:hAnsi="Times New Roman" w:cs="Times New Roman"/>
          <w:bCs/>
          <w:sz w:val="24"/>
          <w:szCs w:val="24"/>
        </w:rPr>
        <w:t xml:space="preserve"> &amp; Sinkkonen S: Hoivayrittäjyys. PS-kustannus, Jyväskylä 2004</w:t>
      </w:r>
    </w:p>
    <w:p w:rsidR="006C2E58" w:rsidRPr="00DD0E3D" w:rsidRDefault="006C2E58" w:rsidP="006C2E58">
      <w:pPr>
        <w:ind w:left="2604"/>
        <w:jc w:val="both"/>
        <w:rPr>
          <w:rFonts w:ascii="Times New Roman" w:hAnsi="Times New Roman" w:cs="Times New Roman"/>
          <w:bCs/>
          <w:sz w:val="24"/>
          <w:szCs w:val="24"/>
        </w:rPr>
      </w:pPr>
      <w:r>
        <w:rPr>
          <w:rFonts w:ascii="Times New Roman" w:hAnsi="Times New Roman" w:cs="Times New Roman"/>
          <w:bCs/>
          <w:sz w:val="24"/>
          <w:szCs w:val="24"/>
        </w:rPr>
        <w:t>Muu materiaali sovitaan yhdessä opintojakson alussa</w:t>
      </w:r>
    </w:p>
    <w:p w:rsidR="00896D53" w:rsidRDefault="00896D53" w:rsidP="006C2E58">
      <w:pPr>
        <w:spacing w:line="240" w:lineRule="auto"/>
        <w:ind w:left="2604" w:hanging="2604"/>
        <w:jc w:val="both"/>
        <w:rPr>
          <w:rFonts w:ascii="Times New Roman" w:eastAsia="Times New Roman" w:hAnsi="Times New Roman" w:cs="Times New Roman"/>
          <w:b/>
          <w:color w:val="000000"/>
          <w:sz w:val="24"/>
          <w:szCs w:val="24"/>
          <w:u w:val="single"/>
        </w:rPr>
      </w:pPr>
    </w:p>
    <w:p w:rsidR="00966C52" w:rsidRPr="00D5733F" w:rsidRDefault="00896D53" w:rsidP="006E580B">
      <w:pPr>
        <w:spacing w:line="240" w:lineRule="auto"/>
        <w:ind w:left="2604" w:hanging="2604"/>
        <w:jc w:val="both"/>
        <w:rPr>
          <w:rFonts w:ascii="Times New Roman" w:eastAsia="Times New Roman" w:hAnsi="Times New Roman" w:cs="Times New Roman"/>
          <w:b/>
          <w:color w:val="000000"/>
          <w:sz w:val="24"/>
          <w:szCs w:val="24"/>
          <w:u w:val="single"/>
        </w:rPr>
      </w:pPr>
      <w:r w:rsidRPr="00D5733F">
        <w:rPr>
          <w:rFonts w:ascii="Times New Roman" w:eastAsia="Times New Roman" w:hAnsi="Times New Roman" w:cs="Times New Roman"/>
          <w:b/>
          <w:color w:val="000000"/>
          <w:sz w:val="24"/>
          <w:szCs w:val="24"/>
          <w:u w:val="single"/>
        </w:rPr>
        <w:t>6.</w:t>
      </w:r>
      <w:proofErr w:type="gramStart"/>
      <w:r w:rsidRPr="00D5733F">
        <w:rPr>
          <w:rFonts w:ascii="Times New Roman" w:eastAsia="Times New Roman" w:hAnsi="Times New Roman" w:cs="Times New Roman"/>
          <w:b/>
          <w:color w:val="000000"/>
          <w:sz w:val="24"/>
          <w:szCs w:val="24"/>
          <w:u w:val="single"/>
        </w:rPr>
        <w:t xml:space="preserve">3   </w:t>
      </w:r>
      <w:r w:rsidR="00D5733F" w:rsidRPr="00D5733F">
        <w:rPr>
          <w:rFonts w:ascii="Times New Roman" w:eastAsia="Times New Roman" w:hAnsi="Times New Roman" w:cs="Times New Roman"/>
          <w:b/>
          <w:color w:val="000000"/>
          <w:sz w:val="24"/>
          <w:szCs w:val="24"/>
          <w:u w:val="single"/>
        </w:rPr>
        <w:t xml:space="preserve">  </w:t>
      </w:r>
      <w:r w:rsidR="007C3E84">
        <w:fldChar w:fldCharType="begin"/>
      </w:r>
      <w:proofErr w:type="gramEnd"/>
      <w:r w:rsidR="007C3E84">
        <w:instrText xml:space="preserve"> HYPERLINK "http://portal.savonia.fi/amk/fi/opiskelijalle/opetussuunnitelmat?yks=KS&amp;krtid=778&amp;tab=6&amp;krtid2=79025" </w:instrText>
      </w:r>
      <w:r w:rsidR="007C3E84">
        <w:fldChar w:fldCharType="separate"/>
      </w:r>
      <w:r w:rsidR="00D5733F" w:rsidRPr="00D5733F">
        <w:rPr>
          <w:rStyle w:val="Hyperlink"/>
          <w:rFonts w:ascii="Times New Roman" w:hAnsi="Times New Roman" w:cs="Times New Roman"/>
          <w:b/>
          <w:color w:val="auto"/>
          <w:sz w:val="24"/>
          <w:szCs w:val="24"/>
          <w:u w:val="single"/>
        </w:rPr>
        <w:t>4 SAVYONT</w:t>
      </w:r>
      <w:r w:rsidR="007C3E84">
        <w:rPr>
          <w:rStyle w:val="Hyperlink"/>
          <w:rFonts w:ascii="Times New Roman" w:hAnsi="Times New Roman" w:cs="Times New Roman"/>
          <w:b/>
          <w:color w:val="auto"/>
          <w:sz w:val="24"/>
          <w:szCs w:val="24"/>
          <w:u w:val="single"/>
        </w:rPr>
        <w:fldChar w:fldCharType="end"/>
      </w:r>
      <w:r w:rsidR="00D5733F" w:rsidRPr="00D5733F">
        <w:rPr>
          <w:rFonts w:ascii="Times New Roman" w:eastAsia="Times New Roman" w:hAnsi="Times New Roman" w:cs="Times New Roman"/>
          <w:b/>
          <w:sz w:val="24"/>
          <w:szCs w:val="24"/>
          <w:u w:val="single"/>
        </w:rPr>
        <w:t xml:space="preserve"> </w:t>
      </w:r>
      <w:r w:rsidR="00D5733F" w:rsidRPr="00D5733F">
        <w:rPr>
          <w:rFonts w:ascii="Times New Roman" w:eastAsia="Times New Roman" w:hAnsi="Times New Roman" w:cs="Times New Roman"/>
          <w:b/>
          <w:color w:val="000000"/>
          <w:sz w:val="24"/>
          <w:szCs w:val="24"/>
          <w:u w:val="single"/>
        </w:rPr>
        <w:t xml:space="preserve">  </w:t>
      </w:r>
      <w:r w:rsidRPr="00D5733F">
        <w:rPr>
          <w:rFonts w:ascii="Times New Roman" w:eastAsia="Times New Roman" w:hAnsi="Times New Roman" w:cs="Times New Roman"/>
          <w:b/>
          <w:color w:val="000000"/>
          <w:sz w:val="24"/>
          <w:szCs w:val="24"/>
          <w:u w:val="single"/>
        </w:rPr>
        <w:t>Opinnäytetyö</w:t>
      </w:r>
      <w:r w:rsidR="00013F12" w:rsidRPr="00D5733F">
        <w:rPr>
          <w:rFonts w:ascii="Times New Roman" w:eastAsia="Times New Roman" w:hAnsi="Times New Roman" w:cs="Times New Roman"/>
          <w:b/>
          <w:color w:val="000000"/>
          <w:sz w:val="24"/>
          <w:szCs w:val="24"/>
          <w:u w:val="single"/>
        </w:rPr>
        <w:t xml:space="preserve"> 30 op</w:t>
      </w:r>
    </w:p>
    <w:tbl>
      <w:tblPr>
        <w:tblW w:w="5000" w:type="pct"/>
        <w:tblCellMar>
          <w:left w:w="0" w:type="dxa"/>
          <w:right w:w="0" w:type="dxa"/>
        </w:tblCellMar>
        <w:tblLook w:val="04A0" w:firstRow="1" w:lastRow="0" w:firstColumn="1" w:lastColumn="0" w:noHBand="0" w:noVBand="1"/>
      </w:tblPr>
      <w:tblGrid>
        <w:gridCol w:w="2054"/>
        <w:gridCol w:w="7584"/>
      </w:tblGrid>
      <w:tr w:rsidR="00896D53" w:rsidRPr="00896D53" w:rsidTr="00013F12">
        <w:tc>
          <w:tcPr>
            <w:tcW w:w="2054" w:type="dxa"/>
            <w:tcMar>
              <w:top w:w="0" w:type="dxa"/>
              <w:left w:w="0" w:type="dxa"/>
              <w:bottom w:w="150" w:type="dxa"/>
              <w:right w:w="0" w:type="dxa"/>
            </w:tcMar>
            <w:hideMark/>
          </w:tcPr>
          <w:p w:rsidR="00896D53" w:rsidRPr="00896D53" w:rsidRDefault="00896D53">
            <w:pPr>
              <w:spacing w:after="0" w:line="336" w:lineRule="auto"/>
              <w:textAlignment w:val="baseline"/>
              <w:rPr>
                <w:rFonts w:ascii="Times New Roman" w:eastAsia="Times New Roman" w:hAnsi="Times New Roman" w:cs="Times New Roman"/>
                <w:sz w:val="24"/>
                <w:szCs w:val="24"/>
                <w:lang w:eastAsia="en-GB"/>
              </w:rPr>
            </w:pPr>
            <w:r w:rsidRPr="00896D53">
              <w:rPr>
                <w:rFonts w:ascii="Times New Roman" w:eastAsia="Times New Roman" w:hAnsi="Times New Roman" w:cs="Times New Roman"/>
                <w:sz w:val="24"/>
                <w:szCs w:val="24"/>
                <w:lang w:eastAsia="en-GB"/>
              </w:rPr>
              <w:t>Osaamistavoitteet</w:t>
            </w:r>
          </w:p>
        </w:tc>
        <w:tc>
          <w:tcPr>
            <w:tcW w:w="7584" w:type="dxa"/>
            <w:tcMar>
              <w:top w:w="0" w:type="dxa"/>
              <w:left w:w="0" w:type="dxa"/>
              <w:bottom w:w="150" w:type="dxa"/>
              <w:right w:w="0" w:type="dxa"/>
            </w:tcMar>
            <w:hideMark/>
          </w:tcPr>
          <w:p w:rsidR="00896D53" w:rsidRPr="00896D53" w:rsidRDefault="00896D53" w:rsidP="00966C52">
            <w:pPr>
              <w:jc w:val="both"/>
              <w:rPr>
                <w:rFonts w:ascii="Times New Roman" w:hAnsi="Times New Roman" w:cs="Times New Roman"/>
                <w:sz w:val="24"/>
                <w:szCs w:val="24"/>
              </w:rPr>
            </w:pPr>
            <w:r w:rsidRPr="00896D53">
              <w:rPr>
                <w:rFonts w:ascii="Times New Roman" w:eastAsia="Times New Roman" w:hAnsi="Times New Roman" w:cs="Times New Roman"/>
                <w:sz w:val="24"/>
                <w:szCs w:val="24"/>
                <w:lang w:eastAsia="en-GB"/>
              </w:rPr>
              <w:t xml:space="preserve">Ylemmän ammattikorkeakoulututkinnon opinnäytetyö on laaja, soveltava kehittämis- tai tutkimustehtävä, jossa opiskelija osoittaa kykynsä soveltaa tutkimustietoa, sekä tuottaa uusia ratkaisuja ja uudistaa työelämän käytäntöjä. Opinnäytetyössä korostuu opiskelijan, työelämän ja ammattikorkeakoulun välinen aktiivinen vuorovaikutus niin aiheen valinnan, tavoitteiden kuin toteutuksen osalta. Opiskelija osoittaa opinnäytetyössään kykenevänsä itsenäisesti tunnistamaan, arvioimaan ja ratkaisemaan työelämän kehittämishaasteita. Hän osaa hyödyntää tutkimustietoa ja menetelmäosaamista kriittisesti ja analyyttisesti, sekä tehdä perusteltuja valintoja opinnäytetyöprosessin eri vaiheissa. </w:t>
            </w:r>
            <w:r w:rsidRPr="00896D53">
              <w:rPr>
                <w:rFonts w:ascii="Times New Roman" w:hAnsi="Times New Roman" w:cs="Times New Roman"/>
                <w:sz w:val="24"/>
                <w:szCs w:val="24"/>
              </w:rPr>
              <w:t xml:space="preserve">Opinnäytetyöllä opiskelija osoittaa myös kykynsä raportoida ja viestiä opinnäytetyöstään sujuvasti ja luotettavasti.  </w:t>
            </w:r>
          </w:p>
        </w:tc>
      </w:tr>
      <w:tr w:rsidR="00896D53" w:rsidRPr="00896D53" w:rsidTr="00013F12">
        <w:tc>
          <w:tcPr>
            <w:tcW w:w="2054" w:type="dxa"/>
            <w:tcMar>
              <w:top w:w="0" w:type="dxa"/>
              <w:left w:w="0" w:type="dxa"/>
              <w:bottom w:w="150" w:type="dxa"/>
              <w:right w:w="0" w:type="dxa"/>
            </w:tcMar>
            <w:hideMark/>
          </w:tcPr>
          <w:p w:rsidR="00896D53" w:rsidRPr="00896D53" w:rsidRDefault="00896D53">
            <w:pPr>
              <w:spacing w:after="0" w:line="336" w:lineRule="auto"/>
              <w:textAlignment w:val="baseline"/>
              <w:rPr>
                <w:rFonts w:ascii="Times New Roman" w:eastAsia="Times New Roman" w:hAnsi="Times New Roman" w:cs="Times New Roman"/>
                <w:sz w:val="24"/>
                <w:szCs w:val="24"/>
                <w:lang w:eastAsia="en-GB"/>
              </w:rPr>
            </w:pPr>
            <w:r w:rsidRPr="00896D53">
              <w:rPr>
                <w:rFonts w:ascii="Times New Roman" w:eastAsia="Times New Roman" w:hAnsi="Times New Roman" w:cs="Times New Roman"/>
                <w:sz w:val="24"/>
                <w:szCs w:val="24"/>
                <w:lang w:eastAsia="en-GB"/>
              </w:rPr>
              <w:t>Keskeiset sisällöt</w:t>
            </w:r>
          </w:p>
        </w:tc>
        <w:tc>
          <w:tcPr>
            <w:tcW w:w="7584" w:type="dxa"/>
            <w:tcMar>
              <w:top w:w="0" w:type="dxa"/>
              <w:left w:w="0" w:type="dxa"/>
              <w:bottom w:w="150" w:type="dxa"/>
              <w:right w:w="0" w:type="dxa"/>
            </w:tcMar>
            <w:hideMark/>
          </w:tcPr>
          <w:p w:rsidR="00896D53" w:rsidRPr="00896D53" w:rsidRDefault="00896D53">
            <w:pPr>
              <w:spacing w:after="0" w:line="336" w:lineRule="auto"/>
              <w:textAlignment w:val="baseline"/>
              <w:rPr>
                <w:rFonts w:ascii="Times New Roman" w:eastAsia="Times New Roman" w:hAnsi="Times New Roman" w:cs="Times New Roman"/>
                <w:sz w:val="24"/>
                <w:szCs w:val="24"/>
                <w:lang w:eastAsia="en-GB"/>
              </w:rPr>
            </w:pPr>
            <w:r w:rsidRPr="00896D53">
              <w:rPr>
                <w:rFonts w:ascii="Times New Roman" w:eastAsia="Times New Roman" w:hAnsi="Times New Roman" w:cs="Times New Roman"/>
                <w:sz w:val="24"/>
                <w:szCs w:val="24"/>
                <w:lang w:eastAsia="en-GB"/>
              </w:rPr>
              <w:t>Opinnäytetyön aiheen valinta, tutkimus- ja kehittämisprosessi, opinnäytetyön raportointi</w:t>
            </w:r>
          </w:p>
        </w:tc>
      </w:tr>
      <w:tr w:rsidR="00896D53" w:rsidRPr="00896D53" w:rsidTr="00013F12">
        <w:tc>
          <w:tcPr>
            <w:tcW w:w="2054" w:type="dxa"/>
            <w:tcMar>
              <w:top w:w="0" w:type="dxa"/>
              <w:left w:w="0" w:type="dxa"/>
              <w:bottom w:w="150" w:type="dxa"/>
              <w:right w:w="0" w:type="dxa"/>
            </w:tcMar>
            <w:hideMark/>
          </w:tcPr>
          <w:p w:rsidR="00896D53" w:rsidRPr="00896D53" w:rsidRDefault="00896D53">
            <w:pPr>
              <w:spacing w:after="0" w:line="336" w:lineRule="auto"/>
              <w:textAlignment w:val="baseline"/>
              <w:rPr>
                <w:rFonts w:ascii="Times New Roman" w:eastAsia="Times New Roman" w:hAnsi="Times New Roman" w:cs="Times New Roman"/>
                <w:sz w:val="24"/>
                <w:szCs w:val="24"/>
                <w:lang w:eastAsia="en-GB"/>
              </w:rPr>
            </w:pPr>
            <w:r w:rsidRPr="00896D53">
              <w:rPr>
                <w:rFonts w:ascii="Times New Roman" w:eastAsia="Times New Roman" w:hAnsi="Times New Roman" w:cs="Times New Roman"/>
                <w:sz w:val="24"/>
                <w:szCs w:val="24"/>
                <w:lang w:eastAsia="en-GB"/>
              </w:rPr>
              <w:t>Suoritustavat</w:t>
            </w:r>
          </w:p>
        </w:tc>
        <w:tc>
          <w:tcPr>
            <w:tcW w:w="7584" w:type="dxa"/>
            <w:tcMar>
              <w:top w:w="0" w:type="dxa"/>
              <w:left w:w="0" w:type="dxa"/>
              <w:bottom w:w="150" w:type="dxa"/>
              <w:right w:w="0" w:type="dxa"/>
            </w:tcMar>
            <w:hideMark/>
          </w:tcPr>
          <w:p w:rsidR="00896D53" w:rsidRPr="00896D53" w:rsidRDefault="00896D53">
            <w:pPr>
              <w:spacing w:after="0" w:line="336" w:lineRule="auto"/>
              <w:textAlignment w:val="baseline"/>
              <w:rPr>
                <w:rFonts w:ascii="Times New Roman" w:eastAsia="Times New Roman" w:hAnsi="Times New Roman" w:cs="Times New Roman"/>
                <w:sz w:val="24"/>
                <w:szCs w:val="24"/>
                <w:lang w:eastAsia="en-GB"/>
              </w:rPr>
            </w:pPr>
            <w:r w:rsidRPr="00896D53">
              <w:rPr>
                <w:rFonts w:ascii="Times New Roman" w:eastAsia="Times New Roman" w:hAnsi="Times New Roman" w:cs="Times New Roman"/>
                <w:sz w:val="24"/>
                <w:szCs w:val="24"/>
                <w:lang w:eastAsia="en-GB"/>
              </w:rPr>
              <w:t>Kirjallinen opinnäytetyö, kypsyysnäyte, seminaariesitykset, 30 opintopistettä vastaa n. 800 h opiskelijan työaikaa</w:t>
            </w:r>
          </w:p>
        </w:tc>
      </w:tr>
      <w:tr w:rsidR="00896D53" w:rsidRPr="00896D53" w:rsidTr="00013F12">
        <w:tc>
          <w:tcPr>
            <w:tcW w:w="2054" w:type="dxa"/>
            <w:tcMar>
              <w:top w:w="0" w:type="dxa"/>
              <w:left w:w="0" w:type="dxa"/>
              <w:bottom w:w="150" w:type="dxa"/>
              <w:right w:w="0" w:type="dxa"/>
            </w:tcMar>
            <w:hideMark/>
          </w:tcPr>
          <w:p w:rsidR="00896D53" w:rsidRPr="00896D53" w:rsidRDefault="00896D53">
            <w:pPr>
              <w:spacing w:after="0" w:line="336" w:lineRule="auto"/>
              <w:textAlignment w:val="baseline"/>
              <w:rPr>
                <w:rFonts w:ascii="Times New Roman" w:eastAsia="Times New Roman" w:hAnsi="Times New Roman" w:cs="Times New Roman"/>
                <w:sz w:val="24"/>
                <w:szCs w:val="24"/>
                <w:lang w:eastAsia="en-GB"/>
              </w:rPr>
            </w:pPr>
            <w:r w:rsidRPr="00896D53">
              <w:rPr>
                <w:rFonts w:ascii="Times New Roman" w:eastAsia="Times New Roman" w:hAnsi="Times New Roman" w:cs="Times New Roman"/>
                <w:sz w:val="24"/>
                <w:szCs w:val="24"/>
                <w:lang w:eastAsia="en-GB"/>
              </w:rPr>
              <w:t>Arviointiasteikko</w:t>
            </w:r>
          </w:p>
        </w:tc>
        <w:tc>
          <w:tcPr>
            <w:tcW w:w="7584" w:type="dxa"/>
            <w:tcMar>
              <w:top w:w="0" w:type="dxa"/>
              <w:left w:w="0" w:type="dxa"/>
              <w:bottom w:w="150" w:type="dxa"/>
              <w:right w:w="0" w:type="dxa"/>
            </w:tcMar>
            <w:hideMark/>
          </w:tcPr>
          <w:p w:rsidR="00896D53" w:rsidRPr="00896D53" w:rsidRDefault="00896D53">
            <w:pPr>
              <w:spacing w:after="0" w:line="336" w:lineRule="auto"/>
              <w:textAlignment w:val="baseline"/>
              <w:rPr>
                <w:rFonts w:ascii="Times New Roman" w:eastAsia="Times New Roman" w:hAnsi="Times New Roman" w:cs="Times New Roman"/>
                <w:sz w:val="24"/>
                <w:szCs w:val="24"/>
                <w:lang w:eastAsia="en-GB"/>
              </w:rPr>
            </w:pPr>
            <w:r w:rsidRPr="00896D53">
              <w:rPr>
                <w:rFonts w:ascii="Times New Roman" w:eastAsia="Times New Roman" w:hAnsi="Times New Roman" w:cs="Times New Roman"/>
                <w:sz w:val="24"/>
                <w:szCs w:val="24"/>
                <w:lang w:eastAsia="en-GB"/>
              </w:rPr>
              <w:t>0-5</w:t>
            </w:r>
          </w:p>
        </w:tc>
      </w:tr>
      <w:tr w:rsidR="00896D53" w:rsidRPr="00896D53" w:rsidTr="00013F12">
        <w:tc>
          <w:tcPr>
            <w:tcW w:w="2054" w:type="dxa"/>
            <w:tcMar>
              <w:top w:w="0" w:type="dxa"/>
              <w:left w:w="0" w:type="dxa"/>
              <w:bottom w:w="150" w:type="dxa"/>
              <w:right w:w="0" w:type="dxa"/>
            </w:tcMar>
            <w:hideMark/>
          </w:tcPr>
          <w:p w:rsidR="00896D53" w:rsidRPr="00896D53" w:rsidRDefault="00896D53">
            <w:pPr>
              <w:spacing w:after="0" w:line="336" w:lineRule="auto"/>
              <w:textAlignment w:val="baseline"/>
              <w:rPr>
                <w:rFonts w:ascii="Times New Roman" w:eastAsia="Times New Roman" w:hAnsi="Times New Roman" w:cs="Times New Roman"/>
                <w:sz w:val="24"/>
                <w:szCs w:val="24"/>
                <w:lang w:eastAsia="en-GB"/>
              </w:rPr>
            </w:pPr>
            <w:r w:rsidRPr="00896D53">
              <w:rPr>
                <w:rFonts w:ascii="Times New Roman" w:eastAsia="Times New Roman" w:hAnsi="Times New Roman" w:cs="Times New Roman"/>
                <w:sz w:val="24"/>
                <w:szCs w:val="24"/>
                <w:lang w:eastAsia="en-GB"/>
              </w:rPr>
              <w:t>Arviointiperusteet</w:t>
            </w:r>
          </w:p>
        </w:tc>
        <w:tc>
          <w:tcPr>
            <w:tcW w:w="7584" w:type="dxa"/>
            <w:tcMar>
              <w:top w:w="0" w:type="dxa"/>
              <w:left w:w="0" w:type="dxa"/>
              <w:bottom w:w="150" w:type="dxa"/>
              <w:right w:w="0" w:type="dxa"/>
            </w:tcMar>
            <w:hideMark/>
          </w:tcPr>
          <w:p w:rsidR="00896D53" w:rsidRPr="00896D53" w:rsidRDefault="00896D53">
            <w:pPr>
              <w:spacing w:after="0" w:line="336" w:lineRule="auto"/>
              <w:textAlignment w:val="baseline"/>
              <w:rPr>
                <w:rFonts w:ascii="Times New Roman" w:eastAsia="Times New Roman" w:hAnsi="Times New Roman" w:cs="Times New Roman"/>
                <w:sz w:val="24"/>
                <w:szCs w:val="24"/>
                <w:lang w:eastAsia="en-GB"/>
              </w:rPr>
            </w:pPr>
            <w:r w:rsidRPr="00896D53">
              <w:rPr>
                <w:rFonts w:ascii="Times New Roman" w:eastAsia="Times New Roman" w:hAnsi="Times New Roman" w:cs="Times New Roman"/>
                <w:sz w:val="24"/>
                <w:szCs w:val="24"/>
                <w:lang w:eastAsia="en-GB"/>
              </w:rPr>
              <w:t>Arvioinnissa käytetään Savonian ylempien AMK-tutkintojen yhteisiä opinnäytetyön arviointikriteerejä.</w:t>
            </w:r>
          </w:p>
        </w:tc>
      </w:tr>
      <w:tr w:rsidR="00896D53" w:rsidRPr="00896D53" w:rsidTr="00013F12">
        <w:tc>
          <w:tcPr>
            <w:tcW w:w="2054" w:type="dxa"/>
            <w:tcMar>
              <w:top w:w="0" w:type="dxa"/>
              <w:left w:w="0" w:type="dxa"/>
              <w:bottom w:w="150" w:type="dxa"/>
              <w:right w:w="0" w:type="dxa"/>
            </w:tcMar>
            <w:hideMark/>
          </w:tcPr>
          <w:p w:rsidR="00896D53" w:rsidRPr="00896D53" w:rsidRDefault="00896D53">
            <w:pPr>
              <w:spacing w:after="0" w:line="336" w:lineRule="auto"/>
              <w:textAlignment w:val="baseline"/>
              <w:rPr>
                <w:rFonts w:ascii="Times New Roman" w:eastAsia="Times New Roman" w:hAnsi="Times New Roman" w:cs="Times New Roman"/>
                <w:sz w:val="24"/>
                <w:szCs w:val="24"/>
                <w:lang w:eastAsia="en-GB"/>
              </w:rPr>
            </w:pPr>
            <w:r w:rsidRPr="00896D53">
              <w:rPr>
                <w:rFonts w:ascii="Times New Roman" w:eastAsia="Times New Roman" w:hAnsi="Times New Roman" w:cs="Times New Roman"/>
                <w:sz w:val="24"/>
                <w:szCs w:val="24"/>
                <w:lang w:eastAsia="en-GB"/>
              </w:rPr>
              <w:lastRenderedPageBreak/>
              <w:t>Materiaali</w:t>
            </w:r>
          </w:p>
        </w:tc>
        <w:tc>
          <w:tcPr>
            <w:tcW w:w="7584" w:type="dxa"/>
            <w:tcMar>
              <w:top w:w="0" w:type="dxa"/>
              <w:left w:w="0" w:type="dxa"/>
              <w:bottom w:w="150" w:type="dxa"/>
              <w:right w:w="0" w:type="dxa"/>
            </w:tcMar>
            <w:hideMark/>
          </w:tcPr>
          <w:p w:rsidR="00896D53" w:rsidRPr="00896D53" w:rsidRDefault="00896D53">
            <w:pPr>
              <w:spacing w:after="0" w:line="336" w:lineRule="auto"/>
              <w:textAlignment w:val="baseline"/>
              <w:rPr>
                <w:rFonts w:ascii="Times New Roman" w:eastAsia="Times New Roman" w:hAnsi="Times New Roman" w:cs="Times New Roman"/>
                <w:sz w:val="24"/>
                <w:szCs w:val="24"/>
                <w:lang w:eastAsia="en-GB"/>
              </w:rPr>
            </w:pPr>
            <w:r w:rsidRPr="00896D53">
              <w:rPr>
                <w:rFonts w:ascii="Times New Roman" w:eastAsia="Times New Roman" w:hAnsi="Times New Roman" w:cs="Times New Roman"/>
                <w:sz w:val="24"/>
                <w:szCs w:val="24"/>
                <w:lang w:eastAsia="en-GB"/>
              </w:rPr>
              <w:t xml:space="preserve">Hirsjärvi, S. &amp; Remes, P. &amp; Sajavaara, P. 2007. Tutki ja kirjoita. </w:t>
            </w:r>
            <w:proofErr w:type="gramStart"/>
            <w:r w:rsidRPr="00896D53">
              <w:rPr>
                <w:rFonts w:ascii="Times New Roman" w:eastAsia="Times New Roman" w:hAnsi="Times New Roman" w:cs="Times New Roman"/>
                <w:sz w:val="24"/>
                <w:szCs w:val="24"/>
                <w:lang w:eastAsia="en-GB"/>
              </w:rPr>
              <w:t>Keuruu: Otavan kirjapaino Oy.</w:t>
            </w:r>
            <w:proofErr w:type="gramEnd"/>
            <w:r w:rsidRPr="00896D53">
              <w:rPr>
                <w:rFonts w:ascii="Times New Roman" w:eastAsia="Times New Roman" w:hAnsi="Times New Roman" w:cs="Times New Roman"/>
                <w:sz w:val="24"/>
                <w:szCs w:val="24"/>
                <w:lang w:eastAsia="en-GB"/>
              </w:rPr>
              <w:t xml:space="preserve"> </w:t>
            </w:r>
          </w:p>
          <w:p w:rsidR="00896D53" w:rsidRPr="00896D53" w:rsidRDefault="00896D53">
            <w:pPr>
              <w:spacing w:after="0" w:line="336" w:lineRule="auto"/>
              <w:textAlignment w:val="baseline"/>
              <w:rPr>
                <w:rFonts w:ascii="Times New Roman" w:eastAsia="Times New Roman" w:hAnsi="Times New Roman" w:cs="Times New Roman"/>
                <w:sz w:val="24"/>
                <w:szCs w:val="24"/>
                <w:lang w:eastAsia="en-GB"/>
              </w:rPr>
            </w:pPr>
            <w:r w:rsidRPr="00896D53">
              <w:rPr>
                <w:rFonts w:ascii="Times New Roman" w:eastAsia="Times New Roman" w:hAnsi="Times New Roman" w:cs="Times New Roman"/>
                <w:sz w:val="24"/>
                <w:szCs w:val="24"/>
                <w:lang w:eastAsia="en-GB"/>
              </w:rPr>
              <w:t xml:space="preserve">Savonia-ammattikorkeakoulu. Ylemmät ammattikorkeakoulututkinnot: Opinnäytetyöopas. </w:t>
            </w:r>
          </w:p>
          <w:p w:rsidR="00896D53" w:rsidRDefault="00896D53">
            <w:pPr>
              <w:spacing w:after="0" w:line="336" w:lineRule="auto"/>
              <w:textAlignment w:val="baseline"/>
              <w:rPr>
                <w:rFonts w:ascii="Times New Roman" w:eastAsia="Times New Roman" w:hAnsi="Times New Roman" w:cs="Times New Roman"/>
                <w:sz w:val="24"/>
                <w:szCs w:val="24"/>
                <w:lang w:eastAsia="en-GB"/>
              </w:rPr>
            </w:pPr>
            <w:proofErr w:type="gramStart"/>
            <w:r w:rsidRPr="00896D53">
              <w:rPr>
                <w:rFonts w:ascii="Times New Roman" w:eastAsia="Times New Roman" w:hAnsi="Times New Roman" w:cs="Times New Roman"/>
                <w:sz w:val="24"/>
                <w:szCs w:val="24"/>
                <w:lang w:eastAsia="en-GB"/>
              </w:rPr>
              <w:t>Muu tutkinto-ohjelmakohtaisesti määritettävä materiaali.</w:t>
            </w:r>
            <w:proofErr w:type="gramEnd"/>
            <w:r w:rsidRPr="00896D53">
              <w:rPr>
                <w:rFonts w:ascii="Times New Roman" w:eastAsia="Times New Roman" w:hAnsi="Times New Roman" w:cs="Times New Roman"/>
                <w:sz w:val="24"/>
                <w:szCs w:val="24"/>
                <w:lang w:eastAsia="en-GB"/>
              </w:rPr>
              <w:t xml:space="preserve"> </w:t>
            </w:r>
          </w:p>
          <w:p w:rsidR="002C37CB" w:rsidRDefault="002C37CB">
            <w:pPr>
              <w:spacing w:after="0" w:line="336" w:lineRule="auto"/>
              <w:textAlignment w:val="baseline"/>
              <w:rPr>
                <w:rFonts w:ascii="Times New Roman" w:eastAsia="Times New Roman" w:hAnsi="Times New Roman" w:cs="Times New Roman"/>
                <w:sz w:val="24"/>
                <w:szCs w:val="24"/>
                <w:lang w:eastAsia="en-GB"/>
              </w:rPr>
            </w:pPr>
          </w:p>
          <w:p w:rsidR="002C37CB" w:rsidRPr="00896D53" w:rsidRDefault="002C37CB">
            <w:pPr>
              <w:spacing w:after="0" w:line="336" w:lineRule="auto"/>
              <w:textAlignment w:val="baseline"/>
              <w:rPr>
                <w:rFonts w:ascii="Times New Roman" w:eastAsia="Times New Roman" w:hAnsi="Times New Roman" w:cs="Times New Roman"/>
                <w:sz w:val="24"/>
                <w:szCs w:val="24"/>
                <w:lang w:eastAsia="en-GB"/>
              </w:rPr>
            </w:pPr>
          </w:p>
        </w:tc>
      </w:tr>
    </w:tbl>
    <w:p w:rsidR="00D5733F" w:rsidRDefault="00D5733F" w:rsidP="006C2E58">
      <w:pPr>
        <w:jc w:val="both"/>
        <w:rPr>
          <w:rFonts w:ascii="Times New Roman" w:hAnsi="Times New Roman" w:cs="Times New Roman"/>
          <w:b/>
          <w:bCs/>
          <w:sz w:val="24"/>
          <w:szCs w:val="24"/>
        </w:rPr>
      </w:pPr>
    </w:p>
    <w:p w:rsidR="006C2E58" w:rsidRDefault="002C37CB" w:rsidP="006C2E58">
      <w:pPr>
        <w:jc w:val="both"/>
        <w:rPr>
          <w:rFonts w:ascii="Times New Roman" w:hAnsi="Times New Roman" w:cs="Times New Roman"/>
          <w:b/>
          <w:bCs/>
          <w:sz w:val="24"/>
          <w:szCs w:val="24"/>
        </w:rPr>
      </w:pPr>
      <w:r w:rsidRPr="002C37CB">
        <w:rPr>
          <w:rFonts w:ascii="Times New Roman" w:hAnsi="Times New Roman" w:cs="Times New Roman"/>
          <w:b/>
          <w:bCs/>
          <w:sz w:val="24"/>
          <w:szCs w:val="24"/>
        </w:rPr>
        <w:t>Vapaasti valittavat opinnot</w:t>
      </w:r>
      <w:r>
        <w:rPr>
          <w:rFonts w:ascii="Times New Roman" w:hAnsi="Times New Roman" w:cs="Times New Roman"/>
          <w:b/>
          <w:bCs/>
          <w:sz w:val="24"/>
          <w:szCs w:val="24"/>
        </w:rPr>
        <w:t xml:space="preserve"> 5 op</w:t>
      </w:r>
    </w:p>
    <w:p w:rsidR="002C37CB" w:rsidRPr="002C37CB" w:rsidRDefault="00184A0E" w:rsidP="002C37CB">
      <w:pPr>
        <w:spacing w:line="240" w:lineRule="auto"/>
        <w:ind w:left="2604" w:hanging="2604"/>
        <w:jc w:val="both"/>
        <w:rPr>
          <w:rFonts w:ascii="Times New Roman" w:hAnsi="Times New Roman" w:cs="Times New Roman"/>
          <w:b/>
          <w:sz w:val="24"/>
          <w:szCs w:val="24"/>
        </w:rPr>
      </w:pPr>
      <w:r w:rsidRPr="00FE6673">
        <w:rPr>
          <w:rFonts w:ascii="Times New Roman" w:hAnsi="Times New Roman" w:cs="Times New Roman"/>
          <w:sz w:val="24"/>
          <w:szCs w:val="24"/>
        </w:rPr>
        <w:t>Opintojakson kuvaus</w:t>
      </w:r>
      <w:r w:rsidR="002C37CB" w:rsidRPr="004B6B1A">
        <w:rPr>
          <w:rFonts w:ascii="Times New Roman" w:hAnsi="Times New Roman" w:cs="Times New Roman"/>
          <w:b/>
          <w:sz w:val="24"/>
          <w:szCs w:val="24"/>
        </w:rPr>
        <w:t xml:space="preserve"> </w:t>
      </w:r>
      <w:r w:rsidR="002C37CB">
        <w:rPr>
          <w:rFonts w:ascii="Times New Roman" w:hAnsi="Times New Roman" w:cs="Times New Roman"/>
          <w:b/>
          <w:sz w:val="24"/>
          <w:szCs w:val="24"/>
        </w:rPr>
        <w:tab/>
      </w:r>
      <w:r w:rsidR="002C37CB" w:rsidRPr="004B6B1A">
        <w:rPr>
          <w:rFonts w:ascii="Times New Roman" w:hAnsi="Times New Roman" w:cs="Times New Roman"/>
          <w:sz w:val="24"/>
          <w:szCs w:val="24"/>
        </w:rPr>
        <w:t>Opintojakso lisää opiskelijan osaamista työyhteisötaidoissa ja innovaatio-osaamisessa.  Opintojakson avulla opiskelija osaa johtaa ja uudistaa toimintaa monimutkaisissa ja ennakoimattomissa toimintaympäristöissä ja kehittää asiakaslähtöistä, kestävää ja taloudellisesti kannattavaa toimintaa.</w:t>
      </w:r>
    </w:p>
    <w:p w:rsidR="002C37CB" w:rsidRPr="004B6B1A" w:rsidRDefault="002C37CB" w:rsidP="002C37CB">
      <w:pPr>
        <w:spacing w:line="240" w:lineRule="auto"/>
        <w:ind w:left="2604" w:hanging="2604"/>
        <w:jc w:val="both"/>
        <w:rPr>
          <w:rFonts w:ascii="Times New Roman" w:hAnsi="Times New Roman" w:cs="Times New Roman"/>
          <w:sz w:val="24"/>
          <w:szCs w:val="24"/>
        </w:rPr>
      </w:pPr>
      <w:r w:rsidRPr="00FE6673">
        <w:rPr>
          <w:rFonts w:ascii="Times New Roman" w:hAnsi="Times New Roman" w:cs="Times New Roman"/>
          <w:sz w:val="24"/>
          <w:szCs w:val="24"/>
        </w:rPr>
        <w:t>Osaamistavoitteet</w:t>
      </w:r>
      <w:r>
        <w:rPr>
          <w:rFonts w:ascii="Times New Roman" w:hAnsi="Times New Roman" w:cs="Times New Roman"/>
          <w:b/>
          <w:sz w:val="24"/>
          <w:szCs w:val="24"/>
        </w:rPr>
        <w:tab/>
      </w:r>
      <w:r w:rsidR="00184A0E">
        <w:rPr>
          <w:rFonts w:ascii="Times New Roman" w:hAnsi="Times New Roman" w:cs="Times New Roman"/>
          <w:sz w:val="24"/>
          <w:szCs w:val="24"/>
        </w:rPr>
        <w:t>Opiskelija osaa i</w:t>
      </w:r>
      <w:r w:rsidRPr="004B6B1A">
        <w:rPr>
          <w:rFonts w:ascii="Times New Roman" w:hAnsi="Times New Roman" w:cs="Times New Roman"/>
          <w:sz w:val="24"/>
          <w:szCs w:val="24"/>
        </w:rPr>
        <w:t>tsenäisesti laajentaa ja syventää kehittämis- ja johtamisosaamistaan henkilökohtaisen opiskelu- ja urasuunnitelman mukaisesti</w:t>
      </w:r>
    </w:p>
    <w:p w:rsidR="002C37CB" w:rsidRPr="004B6B1A" w:rsidRDefault="00184A0E" w:rsidP="002C37CB">
      <w:pPr>
        <w:spacing w:line="360" w:lineRule="auto"/>
        <w:jc w:val="both"/>
        <w:rPr>
          <w:rFonts w:ascii="Times New Roman" w:hAnsi="Times New Roman" w:cs="Times New Roman"/>
          <w:sz w:val="24"/>
          <w:szCs w:val="24"/>
        </w:rPr>
      </w:pPr>
      <w:r w:rsidRPr="00FE6673">
        <w:rPr>
          <w:rFonts w:ascii="Times New Roman" w:hAnsi="Times New Roman" w:cs="Times New Roman"/>
          <w:sz w:val="24"/>
          <w:szCs w:val="24"/>
        </w:rPr>
        <w:t>Keskeiset sisällöt</w:t>
      </w:r>
      <w:r w:rsidR="002C37CB" w:rsidRPr="004B6B1A">
        <w:rPr>
          <w:rFonts w:ascii="Times New Roman" w:hAnsi="Times New Roman" w:cs="Times New Roman"/>
          <w:b/>
          <w:sz w:val="24"/>
          <w:szCs w:val="24"/>
        </w:rPr>
        <w:t xml:space="preserve"> </w:t>
      </w:r>
      <w:r>
        <w:rPr>
          <w:rFonts w:ascii="Times New Roman" w:hAnsi="Times New Roman" w:cs="Times New Roman"/>
          <w:b/>
          <w:sz w:val="24"/>
          <w:szCs w:val="24"/>
        </w:rPr>
        <w:tab/>
      </w:r>
      <w:r w:rsidR="002C37CB" w:rsidRPr="004B6B1A">
        <w:rPr>
          <w:rFonts w:ascii="Times New Roman" w:hAnsi="Times New Roman" w:cs="Times New Roman"/>
          <w:sz w:val="24"/>
          <w:szCs w:val="24"/>
        </w:rPr>
        <w:t>valinnaisuus, AHOT</w:t>
      </w:r>
    </w:p>
    <w:p w:rsidR="002C37CB" w:rsidRPr="00FE6673" w:rsidRDefault="00FE6673" w:rsidP="002C37CB">
      <w:pPr>
        <w:spacing w:line="360" w:lineRule="auto"/>
        <w:jc w:val="both"/>
        <w:rPr>
          <w:rFonts w:ascii="Times New Roman" w:hAnsi="Times New Roman" w:cs="Times New Roman"/>
          <w:sz w:val="24"/>
          <w:szCs w:val="24"/>
        </w:rPr>
      </w:pPr>
      <w:r>
        <w:rPr>
          <w:rFonts w:ascii="Times New Roman" w:hAnsi="Times New Roman" w:cs="Times New Roman"/>
          <w:sz w:val="24"/>
          <w:szCs w:val="24"/>
        </w:rPr>
        <w:t>Suoritus</w:t>
      </w:r>
      <w:r w:rsidRPr="00FE6673">
        <w:rPr>
          <w:rFonts w:ascii="Times New Roman" w:hAnsi="Times New Roman" w:cs="Times New Roman"/>
          <w:sz w:val="24"/>
          <w:szCs w:val="24"/>
        </w:rPr>
        <w:t>tavat</w:t>
      </w:r>
      <w:r w:rsidRPr="00FE6673">
        <w:rPr>
          <w:rFonts w:ascii="Times New Roman" w:hAnsi="Times New Roman" w:cs="Times New Roman"/>
          <w:sz w:val="24"/>
          <w:szCs w:val="24"/>
        </w:rPr>
        <w:tab/>
      </w:r>
      <w:r>
        <w:rPr>
          <w:rFonts w:ascii="Times New Roman" w:hAnsi="Times New Roman" w:cs="Times New Roman"/>
          <w:sz w:val="24"/>
          <w:szCs w:val="24"/>
        </w:rPr>
        <w:tab/>
      </w:r>
      <w:r w:rsidRPr="00FE6673">
        <w:rPr>
          <w:rFonts w:ascii="Times New Roman" w:hAnsi="Times New Roman" w:cs="Times New Roman"/>
          <w:sz w:val="24"/>
          <w:szCs w:val="24"/>
        </w:rPr>
        <w:t>(S</w:t>
      </w:r>
      <w:r w:rsidR="002C37CB" w:rsidRPr="00FE6673">
        <w:rPr>
          <w:rFonts w:ascii="Times New Roman" w:hAnsi="Times New Roman" w:cs="Times New Roman"/>
          <w:sz w:val="24"/>
          <w:szCs w:val="24"/>
        </w:rPr>
        <w:t>ovitaan aina ohjaa</w:t>
      </w:r>
      <w:r>
        <w:rPr>
          <w:rFonts w:ascii="Times New Roman" w:hAnsi="Times New Roman" w:cs="Times New Roman"/>
          <w:sz w:val="24"/>
          <w:szCs w:val="24"/>
        </w:rPr>
        <w:t>van opettajan kanssa ennakkoon)</w:t>
      </w:r>
    </w:p>
    <w:p w:rsidR="002C37CB" w:rsidRPr="004B6B1A" w:rsidRDefault="002C37CB" w:rsidP="00B36821">
      <w:pPr>
        <w:spacing w:line="240" w:lineRule="auto"/>
        <w:ind w:left="2608"/>
        <w:jc w:val="both"/>
        <w:rPr>
          <w:rFonts w:ascii="Times New Roman" w:hAnsi="Times New Roman" w:cs="Times New Roman"/>
          <w:sz w:val="24"/>
          <w:szCs w:val="24"/>
        </w:rPr>
      </w:pPr>
      <w:r w:rsidRPr="004B6B1A">
        <w:rPr>
          <w:rFonts w:ascii="Times New Roman" w:hAnsi="Times New Roman" w:cs="Times New Roman"/>
          <w:sz w:val="24"/>
          <w:szCs w:val="24"/>
        </w:rPr>
        <w:t>Ammattikorkeakou</w:t>
      </w:r>
      <w:r>
        <w:rPr>
          <w:rFonts w:ascii="Times New Roman" w:hAnsi="Times New Roman" w:cs="Times New Roman"/>
          <w:sz w:val="24"/>
          <w:szCs w:val="24"/>
        </w:rPr>
        <w:t>lun, avoimen ammattikorkeakoulun, virtuaali</w:t>
      </w:r>
      <w:r w:rsidR="00D44313">
        <w:rPr>
          <w:rFonts w:ascii="Times New Roman" w:hAnsi="Times New Roman" w:cs="Times New Roman"/>
          <w:sz w:val="24"/>
          <w:szCs w:val="24"/>
        </w:rPr>
        <w:t>-</w:t>
      </w:r>
      <w:r>
        <w:rPr>
          <w:rFonts w:ascii="Times New Roman" w:hAnsi="Times New Roman" w:cs="Times New Roman"/>
          <w:sz w:val="24"/>
          <w:szCs w:val="24"/>
        </w:rPr>
        <w:t>ammattikorkeakoulun</w:t>
      </w:r>
      <w:r w:rsidRPr="004B6B1A">
        <w:rPr>
          <w:rFonts w:ascii="Times New Roman" w:hAnsi="Times New Roman" w:cs="Times New Roman"/>
          <w:sz w:val="24"/>
          <w:szCs w:val="24"/>
        </w:rPr>
        <w:t xml:space="preserve"> tai yliopiston tarjonnasta soveltuva (taso 7) opintojakso</w:t>
      </w:r>
    </w:p>
    <w:p w:rsidR="002C37CB" w:rsidRPr="004B6B1A" w:rsidRDefault="002C37CB" w:rsidP="00B36821">
      <w:pPr>
        <w:spacing w:line="240" w:lineRule="auto"/>
        <w:ind w:left="2608"/>
        <w:jc w:val="both"/>
        <w:rPr>
          <w:rFonts w:ascii="Times New Roman" w:hAnsi="Times New Roman" w:cs="Times New Roman"/>
          <w:sz w:val="24"/>
          <w:szCs w:val="24"/>
        </w:rPr>
      </w:pPr>
      <w:r w:rsidRPr="004B6B1A">
        <w:rPr>
          <w:rFonts w:ascii="Times New Roman" w:hAnsi="Times New Roman" w:cs="Times New Roman"/>
          <w:sz w:val="24"/>
          <w:szCs w:val="24"/>
        </w:rPr>
        <w:t>Osallistuminen sosiaali- ja terveysalan ja hallinnon alan kansallisiin ja kansainvälisiin kehittämisen ja johtamisen tapahtumiin, seminaareihin, koulutuspäiviin ja vastaaviin tilaisuuksiin</w:t>
      </w:r>
    </w:p>
    <w:p w:rsidR="002C37CB" w:rsidRPr="004B6B1A" w:rsidRDefault="002C37CB" w:rsidP="00B36821">
      <w:pPr>
        <w:spacing w:line="240" w:lineRule="auto"/>
        <w:ind w:left="2608"/>
        <w:jc w:val="both"/>
        <w:rPr>
          <w:rFonts w:ascii="Times New Roman" w:hAnsi="Times New Roman" w:cs="Times New Roman"/>
          <w:sz w:val="24"/>
          <w:szCs w:val="24"/>
        </w:rPr>
      </w:pPr>
      <w:r w:rsidRPr="004B6B1A">
        <w:rPr>
          <w:rFonts w:ascii="Times New Roman" w:hAnsi="Times New Roman" w:cs="Times New Roman"/>
          <w:sz w:val="24"/>
          <w:szCs w:val="24"/>
        </w:rPr>
        <w:t>Omaan asiantuntijuuteen tai johtamisosaamiseen liittyvä muu soveltuva koulutus tai toimiminen johtamisosaamista kehittävissä tehtävissä (edustukselliset tehtävät)</w:t>
      </w:r>
    </w:p>
    <w:p w:rsidR="002C37CB" w:rsidRPr="004B6B1A" w:rsidRDefault="002C37CB" w:rsidP="00B36821">
      <w:pPr>
        <w:spacing w:line="240" w:lineRule="auto"/>
        <w:ind w:left="1304" w:firstLine="1304"/>
        <w:jc w:val="both"/>
        <w:rPr>
          <w:rFonts w:ascii="Times New Roman" w:hAnsi="Times New Roman" w:cs="Times New Roman"/>
          <w:sz w:val="24"/>
          <w:szCs w:val="24"/>
        </w:rPr>
      </w:pPr>
      <w:r w:rsidRPr="004B6B1A">
        <w:rPr>
          <w:rFonts w:ascii="Times New Roman" w:hAnsi="Times New Roman" w:cs="Times New Roman"/>
          <w:sz w:val="24"/>
          <w:szCs w:val="24"/>
        </w:rPr>
        <w:t>Muu yhteiseen sopimukseen perustuva suorittamistapa</w:t>
      </w:r>
    </w:p>
    <w:p w:rsidR="002C37CB" w:rsidRDefault="002C37CB" w:rsidP="002C37CB">
      <w:pPr>
        <w:spacing w:line="360" w:lineRule="auto"/>
        <w:jc w:val="both"/>
        <w:rPr>
          <w:rFonts w:ascii="Times New Roman" w:hAnsi="Times New Roman" w:cs="Times New Roman"/>
          <w:sz w:val="24"/>
          <w:szCs w:val="24"/>
        </w:rPr>
      </w:pPr>
      <w:proofErr w:type="gramStart"/>
      <w:r w:rsidRPr="00B36821">
        <w:rPr>
          <w:rFonts w:ascii="Times New Roman" w:hAnsi="Times New Roman" w:cs="Times New Roman"/>
          <w:sz w:val="24"/>
          <w:szCs w:val="24"/>
        </w:rPr>
        <w:t>Arviointi</w:t>
      </w:r>
      <w:r w:rsidR="00B36821">
        <w:rPr>
          <w:rFonts w:ascii="Times New Roman" w:hAnsi="Times New Roman" w:cs="Times New Roman"/>
          <w:b/>
          <w:sz w:val="24"/>
          <w:szCs w:val="24"/>
        </w:rPr>
        <w:tab/>
      </w:r>
      <w:r w:rsidR="00B36821">
        <w:rPr>
          <w:rFonts w:ascii="Times New Roman" w:hAnsi="Times New Roman" w:cs="Times New Roman"/>
          <w:b/>
          <w:sz w:val="24"/>
          <w:szCs w:val="24"/>
        </w:rPr>
        <w:tab/>
        <w:t>0</w:t>
      </w:r>
      <w:r>
        <w:rPr>
          <w:rFonts w:ascii="Times New Roman" w:hAnsi="Times New Roman" w:cs="Times New Roman"/>
          <w:sz w:val="24"/>
          <w:szCs w:val="24"/>
        </w:rPr>
        <w:t>-5</w:t>
      </w:r>
      <w:r w:rsidR="00B36821">
        <w:rPr>
          <w:rFonts w:ascii="Times New Roman" w:hAnsi="Times New Roman" w:cs="Times New Roman"/>
          <w:sz w:val="24"/>
          <w:szCs w:val="24"/>
        </w:rPr>
        <w:t>,</w:t>
      </w:r>
      <w:r>
        <w:rPr>
          <w:rFonts w:ascii="Times New Roman" w:hAnsi="Times New Roman" w:cs="Times New Roman"/>
          <w:sz w:val="24"/>
          <w:szCs w:val="24"/>
        </w:rPr>
        <w:t xml:space="preserve"> </w:t>
      </w:r>
      <w:r w:rsidRPr="004B6B1A">
        <w:rPr>
          <w:rFonts w:ascii="Times New Roman" w:hAnsi="Times New Roman" w:cs="Times New Roman"/>
          <w:sz w:val="24"/>
          <w:szCs w:val="24"/>
        </w:rPr>
        <w:t>hyväksytty/hylätty, suoritettu</w:t>
      </w:r>
      <w:proofErr w:type="gramEnd"/>
    </w:p>
    <w:p w:rsidR="00400900" w:rsidRPr="004B6B1A" w:rsidRDefault="00400900" w:rsidP="00400900">
      <w:pPr>
        <w:pStyle w:val="NormalWeb"/>
      </w:pPr>
      <w:r>
        <w:t>Arviointiperusteet</w:t>
      </w:r>
      <w:r>
        <w:tab/>
      </w:r>
      <w:r>
        <w:rPr>
          <w:color w:val="000000"/>
        </w:rPr>
        <w:t>EQF ja NQF, taso 7</w:t>
      </w:r>
    </w:p>
    <w:p w:rsidR="002C37CB" w:rsidRPr="002C37CB" w:rsidRDefault="00400900" w:rsidP="00CE3EC3">
      <w:pPr>
        <w:spacing w:line="240" w:lineRule="auto"/>
        <w:jc w:val="both"/>
        <w:rPr>
          <w:rFonts w:ascii="Times New Roman" w:hAnsi="Times New Roman" w:cs="Times New Roman"/>
          <w:b/>
          <w:bCs/>
          <w:sz w:val="24"/>
          <w:szCs w:val="24"/>
        </w:rPr>
      </w:pPr>
      <w:r w:rsidRPr="00400900">
        <w:rPr>
          <w:rFonts w:ascii="Times New Roman" w:hAnsi="Times New Roman" w:cs="Times New Roman"/>
          <w:sz w:val="24"/>
          <w:szCs w:val="24"/>
        </w:rPr>
        <w:t>Materiaali</w:t>
      </w:r>
      <w:r w:rsidRPr="00400900">
        <w:rPr>
          <w:rFonts w:ascii="Times New Roman" w:hAnsi="Times New Roman" w:cs="Times New Roman"/>
          <w:sz w:val="24"/>
          <w:szCs w:val="24"/>
        </w:rPr>
        <w:tab/>
      </w:r>
      <w:r>
        <w:rPr>
          <w:rFonts w:ascii="Times New Roman" w:hAnsi="Times New Roman" w:cs="Times New Roman"/>
          <w:b/>
          <w:sz w:val="24"/>
          <w:szCs w:val="24"/>
        </w:rPr>
        <w:tab/>
      </w:r>
      <w:r w:rsidR="002C37CB" w:rsidRPr="004B6B1A">
        <w:rPr>
          <w:rFonts w:ascii="Times New Roman" w:hAnsi="Times New Roman" w:cs="Times New Roman"/>
          <w:sz w:val="24"/>
          <w:szCs w:val="24"/>
        </w:rPr>
        <w:t>Sovitaan tarvittaessa opintojakson</w:t>
      </w:r>
    </w:p>
    <w:p w:rsidR="006C2E58" w:rsidRDefault="00CE3EC3" w:rsidP="00CE3EC3">
      <w:pPr>
        <w:pStyle w:val="Standard"/>
        <w:spacing w:line="240" w:lineRule="auto"/>
        <w:ind w:left="1304" w:firstLine="1304"/>
        <w:rPr>
          <w:rFonts w:ascii="Times New Roman" w:hAnsi="Times New Roman" w:cs="Times New Roman"/>
          <w:sz w:val="24"/>
          <w:szCs w:val="24"/>
        </w:rPr>
      </w:pPr>
      <w:r>
        <w:rPr>
          <w:rFonts w:ascii="Times New Roman" w:hAnsi="Times New Roman" w:cs="Times New Roman"/>
          <w:sz w:val="24"/>
          <w:szCs w:val="24"/>
        </w:rPr>
        <w:t>alussa</w:t>
      </w:r>
    </w:p>
    <w:p w:rsidR="00604F03" w:rsidRDefault="00604F03" w:rsidP="00CE3EC3">
      <w:pPr>
        <w:pStyle w:val="Standard"/>
        <w:spacing w:line="240" w:lineRule="auto"/>
        <w:ind w:left="1304" w:firstLine="1304"/>
        <w:rPr>
          <w:rFonts w:ascii="Times New Roman" w:hAnsi="Times New Roman" w:cs="Times New Roman"/>
          <w:sz w:val="24"/>
          <w:szCs w:val="24"/>
        </w:rPr>
      </w:pPr>
    </w:p>
    <w:p w:rsidR="00604F03" w:rsidRDefault="00604F03" w:rsidP="00CE3EC3">
      <w:pPr>
        <w:pStyle w:val="Standard"/>
        <w:spacing w:line="240" w:lineRule="auto"/>
        <w:ind w:left="1304" w:firstLine="1304"/>
        <w:rPr>
          <w:rFonts w:ascii="Times New Roman" w:hAnsi="Times New Roman" w:cs="Times New Roman"/>
          <w:sz w:val="24"/>
          <w:szCs w:val="24"/>
        </w:rPr>
      </w:pPr>
    </w:p>
    <w:p w:rsidR="00604F03" w:rsidRPr="00FD01B4" w:rsidRDefault="00604F03" w:rsidP="00605B69">
      <w:pPr>
        <w:pStyle w:val="Standard"/>
        <w:spacing w:line="240" w:lineRule="auto"/>
        <w:rPr>
          <w:rFonts w:ascii="Times New Roman" w:hAnsi="Times New Roman" w:cs="Times New Roman"/>
          <w:sz w:val="24"/>
          <w:szCs w:val="24"/>
        </w:rPr>
        <w:sectPr w:rsidR="00604F03" w:rsidRPr="00FD01B4" w:rsidSect="0058574D">
          <w:pgSz w:w="11906" w:h="16838"/>
          <w:pgMar w:top="1417" w:right="1134" w:bottom="1417" w:left="1134" w:header="708" w:footer="708" w:gutter="0"/>
          <w:cols w:space="708"/>
          <w:titlePg/>
          <w:docGrid w:linePitch="299"/>
        </w:sectPr>
      </w:pPr>
    </w:p>
    <w:p w:rsidR="009F4B89" w:rsidRPr="004B6B1A" w:rsidRDefault="009F4B89" w:rsidP="009F4B8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Taulukko 4</w:t>
      </w:r>
      <w:r w:rsidRPr="007D0538">
        <w:rPr>
          <w:rFonts w:ascii="Times New Roman" w:hAnsi="Times New Roman" w:cs="Times New Roman"/>
          <w:sz w:val="24"/>
          <w:szCs w:val="24"/>
        </w:rPr>
        <w:t xml:space="preserve">. </w:t>
      </w:r>
      <w:proofErr w:type="gramStart"/>
      <w:r w:rsidRPr="007D0538">
        <w:rPr>
          <w:rFonts w:ascii="Times New Roman" w:hAnsi="Times New Roman" w:cs="Times New Roman"/>
          <w:sz w:val="24"/>
          <w:szCs w:val="24"/>
        </w:rPr>
        <w:t>Osaamisprofiilin kuvaami</w:t>
      </w:r>
      <w:r>
        <w:rPr>
          <w:rFonts w:ascii="Times New Roman" w:hAnsi="Times New Roman" w:cs="Times New Roman"/>
          <w:sz w:val="24"/>
          <w:szCs w:val="24"/>
        </w:rPr>
        <w:t>nen yleisten ja tutkinto-ohjelmakohtaisten kompetenssien avulla.</w:t>
      </w:r>
      <w:proofErr w:type="gramEnd"/>
    </w:p>
    <w:p w:rsidR="00350C61" w:rsidRPr="00350C61" w:rsidRDefault="00350C61" w:rsidP="009B4780">
      <w:pPr>
        <w:jc w:val="both"/>
        <w:outlineLvl w:val="0"/>
        <w:rPr>
          <w:rFonts w:ascii="Times New Roman" w:hAnsi="Times New Roman" w:cs="Times New Roman"/>
          <w:bCs/>
          <w:sz w:val="24"/>
          <w:szCs w:val="24"/>
        </w:rPr>
      </w:pPr>
    </w:p>
    <w:p w:rsidR="00967B2E" w:rsidRPr="009B4780" w:rsidRDefault="00967B2E" w:rsidP="00855CFC">
      <w:pPr>
        <w:tabs>
          <w:tab w:val="left" w:pos="5498"/>
        </w:tabs>
        <w:jc w:val="both"/>
        <w:rPr>
          <w:rFonts w:ascii="Times New Roman" w:hAnsi="Times New Roman" w:cs="Times New Roman"/>
          <w:sz w:val="24"/>
          <w:szCs w:val="24"/>
        </w:rPr>
      </w:pPr>
    </w:p>
    <w:sectPr w:rsidR="00967B2E" w:rsidRPr="009B4780" w:rsidSect="006661EB">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69E" w:rsidRDefault="007E169E" w:rsidP="00421D0B">
      <w:pPr>
        <w:spacing w:after="0" w:line="240" w:lineRule="auto"/>
      </w:pPr>
      <w:r>
        <w:separator/>
      </w:r>
    </w:p>
  </w:endnote>
  <w:endnote w:type="continuationSeparator" w:id="0">
    <w:p w:rsidR="007E169E" w:rsidRDefault="007E169E" w:rsidP="00421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4342"/>
      <w:docPartObj>
        <w:docPartGallery w:val="Page Numbers (Bottom of Page)"/>
        <w:docPartUnique/>
      </w:docPartObj>
    </w:sdtPr>
    <w:sdtEndPr/>
    <w:sdtContent>
      <w:p w:rsidR="009E101C" w:rsidRDefault="0054694C">
        <w:pPr>
          <w:pStyle w:val="Footer"/>
          <w:jc w:val="right"/>
        </w:pPr>
        <w:r>
          <w:fldChar w:fldCharType="begin"/>
        </w:r>
        <w:r>
          <w:instrText xml:space="preserve"> PAGE   \* MERGEFORMAT </w:instrText>
        </w:r>
        <w:r>
          <w:fldChar w:fldCharType="separate"/>
        </w:r>
        <w:r w:rsidR="001948B9">
          <w:rPr>
            <w:noProof/>
          </w:rPr>
          <w:t>7</w:t>
        </w:r>
        <w:r>
          <w:rPr>
            <w:noProof/>
          </w:rPr>
          <w:fldChar w:fldCharType="end"/>
        </w:r>
      </w:p>
    </w:sdtContent>
  </w:sdt>
  <w:p w:rsidR="009E101C" w:rsidRDefault="009E1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69E" w:rsidRDefault="007E169E" w:rsidP="00421D0B">
      <w:pPr>
        <w:spacing w:after="0" w:line="240" w:lineRule="auto"/>
      </w:pPr>
      <w:r>
        <w:separator/>
      </w:r>
    </w:p>
  </w:footnote>
  <w:footnote w:type="continuationSeparator" w:id="0">
    <w:p w:rsidR="007E169E" w:rsidRDefault="007E169E" w:rsidP="00421D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1CDA"/>
    <w:multiLevelType w:val="hybridMultilevel"/>
    <w:tmpl w:val="2F44AC5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2045E0A"/>
    <w:multiLevelType w:val="hybridMultilevel"/>
    <w:tmpl w:val="CFCC85EE"/>
    <w:lvl w:ilvl="0" w:tplc="B0EA85FA">
      <w:start w:val="1"/>
      <w:numFmt w:val="bullet"/>
      <w:lvlText w:val=""/>
      <w:lvlJc w:val="center"/>
      <w:pPr>
        <w:ind w:left="72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B0EA85FA">
      <w:start w:val="1"/>
      <w:numFmt w:val="bullet"/>
      <w:lvlText w:val=""/>
      <w:lvlJc w:val="center"/>
      <w:pPr>
        <w:ind w:left="3600" w:hanging="360"/>
      </w:pPr>
      <w:rPr>
        <w:rFonts w:ascii="Symbol" w:hAnsi="Symbol" w:hint="default"/>
      </w:rPr>
    </w:lvl>
    <w:lvl w:ilvl="5" w:tplc="040B0005">
      <w:start w:val="1"/>
      <w:numFmt w:val="bullet"/>
      <w:lvlText w:val=""/>
      <w:lvlJc w:val="left"/>
      <w:pPr>
        <w:ind w:left="4320" w:hanging="360"/>
      </w:pPr>
      <w:rPr>
        <w:rFonts w:ascii="Wingdings" w:hAnsi="Wingdings" w:hint="default"/>
      </w:r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2">
    <w:nsid w:val="19EE7304"/>
    <w:multiLevelType w:val="hybridMultilevel"/>
    <w:tmpl w:val="6284F054"/>
    <w:lvl w:ilvl="0" w:tplc="040B0001">
      <w:start w:val="1"/>
      <w:numFmt w:val="bullet"/>
      <w:lvlText w:val=""/>
      <w:lvlJc w:val="left"/>
      <w:pPr>
        <w:ind w:left="72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3">
    <w:nsid w:val="1E137EC6"/>
    <w:multiLevelType w:val="hybridMultilevel"/>
    <w:tmpl w:val="7786F144"/>
    <w:lvl w:ilvl="0" w:tplc="DFF07AA2">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EAE2DFB"/>
    <w:multiLevelType w:val="hybridMultilevel"/>
    <w:tmpl w:val="AC560DF8"/>
    <w:lvl w:ilvl="0" w:tplc="040B0001">
      <w:start w:val="1"/>
      <w:numFmt w:val="bullet"/>
      <w:lvlText w:val=""/>
      <w:lvlJc w:val="left"/>
      <w:pPr>
        <w:ind w:left="72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5">
    <w:nsid w:val="20964A7F"/>
    <w:multiLevelType w:val="hybridMultilevel"/>
    <w:tmpl w:val="65DE6A54"/>
    <w:lvl w:ilvl="0" w:tplc="040B0001">
      <w:start w:val="1"/>
      <w:numFmt w:val="bullet"/>
      <w:lvlText w:val=""/>
      <w:lvlJc w:val="left"/>
      <w:pPr>
        <w:tabs>
          <w:tab w:val="num" w:pos="900"/>
        </w:tabs>
        <w:ind w:left="900" w:hanging="360"/>
      </w:pPr>
      <w:rPr>
        <w:rFonts w:ascii="Symbol" w:hAnsi="Symbol" w:hint="default"/>
      </w:rPr>
    </w:lvl>
    <w:lvl w:ilvl="1" w:tplc="040B000F">
      <w:start w:val="1"/>
      <w:numFmt w:val="decimal"/>
      <w:lvlText w:val="%2."/>
      <w:lvlJc w:val="left"/>
      <w:pPr>
        <w:tabs>
          <w:tab w:val="num" w:pos="1440"/>
        </w:tabs>
        <w:ind w:left="1440" w:hanging="360"/>
      </w:pPr>
      <w:rPr>
        <w:rFont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nsid w:val="2C0C0590"/>
    <w:multiLevelType w:val="hybridMultilevel"/>
    <w:tmpl w:val="374A6EF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3B160469"/>
    <w:multiLevelType w:val="hybridMultilevel"/>
    <w:tmpl w:val="0E8C8B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54004F53"/>
    <w:multiLevelType w:val="hybridMultilevel"/>
    <w:tmpl w:val="4D60B052"/>
    <w:lvl w:ilvl="0" w:tplc="040B0001">
      <w:start w:val="1"/>
      <w:numFmt w:val="bullet"/>
      <w:lvlText w:val=""/>
      <w:lvlJc w:val="left"/>
      <w:pPr>
        <w:ind w:left="72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9">
    <w:nsid w:val="597646F7"/>
    <w:multiLevelType w:val="hybridMultilevel"/>
    <w:tmpl w:val="64347DA2"/>
    <w:lvl w:ilvl="0" w:tplc="040B0001">
      <w:start w:val="1"/>
      <w:numFmt w:val="bullet"/>
      <w:lvlText w:val=""/>
      <w:lvlJc w:val="left"/>
      <w:pPr>
        <w:ind w:left="72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0">
    <w:nsid w:val="59A555C9"/>
    <w:multiLevelType w:val="hybridMultilevel"/>
    <w:tmpl w:val="8C367A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5C7F37C6"/>
    <w:multiLevelType w:val="hybridMultilevel"/>
    <w:tmpl w:val="D53A908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5DB65C08"/>
    <w:multiLevelType w:val="hybridMultilevel"/>
    <w:tmpl w:val="AE0EBC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5EEF481C"/>
    <w:multiLevelType w:val="hybridMultilevel"/>
    <w:tmpl w:val="27DCA168"/>
    <w:lvl w:ilvl="0" w:tplc="E8B85CD0">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4">
    <w:nsid w:val="5F521747"/>
    <w:multiLevelType w:val="hybridMultilevel"/>
    <w:tmpl w:val="517C6B9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65FA0555"/>
    <w:multiLevelType w:val="hybridMultilevel"/>
    <w:tmpl w:val="5FB29C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6ED71070"/>
    <w:multiLevelType w:val="hybridMultilevel"/>
    <w:tmpl w:val="0910E7E8"/>
    <w:lvl w:ilvl="0" w:tplc="392E2D52">
      <w:numFmt w:val="bullet"/>
      <w:lvlText w:val="-"/>
      <w:lvlJc w:val="left"/>
      <w:pPr>
        <w:ind w:left="360" w:hanging="360"/>
      </w:pPr>
      <w:rPr>
        <w:rFonts w:ascii="Calibri" w:eastAsiaTheme="minorHAnsi" w:hAnsi="Calibri" w:cstheme="minorBid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nsid w:val="7AED24CF"/>
    <w:multiLevelType w:val="hybridMultilevel"/>
    <w:tmpl w:val="88F222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7E81796E"/>
    <w:multiLevelType w:val="hybridMultilevel"/>
    <w:tmpl w:val="706A03D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abstractNumId w:val="15"/>
  </w:num>
  <w:num w:numId="2">
    <w:abstractNumId w:val="10"/>
  </w:num>
  <w:num w:numId="3">
    <w:abstractNumId w:val="12"/>
  </w:num>
  <w:num w:numId="4">
    <w:abstractNumId w:val="5"/>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4"/>
  </w:num>
  <w:num w:numId="8">
    <w:abstractNumId w:val="0"/>
  </w:num>
  <w:num w:numId="9">
    <w:abstractNumId w:val="11"/>
  </w:num>
  <w:num w:numId="10">
    <w:abstractNumId w:val="6"/>
  </w:num>
  <w:num w:numId="11">
    <w:abstractNumId w:val="1"/>
    <w:lvlOverride w:ilvl="0"/>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18"/>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BE0"/>
    <w:rsid w:val="00013F12"/>
    <w:rsid w:val="00066F38"/>
    <w:rsid w:val="000722D9"/>
    <w:rsid w:val="00072F6D"/>
    <w:rsid w:val="00153278"/>
    <w:rsid w:val="001811BE"/>
    <w:rsid w:val="00184A0E"/>
    <w:rsid w:val="001948B9"/>
    <w:rsid w:val="001A7683"/>
    <w:rsid w:val="001C2C8C"/>
    <w:rsid w:val="001D03FE"/>
    <w:rsid w:val="001E28A3"/>
    <w:rsid w:val="00200B6E"/>
    <w:rsid w:val="00206A57"/>
    <w:rsid w:val="002074B5"/>
    <w:rsid w:val="002A2498"/>
    <w:rsid w:val="002A788A"/>
    <w:rsid w:val="002B5195"/>
    <w:rsid w:val="002C37CB"/>
    <w:rsid w:val="002D4086"/>
    <w:rsid w:val="002D4526"/>
    <w:rsid w:val="003035F1"/>
    <w:rsid w:val="00306E38"/>
    <w:rsid w:val="00344E6B"/>
    <w:rsid w:val="00344F41"/>
    <w:rsid w:val="00345F03"/>
    <w:rsid w:val="00350C61"/>
    <w:rsid w:val="00366CB4"/>
    <w:rsid w:val="003B0D15"/>
    <w:rsid w:val="003C090A"/>
    <w:rsid w:val="003C5CC8"/>
    <w:rsid w:val="003C7065"/>
    <w:rsid w:val="00400900"/>
    <w:rsid w:val="00401013"/>
    <w:rsid w:val="00412E70"/>
    <w:rsid w:val="0041324F"/>
    <w:rsid w:val="00421D0B"/>
    <w:rsid w:val="00423656"/>
    <w:rsid w:val="00473DA2"/>
    <w:rsid w:val="00483512"/>
    <w:rsid w:val="004B1F73"/>
    <w:rsid w:val="004B472A"/>
    <w:rsid w:val="004E652E"/>
    <w:rsid w:val="00514C0A"/>
    <w:rsid w:val="005279FB"/>
    <w:rsid w:val="0054694C"/>
    <w:rsid w:val="00551911"/>
    <w:rsid w:val="00557CA4"/>
    <w:rsid w:val="0058574D"/>
    <w:rsid w:val="005B07A8"/>
    <w:rsid w:val="005D33C8"/>
    <w:rsid w:val="00603535"/>
    <w:rsid w:val="00604F03"/>
    <w:rsid w:val="00605B69"/>
    <w:rsid w:val="00641750"/>
    <w:rsid w:val="00643BFC"/>
    <w:rsid w:val="006661EB"/>
    <w:rsid w:val="00667DB0"/>
    <w:rsid w:val="00696B34"/>
    <w:rsid w:val="006A20D8"/>
    <w:rsid w:val="006B386E"/>
    <w:rsid w:val="006B47A7"/>
    <w:rsid w:val="006C2CB9"/>
    <w:rsid w:val="006C2E58"/>
    <w:rsid w:val="006E029F"/>
    <w:rsid w:val="006E580B"/>
    <w:rsid w:val="00715E06"/>
    <w:rsid w:val="00720AD8"/>
    <w:rsid w:val="0073790B"/>
    <w:rsid w:val="00754D5A"/>
    <w:rsid w:val="00761F56"/>
    <w:rsid w:val="00772D5D"/>
    <w:rsid w:val="007C3E84"/>
    <w:rsid w:val="007E169E"/>
    <w:rsid w:val="007F337B"/>
    <w:rsid w:val="0080050B"/>
    <w:rsid w:val="00855CFC"/>
    <w:rsid w:val="00891C14"/>
    <w:rsid w:val="008969FB"/>
    <w:rsid w:val="00896D53"/>
    <w:rsid w:val="008A4B3E"/>
    <w:rsid w:val="008C6AA0"/>
    <w:rsid w:val="008D113D"/>
    <w:rsid w:val="008F2B48"/>
    <w:rsid w:val="00966C52"/>
    <w:rsid w:val="00967B2E"/>
    <w:rsid w:val="009B4780"/>
    <w:rsid w:val="009C4D9F"/>
    <w:rsid w:val="009C7CC8"/>
    <w:rsid w:val="009E101C"/>
    <w:rsid w:val="009F2BE0"/>
    <w:rsid w:val="009F4B89"/>
    <w:rsid w:val="00A1189D"/>
    <w:rsid w:val="00A33A0A"/>
    <w:rsid w:val="00A9589B"/>
    <w:rsid w:val="00A965F6"/>
    <w:rsid w:val="00AB1220"/>
    <w:rsid w:val="00AE341A"/>
    <w:rsid w:val="00AE7629"/>
    <w:rsid w:val="00B109DB"/>
    <w:rsid w:val="00B2512A"/>
    <w:rsid w:val="00B36821"/>
    <w:rsid w:val="00B736E4"/>
    <w:rsid w:val="00B85175"/>
    <w:rsid w:val="00BD0701"/>
    <w:rsid w:val="00C01568"/>
    <w:rsid w:val="00C268E6"/>
    <w:rsid w:val="00C70C3F"/>
    <w:rsid w:val="00C7107E"/>
    <w:rsid w:val="00C76428"/>
    <w:rsid w:val="00C940F1"/>
    <w:rsid w:val="00CA1852"/>
    <w:rsid w:val="00CA74D0"/>
    <w:rsid w:val="00CE3EC3"/>
    <w:rsid w:val="00CF0D11"/>
    <w:rsid w:val="00D05230"/>
    <w:rsid w:val="00D211D5"/>
    <w:rsid w:val="00D377FF"/>
    <w:rsid w:val="00D44313"/>
    <w:rsid w:val="00D5733F"/>
    <w:rsid w:val="00D71664"/>
    <w:rsid w:val="00D74E63"/>
    <w:rsid w:val="00D96988"/>
    <w:rsid w:val="00DE3DE1"/>
    <w:rsid w:val="00DF1132"/>
    <w:rsid w:val="00DF6B54"/>
    <w:rsid w:val="00E00490"/>
    <w:rsid w:val="00E22319"/>
    <w:rsid w:val="00E313EA"/>
    <w:rsid w:val="00E84731"/>
    <w:rsid w:val="00EA3363"/>
    <w:rsid w:val="00EE0250"/>
    <w:rsid w:val="00EE49B7"/>
    <w:rsid w:val="00F00507"/>
    <w:rsid w:val="00F263F9"/>
    <w:rsid w:val="00F429AF"/>
    <w:rsid w:val="00F463C2"/>
    <w:rsid w:val="00F5623F"/>
    <w:rsid w:val="00F709B6"/>
    <w:rsid w:val="00F87FA3"/>
    <w:rsid w:val="00FD1B19"/>
    <w:rsid w:val="00FE66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1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5D33C8"/>
    <w:pPr>
      <w:overflowPunct w:val="0"/>
      <w:autoSpaceDE w:val="0"/>
      <w:autoSpaceDN w:val="0"/>
      <w:adjustRightInd w:val="0"/>
      <w:spacing w:after="0" w:line="312" w:lineRule="auto"/>
      <w:ind w:left="360"/>
      <w:textAlignment w:val="baseline"/>
    </w:pPr>
    <w:rPr>
      <w:rFonts w:ascii="Times New Roman" w:eastAsia="Times New Roman" w:hAnsi="Times New Roman" w:cs="Times New Roman"/>
      <w:sz w:val="24"/>
      <w:szCs w:val="24"/>
      <w:lang w:eastAsia="fi-FI"/>
    </w:rPr>
  </w:style>
  <w:style w:type="character" w:customStyle="1" w:styleId="BodyText2Char">
    <w:name w:val="Body Text 2 Char"/>
    <w:basedOn w:val="DefaultParagraphFont"/>
    <w:link w:val="BodyText2"/>
    <w:uiPriority w:val="99"/>
    <w:rsid w:val="005D33C8"/>
    <w:rPr>
      <w:rFonts w:ascii="Times New Roman" w:eastAsia="Times New Roman" w:hAnsi="Times New Roman" w:cs="Times New Roman"/>
      <w:sz w:val="24"/>
      <w:szCs w:val="24"/>
      <w:lang w:eastAsia="fi-FI"/>
    </w:rPr>
  </w:style>
  <w:style w:type="table" w:styleId="TableGrid">
    <w:name w:val="Table Grid"/>
    <w:basedOn w:val="TableNormal"/>
    <w:uiPriority w:val="59"/>
    <w:rsid w:val="00B85175"/>
    <w:pPr>
      <w:spacing w:after="0" w:line="240" w:lineRule="auto"/>
    </w:pPr>
    <w:rPr>
      <w:rFonts w:eastAsiaTheme="minorEastAsia"/>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1220"/>
    <w:pPr>
      <w:autoSpaceDE w:val="0"/>
      <w:autoSpaceDN w:val="0"/>
      <w:adjustRightInd w:val="0"/>
      <w:spacing w:after="0" w:line="240" w:lineRule="auto"/>
    </w:pPr>
    <w:rPr>
      <w:rFonts w:ascii="Arial" w:eastAsiaTheme="minorEastAsia" w:hAnsi="Arial" w:cs="Arial"/>
      <w:color w:val="000000"/>
      <w:sz w:val="24"/>
      <w:szCs w:val="24"/>
      <w:lang w:eastAsia="fi-FI"/>
    </w:rPr>
  </w:style>
  <w:style w:type="paragraph" w:styleId="NormalWeb">
    <w:name w:val="Normal (Web)"/>
    <w:basedOn w:val="Normal"/>
    <w:uiPriority w:val="99"/>
    <w:unhideWhenUsed/>
    <w:rsid w:val="001A7683"/>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BalloonText">
    <w:name w:val="Balloon Text"/>
    <w:basedOn w:val="Normal"/>
    <w:link w:val="BalloonTextChar"/>
    <w:uiPriority w:val="99"/>
    <w:semiHidden/>
    <w:unhideWhenUsed/>
    <w:rsid w:val="008C6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AA0"/>
    <w:rPr>
      <w:rFonts w:ascii="Tahoma" w:hAnsi="Tahoma" w:cs="Tahoma"/>
      <w:sz w:val="16"/>
      <w:szCs w:val="16"/>
    </w:rPr>
  </w:style>
  <w:style w:type="character" w:styleId="Strong">
    <w:name w:val="Strong"/>
    <w:basedOn w:val="DefaultParagraphFont"/>
    <w:uiPriority w:val="22"/>
    <w:qFormat/>
    <w:rsid w:val="00967B2E"/>
    <w:rPr>
      <w:b/>
      <w:bCs/>
    </w:rPr>
  </w:style>
  <w:style w:type="paragraph" w:styleId="ListParagraph">
    <w:name w:val="List Paragraph"/>
    <w:basedOn w:val="Normal"/>
    <w:uiPriority w:val="34"/>
    <w:qFormat/>
    <w:rsid w:val="00557CA4"/>
    <w:pPr>
      <w:ind w:left="720"/>
      <w:contextualSpacing/>
    </w:pPr>
    <w:rPr>
      <w:rFonts w:eastAsiaTheme="minorEastAsia"/>
      <w:lang w:eastAsia="fi-FI"/>
    </w:rPr>
  </w:style>
  <w:style w:type="table" w:styleId="MediumGrid3-Accent5">
    <w:name w:val="Medium Grid 3 Accent 5"/>
    <w:basedOn w:val="TableNormal"/>
    <w:uiPriority w:val="69"/>
    <w:rsid w:val="003B0D15"/>
    <w:pPr>
      <w:spacing w:after="0" w:line="240" w:lineRule="auto"/>
    </w:pPr>
    <w:rPr>
      <w:rFonts w:eastAsiaTheme="minorEastAsia"/>
      <w:lang w:eastAsia="fi-F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Standard">
    <w:name w:val="Standard"/>
    <w:rsid w:val="006C2E58"/>
    <w:pPr>
      <w:suppressAutoHyphens/>
      <w:autoSpaceDN w:val="0"/>
      <w:textAlignment w:val="baseline"/>
    </w:pPr>
    <w:rPr>
      <w:rFonts w:ascii="Calibri" w:eastAsia="SimSun" w:hAnsi="Calibri" w:cs="F"/>
      <w:kern w:val="3"/>
      <w:lang w:eastAsia="fi-FI"/>
    </w:rPr>
  </w:style>
  <w:style w:type="paragraph" w:styleId="Header">
    <w:name w:val="header"/>
    <w:basedOn w:val="Normal"/>
    <w:link w:val="HeaderChar"/>
    <w:uiPriority w:val="99"/>
    <w:semiHidden/>
    <w:unhideWhenUsed/>
    <w:rsid w:val="00421D0B"/>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421D0B"/>
  </w:style>
  <w:style w:type="paragraph" w:styleId="Footer">
    <w:name w:val="footer"/>
    <w:basedOn w:val="Normal"/>
    <w:link w:val="FooterChar"/>
    <w:uiPriority w:val="99"/>
    <w:unhideWhenUsed/>
    <w:rsid w:val="00421D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421D0B"/>
  </w:style>
  <w:style w:type="character" w:styleId="Hyperlink">
    <w:name w:val="Hyperlink"/>
    <w:basedOn w:val="DefaultParagraphFont"/>
    <w:uiPriority w:val="99"/>
    <w:semiHidden/>
    <w:unhideWhenUsed/>
    <w:rsid w:val="00344E6B"/>
    <w:rPr>
      <w:strike w:val="0"/>
      <w:dstrike w:val="0"/>
      <w:color w:val="428BCA"/>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1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5D33C8"/>
    <w:pPr>
      <w:overflowPunct w:val="0"/>
      <w:autoSpaceDE w:val="0"/>
      <w:autoSpaceDN w:val="0"/>
      <w:adjustRightInd w:val="0"/>
      <w:spacing w:after="0" w:line="312" w:lineRule="auto"/>
      <w:ind w:left="360"/>
      <w:textAlignment w:val="baseline"/>
    </w:pPr>
    <w:rPr>
      <w:rFonts w:ascii="Times New Roman" w:eastAsia="Times New Roman" w:hAnsi="Times New Roman" w:cs="Times New Roman"/>
      <w:sz w:val="24"/>
      <w:szCs w:val="24"/>
      <w:lang w:eastAsia="fi-FI"/>
    </w:rPr>
  </w:style>
  <w:style w:type="character" w:customStyle="1" w:styleId="BodyText2Char">
    <w:name w:val="Body Text 2 Char"/>
    <w:basedOn w:val="DefaultParagraphFont"/>
    <w:link w:val="BodyText2"/>
    <w:uiPriority w:val="99"/>
    <w:rsid w:val="005D33C8"/>
    <w:rPr>
      <w:rFonts w:ascii="Times New Roman" w:eastAsia="Times New Roman" w:hAnsi="Times New Roman" w:cs="Times New Roman"/>
      <w:sz w:val="24"/>
      <w:szCs w:val="24"/>
      <w:lang w:eastAsia="fi-FI"/>
    </w:rPr>
  </w:style>
  <w:style w:type="table" w:styleId="TableGrid">
    <w:name w:val="Table Grid"/>
    <w:basedOn w:val="TableNormal"/>
    <w:uiPriority w:val="59"/>
    <w:rsid w:val="00B85175"/>
    <w:pPr>
      <w:spacing w:after="0" w:line="240" w:lineRule="auto"/>
    </w:pPr>
    <w:rPr>
      <w:rFonts w:eastAsiaTheme="minorEastAsia"/>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1220"/>
    <w:pPr>
      <w:autoSpaceDE w:val="0"/>
      <w:autoSpaceDN w:val="0"/>
      <w:adjustRightInd w:val="0"/>
      <w:spacing w:after="0" w:line="240" w:lineRule="auto"/>
    </w:pPr>
    <w:rPr>
      <w:rFonts w:ascii="Arial" w:eastAsiaTheme="minorEastAsia" w:hAnsi="Arial" w:cs="Arial"/>
      <w:color w:val="000000"/>
      <w:sz w:val="24"/>
      <w:szCs w:val="24"/>
      <w:lang w:eastAsia="fi-FI"/>
    </w:rPr>
  </w:style>
  <w:style w:type="paragraph" w:styleId="NormalWeb">
    <w:name w:val="Normal (Web)"/>
    <w:basedOn w:val="Normal"/>
    <w:uiPriority w:val="99"/>
    <w:unhideWhenUsed/>
    <w:rsid w:val="001A7683"/>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BalloonText">
    <w:name w:val="Balloon Text"/>
    <w:basedOn w:val="Normal"/>
    <w:link w:val="BalloonTextChar"/>
    <w:uiPriority w:val="99"/>
    <w:semiHidden/>
    <w:unhideWhenUsed/>
    <w:rsid w:val="008C6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AA0"/>
    <w:rPr>
      <w:rFonts w:ascii="Tahoma" w:hAnsi="Tahoma" w:cs="Tahoma"/>
      <w:sz w:val="16"/>
      <w:szCs w:val="16"/>
    </w:rPr>
  </w:style>
  <w:style w:type="character" w:styleId="Strong">
    <w:name w:val="Strong"/>
    <w:basedOn w:val="DefaultParagraphFont"/>
    <w:uiPriority w:val="22"/>
    <w:qFormat/>
    <w:rsid w:val="00967B2E"/>
    <w:rPr>
      <w:b/>
      <w:bCs/>
    </w:rPr>
  </w:style>
  <w:style w:type="paragraph" w:styleId="ListParagraph">
    <w:name w:val="List Paragraph"/>
    <w:basedOn w:val="Normal"/>
    <w:uiPriority w:val="34"/>
    <w:qFormat/>
    <w:rsid w:val="00557CA4"/>
    <w:pPr>
      <w:ind w:left="720"/>
      <w:contextualSpacing/>
    </w:pPr>
    <w:rPr>
      <w:rFonts w:eastAsiaTheme="minorEastAsia"/>
      <w:lang w:eastAsia="fi-FI"/>
    </w:rPr>
  </w:style>
  <w:style w:type="table" w:styleId="MediumGrid3-Accent5">
    <w:name w:val="Medium Grid 3 Accent 5"/>
    <w:basedOn w:val="TableNormal"/>
    <w:uiPriority w:val="69"/>
    <w:rsid w:val="003B0D15"/>
    <w:pPr>
      <w:spacing w:after="0" w:line="240" w:lineRule="auto"/>
    </w:pPr>
    <w:rPr>
      <w:rFonts w:eastAsiaTheme="minorEastAsia"/>
      <w:lang w:eastAsia="fi-F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Standard">
    <w:name w:val="Standard"/>
    <w:rsid w:val="006C2E58"/>
    <w:pPr>
      <w:suppressAutoHyphens/>
      <w:autoSpaceDN w:val="0"/>
      <w:textAlignment w:val="baseline"/>
    </w:pPr>
    <w:rPr>
      <w:rFonts w:ascii="Calibri" w:eastAsia="SimSun" w:hAnsi="Calibri" w:cs="F"/>
      <w:kern w:val="3"/>
      <w:lang w:eastAsia="fi-FI"/>
    </w:rPr>
  </w:style>
  <w:style w:type="paragraph" w:styleId="Header">
    <w:name w:val="header"/>
    <w:basedOn w:val="Normal"/>
    <w:link w:val="HeaderChar"/>
    <w:uiPriority w:val="99"/>
    <w:semiHidden/>
    <w:unhideWhenUsed/>
    <w:rsid w:val="00421D0B"/>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421D0B"/>
  </w:style>
  <w:style w:type="paragraph" w:styleId="Footer">
    <w:name w:val="footer"/>
    <w:basedOn w:val="Normal"/>
    <w:link w:val="FooterChar"/>
    <w:uiPriority w:val="99"/>
    <w:unhideWhenUsed/>
    <w:rsid w:val="00421D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421D0B"/>
  </w:style>
  <w:style w:type="character" w:styleId="Hyperlink">
    <w:name w:val="Hyperlink"/>
    <w:basedOn w:val="DefaultParagraphFont"/>
    <w:uiPriority w:val="99"/>
    <w:semiHidden/>
    <w:unhideWhenUsed/>
    <w:rsid w:val="00344E6B"/>
    <w:rPr>
      <w:strike w:val="0"/>
      <w:dstrike w:val="0"/>
      <w:color w:val="428BC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9280">
      <w:bodyDiv w:val="1"/>
      <w:marLeft w:val="0"/>
      <w:marRight w:val="0"/>
      <w:marTop w:val="0"/>
      <w:marBottom w:val="0"/>
      <w:divBdr>
        <w:top w:val="none" w:sz="0" w:space="0" w:color="auto"/>
        <w:left w:val="none" w:sz="0" w:space="0" w:color="auto"/>
        <w:bottom w:val="none" w:sz="0" w:space="0" w:color="auto"/>
        <w:right w:val="none" w:sz="0" w:space="0" w:color="auto"/>
      </w:divBdr>
    </w:div>
    <w:div w:id="276328530">
      <w:bodyDiv w:val="1"/>
      <w:marLeft w:val="0"/>
      <w:marRight w:val="0"/>
      <w:marTop w:val="0"/>
      <w:marBottom w:val="0"/>
      <w:divBdr>
        <w:top w:val="none" w:sz="0" w:space="0" w:color="auto"/>
        <w:left w:val="none" w:sz="0" w:space="0" w:color="auto"/>
        <w:bottom w:val="none" w:sz="0" w:space="0" w:color="auto"/>
        <w:right w:val="none" w:sz="0" w:space="0" w:color="auto"/>
      </w:divBdr>
    </w:div>
    <w:div w:id="672802798">
      <w:bodyDiv w:val="1"/>
      <w:marLeft w:val="0"/>
      <w:marRight w:val="0"/>
      <w:marTop w:val="0"/>
      <w:marBottom w:val="0"/>
      <w:divBdr>
        <w:top w:val="none" w:sz="0" w:space="0" w:color="auto"/>
        <w:left w:val="none" w:sz="0" w:space="0" w:color="auto"/>
        <w:bottom w:val="none" w:sz="0" w:space="0" w:color="auto"/>
        <w:right w:val="none" w:sz="0" w:space="0" w:color="auto"/>
      </w:divBdr>
    </w:div>
    <w:div w:id="850684951">
      <w:bodyDiv w:val="1"/>
      <w:marLeft w:val="0"/>
      <w:marRight w:val="0"/>
      <w:marTop w:val="0"/>
      <w:marBottom w:val="0"/>
      <w:divBdr>
        <w:top w:val="none" w:sz="0" w:space="0" w:color="auto"/>
        <w:left w:val="none" w:sz="0" w:space="0" w:color="auto"/>
        <w:bottom w:val="none" w:sz="0" w:space="0" w:color="auto"/>
        <w:right w:val="none" w:sz="0" w:space="0" w:color="auto"/>
      </w:divBdr>
    </w:div>
    <w:div w:id="1032681654">
      <w:bodyDiv w:val="1"/>
      <w:marLeft w:val="0"/>
      <w:marRight w:val="0"/>
      <w:marTop w:val="0"/>
      <w:marBottom w:val="0"/>
      <w:divBdr>
        <w:top w:val="none" w:sz="0" w:space="0" w:color="auto"/>
        <w:left w:val="none" w:sz="0" w:space="0" w:color="auto"/>
        <w:bottom w:val="none" w:sz="0" w:space="0" w:color="auto"/>
        <w:right w:val="none" w:sz="0" w:space="0" w:color="auto"/>
      </w:divBdr>
    </w:div>
    <w:div w:id="1130395380">
      <w:bodyDiv w:val="1"/>
      <w:marLeft w:val="0"/>
      <w:marRight w:val="0"/>
      <w:marTop w:val="0"/>
      <w:marBottom w:val="0"/>
      <w:divBdr>
        <w:top w:val="none" w:sz="0" w:space="0" w:color="auto"/>
        <w:left w:val="none" w:sz="0" w:space="0" w:color="auto"/>
        <w:bottom w:val="none" w:sz="0" w:space="0" w:color="auto"/>
        <w:right w:val="none" w:sz="0" w:space="0" w:color="auto"/>
      </w:divBdr>
    </w:div>
    <w:div w:id="1192524708">
      <w:bodyDiv w:val="1"/>
      <w:marLeft w:val="0"/>
      <w:marRight w:val="0"/>
      <w:marTop w:val="0"/>
      <w:marBottom w:val="0"/>
      <w:divBdr>
        <w:top w:val="none" w:sz="0" w:space="0" w:color="auto"/>
        <w:left w:val="none" w:sz="0" w:space="0" w:color="auto"/>
        <w:bottom w:val="none" w:sz="0" w:space="0" w:color="auto"/>
        <w:right w:val="none" w:sz="0" w:space="0" w:color="auto"/>
      </w:divBdr>
    </w:div>
    <w:div w:id="1317151510">
      <w:bodyDiv w:val="1"/>
      <w:marLeft w:val="0"/>
      <w:marRight w:val="0"/>
      <w:marTop w:val="0"/>
      <w:marBottom w:val="0"/>
      <w:divBdr>
        <w:top w:val="none" w:sz="0" w:space="0" w:color="auto"/>
        <w:left w:val="none" w:sz="0" w:space="0" w:color="auto"/>
        <w:bottom w:val="none" w:sz="0" w:space="0" w:color="auto"/>
        <w:right w:val="none" w:sz="0" w:space="0" w:color="auto"/>
      </w:divBdr>
    </w:div>
    <w:div w:id="1578126272">
      <w:bodyDiv w:val="1"/>
      <w:marLeft w:val="0"/>
      <w:marRight w:val="0"/>
      <w:marTop w:val="0"/>
      <w:marBottom w:val="0"/>
      <w:divBdr>
        <w:top w:val="none" w:sz="0" w:space="0" w:color="auto"/>
        <w:left w:val="none" w:sz="0" w:space="0" w:color="auto"/>
        <w:bottom w:val="none" w:sz="0" w:space="0" w:color="auto"/>
        <w:right w:val="none" w:sz="0" w:space="0" w:color="auto"/>
      </w:divBdr>
    </w:div>
    <w:div w:id="1605068039">
      <w:bodyDiv w:val="1"/>
      <w:marLeft w:val="0"/>
      <w:marRight w:val="0"/>
      <w:marTop w:val="0"/>
      <w:marBottom w:val="0"/>
      <w:divBdr>
        <w:top w:val="none" w:sz="0" w:space="0" w:color="auto"/>
        <w:left w:val="none" w:sz="0" w:space="0" w:color="auto"/>
        <w:bottom w:val="none" w:sz="0" w:space="0" w:color="auto"/>
        <w:right w:val="none" w:sz="0" w:space="0" w:color="auto"/>
      </w:divBdr>
    </w:div>
    <w:div w:id="1806505901">
      <w:bodyDiv w:val="1"/>
      <w:marLeft w:val="0"/>
      <w:marRight w:val="0"/>
      <w:marTop w:val="0"/>
      <w:marBottom w:val="0"/>
      <w:divBdr>
        <w:top w:val="none" w:sz="0" w:space="0" w:color="auto"/>
        <w:left w:val="none" w:sz="0" w:space="0" w:color="auto"/>
        <w:bottom w:val="none" w:sz="0" w:space="0" w:color="auto"/>
        <w:right w:val="none" w:sz="0" w:space="0" w:color="auto"/>
      </w:divBdr>
    </w:div>
    <w:div w:id="190494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http://portal.savonia.fi/amk/fi/opiskelijalle/opetussuunnitelmat?yks=KK&amp;krtid=782&amp;tab=6&amp;krtid2=7877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ortal.savonia.fi/amk/fi/opiskelijalle/opetussuunnitelmat?yks=KS&amp;krtid=778&amp;tab=6&amp;krtid2=79395"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portal.savonia.fi/amk/fi/opiskelijalle/opetussuunnitelmat?yks=KK&amp;krtid=782&amp;tab=6&amp;krtid2=1177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ortal.savonia.fi/amk/fi/opiskelijalle/opetussuunnitelmat?yks=KK&amp;krtid=782&amp;tab=6&amp;krtid2=78773" TargetMode="External"/><Relationship Id="rId20" Type="http://schemas.openxmlformats.org/officeDocument/2006/relationships/hyperlink" Target="http://portal.savonia.fi/amk/fi/opiskelijalle/opetussuunnitelmat?yks=KS&amp;krtid=778&amp;tab=6&amp;krtid2=1486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portal.savonia.fi/amk/fi/opiskelijalle/opetussuunnitelmat?yks=KS&amp;krtid=778&amp;tab=6&amp;krtid2=79397" TargetMode="External"/><Relationship Id="rId5" Type="http://schemas.openxmlformats.org/officeDocument/2006/relationships/settings" Target="settings.xml"/><Relationship Id="rId15" Type="http://schemas.openxmlformats.org/officeDocument/2006/relationships/hyperlink" Target="http://portal.savonia.fi/amk/fi/opiskelijalle/opetussuunnitelmat?yks=KK&amp;krtid=782&amp;tab=6&amp;krtid2=78772" TargetMode="External"/><Relationship Id="rId23" Type="http://schemas.openxmlformats.org/officeDocument/2006/relationships/hyperlink" Target="http://portal.savonia.fi/amk/fi/opiskelijalle/opetussuunnitelmat?yks=KS&amp;krtid=778&amp;tab=6&amp;krtid2=79398" TargetMode="External"/><Relationship Id="rId10" Type="http://schemas.openxmlformats.org/officeDocument/2006/relationships/image" Target="media/image2.png"/><Relationship Id="rId19" Type="http://schemas.openxmlformats.org/officeDocument/2006/relationships/hyperlink" Target="http://portal.savonia.fi/amk/fi/opiskelijalle/opetussuunnitelmat?yks=KS&amp;krtid=778&amp;tab=6&amp;krtid2=1488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portal.savonia.fi/amk/fi/opiskelijalle/opetussuunnitelmat?yks=KK&amp;krtid=782&amp;tab=6&amp;krtid2=78771" TargetMode="External"/><Relationship Id="rId22" Type="http://schemas.openxmlformats.org/officeDocument/2006/relationships/hyperlink" Target="http://portal.savonia.fi/amk/fi/opiskelijalle/opetussuunnitelmat?yks=KS&amp;krtid=778&amp;tab=6&amp;krtid2=79396"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38DE4-0B2D-4788-BD3D-EBAB2E38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5963</Words>
  <Characters>48307</Characters>
  <Application>Microsoft Office Word</Application>
  <DocSecurity>0</DocSecurity>
  <Lines>402</Lines>
  <Paragraphs>108</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54162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dc:creator>
  <cp:lastModifiedBy>Marja Kopeli</cp:lastModifiedBy>
  <cp:revision>6</cp:revision>
  <cp:lastPrinted>2014-02-24T17:33:00Z</cp:lastPrinted>
  <dcterms:created xsi:type="dcterms:W3CDTF">2015-09-04T05:53:00Z</dcterms:created>
  <dcterms:modified xsi:type="dcterms:W3CDTF">2015-09-10T15:50:00Z</dcterms:modified>
</cp:coreProperties>
</file>