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359DE" w14:textId="77777777" w:rsidR="00D6338C" w:rsidRDefault="00D6338C" w:rsidP="00D6338C">
      <w:pPr>
        <w:rPr>
          <w:rFonts w:ascii="Tahoma" w:hAnsi="Tahoma" w:cs="Tahoma"/>
          <w:b/>
          <w:bCs/>
        </w:rPr>
      </w:pPr>
      <w:r w:rsidRPr="00EA3FAF">
        <w:rPr>
          <w:rFonts w:ascii="Tahoma" w:hAnsi="Tahoma" w:cs="Tahoma"/>
          <w:b/>
          <w:bCs/>
        </w:rPr>
        <w:t>Osaamistavoitteet</w:t>
      </w:r>
    </w:p>
    <w:p w14:paraId="01CB5D17" w14:textId="77777777" w:rsidR="00D6338C" w:rsidRDefault="00D6338C" w:rsidP="00D6338C">
      <w:pPr>
        <w:rPr>
          <w:rFonts w:ascii="Tahoma" w:hAnsi="Tahoma" w:cs="Tahoma"/>
          <w:b/>
          <w:bCs/>
        </w:rPr>
      </w:pPr>
    </w:p>
    <w:p w14:paraId="71BEDABF" w14:textId="77777777" w:rsidR="00D6338C" w:rsidRPr="00906322" w:rsidRDefault="00D6338C" w:rsidP="00D6338C">
      <w:pPr>
        <w:spacing w:line="360" w:lineRule="auto"/>
        <w:rPr>
          <w:rFonts w:ascii="Tahoma" w:hAnsi="Tahoma" w:cs="Tahoma"/>
          <w:b/>
          <w:bCs/>
          <w:color w:val="000000" w:themeColor="text1"/>
        </w:rPr>
      </w:pPr>
      <w:r>
        <w:rPr>
          <w:rFonts w:ascii="Tahoma" w:eastAsia="Tahoma" w:hAnsi="Tahoma" w:cs="Tahoma"/>
          <w:sz w:val="20"/>
          <w:szCs w:val="20"/>
        </w:rPr>
        <w:t>Terveydenhoitajan</w:t>
      </w:r>
      <w:r w:rsidRPr="513A8252">
        <w:rPr>
          <w:rFonts w:ascii="Tahoma" w:eastAsia="Tahoma" w:hAnsi="Tahoma" w:cs="Tahoma"/>
          <w:sz w:val="20"/>
          <w:szCs w:val="20"/>
        </w:rPr>
        <w:t xml:space="preserve"> koulutus on eurooppalaista ja suomalaista tasoa 6 (</w:t>
      </w:r>
      <w:hyperlink r:id="rId5">
        <w:r w:rsidRPr="513A8252">
          <w:rPr>
            <w:rStyle w:val="Hyperlink"/>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D6338C" w14:paraId="1E9EAF97" w14:textId="77777777" w:rsidTr="003A766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1DAD5B6"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03458F7F"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D6338C" w14:paraId="5D6AD799" w14:textId="77777777" w:rsidTr="003A766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C2ED07"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0C06B9"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D6338C" w14:paraId="1DB2ADDF" w14:textId="77777777" w:rsidTr="003A766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DF41A"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A7C6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6338C" w14:paraId="0901FACE"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C4F7A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D07D3"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6338C" w14:paraId="6037658A" w14:textId="77777777" w:rsidTr="003A766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FF597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17557C"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D6338C" w14:paraId="22EAADA3"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3F43C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7678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55917DA3" w14:textId="6005F5C2" w:rsidR="00D6338C" w:rsidRDefault="00D6338C" w:rsidP="00D6338C"/>
    <w:p w14:paraId="5FB1F3E8" w14:textId="77777777" w:rsidR="00D6338C" w:rsidRDefault="00D6338C">
      <w:pPr>
        <w:spacing w:after="160" w:line="259" w:lineRule="auto"/>
      </w:pPr>
      <w:r>
        <w:br w:type="page"/>
      </w:r>
    </w:p>
    <w:p w14:paraId="75ABD38F" w14:textId="77777777" w:rsidR="00D6338C" w:rsidRDefault="00D6338C" w:rsidP="00D6338C">
      <w:pPr>
        <w:pStyle w:val="Heading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5BE01C7E" w14:textId="77777777" w:rsidR="00D6338C" w:rsidRDefault="00D6338C" w:rsidP="00D6338C">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Terveydenhoitajan / Sairaanhoitajan</w:t>
      </w:r>
      <w:r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Pr="513A8252">
        <w:rPr>
          <w:rFonts w:ascii="Tahoma" w:eastAsia="Tahoma" w:hAnsi="Tahoma" w:cs="Tahoma"/>
          <w:color w:val="000000" w:themeColor="text1"/>
          <w:sz w:val="20"/>
          <w:szCs w:val="20"/>
          <w:lang w:val="fi"/>
        </w:rPr>
        <w:t>Arenen</w:t>
      </w:r>
      <w:proofErr w:type="spellEnd"/>
      <w:r w:rsidRPr="513A8252">
        <w:rPr>
          <w:rFonts w:ascii="Tahoma" w:eastAsia="Tahoma" w:hAnsi="Tahoma" w:cs="Tahoma"/>
          <w:color w:val="000000" w:themeColor="text1"/>
          <w:sz w:val="20"/>
          <w:szCs w:val="20"/>
          <w:lang w:val="fi"/>
        </w:rPr>
        <w:t xml:space="preserve"> (Ammattikorkeakoulujen rehtorineuvosto) suositusta.</w:t>
      </w:r>
    </w:p>
    <w:p w14:paraId="3FB1FE3E" w14:textId="77777777" w:rsidR="00D6338C" w:rsidRDefault="00D6338C" w:rsidP="00D6338C">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D6338C" w14:paraId="380706E7" w14:textId="77777777" w:rsidTr="003A766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A735CA7" w14:textId="77777777" w:rsidR="00D6338C" w:rsidRDefault="00D6338C" w:rsidP="003A766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26B63B20" w14:textId="77777777" w:rsidR="00D6338C" w:rsidRDefault="00D6338C" w:rsidP="003A7664">
            <w:r>
              <w:br/>
            </w:r>
            <w:r w:rsidRPr="61205BC3">
              <w:rPr>
                <w:rFonts w:ascii="Tahoma" w:eastAsia="Tahoma" w:hAnsi="Tahoma" w:cs="Tahoma"/>
                <w:b/>
                <w:bCs/>
                <w:color w:val="FFFFFF" w:themeColor="background1"/>
                <w:sz w:val="20"/>
                <w:szCs w:val="20"/>
              </w:rPr>
              <w:t xml:space="preserve">Osaamisen kuvaus </w:t>
            </w:r>
          </w:p>
        </w:tc>
      </w:tr>
      <w:tr w:rsidR="00D6338C" w14:paraId="43C10514" w14:textId="77777777" w:rsidTr="003A7664">
        <w:tc>
          <w:tcPr>
            <w:tcW w:w="2940" w:type="dxa"/>
            <w:tcBorders>
              <w:top w:val="single" w:sz="8" w:space="0" w:color="auto"/>
              <w:left w:val="single" w:sz="8" w:space="0" w:color="auto"/>
              <w:bottom w:val="single" w:sz="8" w:space="0" w:color="auto"/>
              <w:right w:val="single" w:sz="8" w:space="0" w:color="auto"/>
            </w:tcBorders>
          </w:tcPr>
          <w:tbl>
            <w:tblPr>
              <w:tblStyle w:val="TableGrid"/>
              <w:tblW w:w="0" w:type="auto"/>
              <w:tblLayout w:type="fixed"/>
              <w:tblLook w:val="06A0" w:firstRow="1" w:lastRow="0" w:firstColumn="1" w:lastColumn="0" w:noHBand="1" w:noVBand="1"/>
            </w:tblPr>
            <w:tblGrid>
              <w:gridCol w:w="2820"/>
            </w:tblGrid>
            <w:tr w:rsidR="00D6338C" w14:paraId="2D7F9B19" w14:textId="77777777" w:rsidTr="003A7664">
              <w:trPr>
                <w:trHeight w:val="2025"/>
              </w:trPr>
              <w:tc>
                <w:tcPr>
                  <w:tcW w:w="2820" w:type="dxa"/>
                  <w:tcBorders>
                    <w:top w:val="nil"/>
                    <w:left w:val="nil"/>
                    <w:bottom w:val="nil"/>
                    <w:right w:val="nil"/>
                  </w:tcBorders>
                </w:tcPr>
                <w:p w14:paraId="00A0A251" w14:textId="77777777" w:rsidR="00D6338C" w:rsidRPr="00EA3FAF" w:rsidRDefault="00D6338C" w:rsidP="003A766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136DE53A" w14:textId="77777777" w:rsidR="00D6338C" w:rsidRDefault="00D6338C" w:rsidP="003A7664">
            <w:pPr>
              <w:rPr>
                <w:rFonts w:ascii="Tahoma" w:eastAsia="Tahoma" w:hAnsi="Tahoma" w:cs="Tahoma"/>
                <w:sz w:val="20"/>
                <w:szCs w:val="20"/>
                <w:lang w:val="fi"/>
              </w:rPr>
            </w:pPr>
          </w:p>
          <w:p w14:paraId="79FFAA8F" w14:textId="77777777" w:rsidR="00D6338C" w:rsidRDefault="00D6338C" w:rsidP="003A766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603F3941" w14:textId="77777777" w:rsidR="00D6338C" w:rsidRDefault="00D6338C" w:rsidP="003A766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74845A3C" w14:textId="77777777" w:rsidR="00D6338C" w:rsidRDefault="00D6338C" w:rsidP="003A7664">
            <w:pPr>
              <w:rPr>
                <w:rFonts w:ascii="Tahoma" w:eastAsia="Tahoma" w:hAnsi="Tahoma" w:cs="Tahoma"/>
                <w:color w:val="000000" w:themeColor="text1"/>
                <w:sz w:val="20"/>
                <w:szCs w:val="20"/>
                <w:lang w:val="fi"/>
              </w:rPr>
            </w:pPr>
          </w:p>
          <w:p w14:paraId="1486B805" w14:textId="77777777" w:rsidR="00D6338C" w:rsidRDefault="00D6338C" w:rsidP="00D6338C">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0F4E53FD" w14:textId="77777777" w:rsidR="00D6338C" w:rsidRDefault="00D6338C" w:rsidP="00D6338C">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AF8BEEA" w14:textId="77777777" w:rsidR="00D6338C" w:rsidRDefault="00D6338C" w:rsidP="00D6338C">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D6338C" w14:paraId="5F7FD8E2" w14:textId="77777777" w:rsidTr="003A7664">
        <w:tc>
          <w:tcPr>
            <w:tcW w:w="2940" w:type="dxa"/>
            <w:tcBorders>
              <w:top w:val="single" w:sz="8" w:space="0" w:color="auto"/>
              <w:left w:val="single" w:sz="8" w:space="0" w:color="auto"/>
              <w:bottom w:val="single" w:sz="8" w:space="0" w:color="auto"/>
              <w:right w:val="single" w:sz="8" w:space="0" w:color="auto"/>
            </w:tcBorders>
          </w:tcPr>
          <w:p w14:paraId="5EECA396" w14:textId="77777777" w:rsidR="00D6338C" w:rsidRDefault="00D6338C" w:rsidP="003A766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374C8AB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0E730E97" w14:textId="77777777" w:rsidR="00D6338C" w:rsidRDefault="00D6338C" w:rsidP="003A7664">
            <w:pPr>
              <w:rPr>
                <w:rFonts w:ascii="Tahoma" w:eastAsia="Tahoma" w:hAnsi="Tahoma" w:cs="Tahoma"/>
                <w:sz w:val="20"/>
                <w:szCs w:val="20"/>
                <w:lang w:val="fi"/>
              </w:rPr>
            </w:pPr>
          </w:p>
          <w:p w14:paraId="6F03647C" w14:textId="77777777" w:rsidR="00D6338C" w:rsidRDefault="00D6338C" w:rsidP="00D6338C">
            <w:pPr>
              <w:pStyle w:val="ListParagraph"/>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032DAA3" w14:textId="77777777" w:rsidR="00D6338C" w:rsidRDefault="00D6338C" w:rsidP="00D6338C">
            <w:pPr>
              <w:pStyle w:val="ListParagraph"/>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69FA8723" w14:textId="77777777" w:rsidR="00D6338C" w:rsidRDefault="00D6338C" w:rsidP="00D6338C">
            <w:pPr>
              <w:pStyle w:val="ListParagraph"/>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B1F4785" w14:textId="77777777" w:rsidR="00D6338C" w:rsidRDefault="00D6338C" w:rsidP="00D6338C">
            <w:pPr>
              <w:pStyle w:val="ListParagraph"/>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07922F" w14:textId="77777777" w:rsidR="00D6338C" w:rsidRDefault="00D6338C" w:rsidP="00D6338C">
            <w:pPr>
              <w:pStyle w:val="ListParagraph"/>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6338C" w14:paraId="0A088F31" w14:textId="77777777" w:rsidTr="003A7664">
        <w:trPr>
          <w:trHeight w:val="1785"/>
        </w:trPr>
        <w:tc>
          <w:tcPr>
            <w:tcW w:w="2940" w:type="dxa"/>
            <w:tcBorders>
              <w:top w:val="single" w:sz="8" w:space="0" w:color="auto"/>
              <w:left w:val="single" w:sz="8" w:space="0" w:color="auto"/>
              <w:bottom w:val="single" w:sz="8" w:space="0" w:color="auto"/>
              <w:right w:val="single" w:sz="8" w:space="0" w:color="auto"/>
            </w:tcBorders>
          </w:tcPr>
          <w:p w14:paraId="46B03EB4"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26248BE"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F8D9A8F" w14:textId="77777777" w:rsidR="00D6338C" w:rsidRDefault="00D6338C" w:rsidP="003A7664">
            <w:pPr>
              <w:rPr>
                <w:rFonts w:ascii="Tahoma" w:eastAsia="Tahoma" w:hAnsi="Tahoma" w:cs="Tahoma"/>
                <w:sz w:val="20"/>
                <w:szCs w:val="20"/>
                <w:lang w:val="fi"/>
              </w:rPr>
            </w:pPr>
          </w:p>
          <w:p w14:paraId="366F2B67" w14:textId="77777777" w:rsidR="00D6338C" w:rsidRDefault="00D6338C" w:rsidP="00D6338C">
            <w:pPr>
              <w:pStyle w:val="ListParagraph"/>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61E0E4E2" w14:textId="77777777" w:rsidR="00D6338C" w:rsidRDefault="00D6338C" w:rsidP="00D6338C">
            <w:pPr>
              <w:pStyle w:val="ListParagraph"/>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0BB9A379" w14:textId="77777777" w:rsidR="00D6338C" w:rsidRDefault="00D6338C" w:rsidP="00D6338C">
            <w:pPr>
              <w:pStyle w:val="ListParagraph"/>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BC1059D" w14:textId="77777777" w:rsidR="00D6338C" w:rsidRDefault="00D6338C" w:rsidP="00D6338C">
            <w:pPr>
              <w:pStyle w:val="ListParagraph"/>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7013BC3" w14:textId="77777777" w:rsidR="00D6338C" w:rsidRDefault="00D6338C" w:rsidP="00D6338C">
            <w:pPr>
              <w:pStyle w:val="ListParagraph"/>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355E9F0D" w14:textId="77777777" w:rsidR="00D6338C" w:rsidRDefault="00D6338C" w:rsidP="003A7664">
            <w:pPr>
              <w:pStyle w:val="ListParagraph"/>
              <w:rPr>
                <w:rFonts w:ascii="Tahoma" w:eastAsia="Tahoma" w:hAnsi="Tahoma" w:cs="Tahoma"/>
                <w:sz w:val="20"/>
                <w:szCs w:val="20"/>
                <w:lang w:val="fi"/>
              </w:rPr>
            </w:pPr>
          </w:p>
        </w:tc>
      </w:tr>
      <w:tr w:rsidR="00D6338C" w14:paraId="09B64C8A" w14:textId="77777777" w:rsidTr="003A7664">
        <w:trPr>
          <w:trHeight w:val="345"/>
        </w:trPr>
        <w:tc>
          <w:tcPr>
            <w:tcW w:w="2940" w:type="dxa"/>
            <w:tcBorders>
              <w:top w:val="single" w:sz="8" w:space="0" w:color="auto"/>
              <w:left w:val="single" w:sz="8" w:space="0" w:color="auto"/>
              <w:bottom w:val="single" w:sz="8" w:space="0" w:color="auto"/>
              <w:right w:val="single" w:sz="8" w:space="0" w:color="auto"/>
            </w:tcBorders>
          </w:tcPr>
          <w:p w14:paraId="0569F9A3"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4D9A837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BB2F866" w14:textId="77777777" w:rsidR="00D6338C" w:rsidRDefault="00D6338C" w:rsidP="003A7664">
            <w:pPr>
              <w:rPr>
                <w:rFonts w:ascii="Tahoma" w:eastAsia="Tahoma" w:hAnsi="Tahoma" w:cs="Tahoma"/>
                <w:sz w:val="20"/>
                <w:szCs w:val="20"/>
                <w:lang w:val="fi"/>
              </w:rPr>
            </w:pPr>
          </w:p>
          <w:p w14:paraId="5BF03E6A" w14:textId="77777777" w:rsidR="00D6338C" w:rsidRDefault="00D6338C" w:rsidP="00D6338C">
            <w:pPr>
              <w:pStyle w:val="ListParagraph"/>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2A974EC9" w14:textId="77777777" w:rsidR="00D6338C" w:rsidRDefault="00D6338C" w:rsidP="00D6338C">
            <w:pPr>
              <w:pStyle w:val="ListParagraph"/>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6338C" w14:paraId="777DE8CA" w14:textId="77777777" w:rsidTr="003A7664">
        <w:tc>
          <w:tcPr>
            <w:tcW w:w="2940" w:type="dxa"/>
            <w:tcBorders>
              <w:top w:val="single" w:sz="8" w:space="0" w:color="auto"/>
              <w:left w:val="single" w:sz="8" w:space="0" w:color="auto"/>
              <w:bottom w:val="single" w:sz="8" w:space="0" w:color="auto"/>
              <w:right w:val="single" w:sz="8" w:space="0" w:color="auto"/>
            </w:tcBorders>
          </w:tcPr>
          <w:p w14:paraId="31A3039B" w14:textId="77777777" w:rsidR="00D6338C" w:rsidRDefault="00D6338C" w:rsidP="003A766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55CE10FF" w14:textId="77777777" w:rsidR="00D6338C" w:rsidRDefault="00D6338C" w:rsidP="003A766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D6EEF9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03EB1FDF" w14:textId="77777777" w:rsidR="00D6338C" w:rsidRDefault="00D6338C" w:rsidP="003A7664">
            <w:pPr>
              <w:rPr>
                <w:rFonts w:ascii="Tahoma" w:eastAsia="Tahoma" w:hAnsi="Tahoma" w:cs="Tahoma"/>
                <w:sz w:val="20"/>
                <w:szCs w:val="20"/>
                <w:lang w:val="fi"/>
              </w:rPr>
            </w:pPr>
          </w:p>
          <w:p w14:paraId="6E326C93" w14:textId="77777777" w:rsidR="00D6338C" w:rsidRDefault="00D6338C" w:rsidP="00D6338C">
            <w:pPr>
              <w:pStyle w:val="ListParagraph"/>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F7C36F2" w14:textId="77777777" w:rsidR="00D6338C" w:rsidRDefault="00D6338C" w:rsidP="00D6338C">
            <w:pPr>
              <w:pStyle w:val="ListParagraph"/>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7B5498FC" w14:textId="77777777" w:rsidR="00D6338C" w:rsidRDefault="00D6338C" w:rsidP="00D6338C">
            <w:pPr>
              <w:pStyle w:val="ListParagraph"/>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6338C" w14:paraId="23D5177A" w14:textId="77777777" w:rsidTr="003A7664">
        <w:tc>
          <w:tcPr>
            <w:tcW w:w="2940" w:type="dxa"/>
            <w:tcBorders>
              <w:top w:val="single" w:sz="8" w:space="0" w:color="auto"/>
              <w:left w:val="single" w:sz="8" w:space="0" w:color="auto"/>
              <w:bottom w:val="single" w:sz="8" w:space="0" w:color="auto"/>
              <w:right w:val="single" w:sz="8" w:space="0" w:color="auto"/>
            </w:tcBorders>
          </w:tcPr>
          <w:p w14:paraId="3458874B" w14:textId="77777777" w:rsidR="00D6338C" w:rsidRDefault="00D6338C" w:rsidP="003A766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434B101A"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31B596B4" w14:textId="77777777" w:rsidR="00D6338C" w:rsidRDefault="00D6338C" w:rsidP="003A7664">
            <w:pPr>
              <w:rPr>
                <w:rFonts w:ascii="Tahoma" w:eastAsia="Tahoma" w:hAnsi="Tahoma" w:cs="Tahoma"/>
                <w:sz w:val="20"/>
                <w:szCs w:val="20"/>
                <w:lang w:val="fi"/>
              </w:rPr>
            </w:pPr>
          </w:p>
          <w:p w14:paraId="1E634864" w14:textId="77777777" w:rsidR="00D6338C" w:rsidRDefault="00D6338C" w:rsidP="00D6338C">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1DCE55D" w14:textId="77777777" w:rsidR="00D6338C" w:rsidRDefault="00D6338C" w:rsidP="00D6338C">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2581419" w14:textId="77777777" w:rsidR="00D6338C" w:rsidRDefault="00D6338C" w:rsidP="00D6338C">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807F1D4" w14:textId="77777777" w:rsidR="00D6338C" w:rsidRDefault="00D6338C" w:rsidP="00D6338C">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952FECD" w14:textId="21373B43" w:rsidR="00F130B5" w:rsidRDefault="00F130B5" w:rsidP="00D6338C"/>
    <w:p w14:paraId="5EE947DD" w14:textId="3676D0E9" w:rsidR="00D6338C" w:rsidRDefault="00D6338C">
      <w:pPr>
        <w:spacing w:after="160" w:line="259" w:lineRule="auto"/>
      </w:pPr>
      <w:r>
        <w:br w:type="page"/>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239"/>
      </w:tblGrid>
      <w:tr w:rsidR="00D6338C" w:rsidRPr="00946885" w14:paraId="41FDA792" w14:textId="77777777" w:rsidTr="00E47BA3">
        <w:tc>
          <w:tcPr>
            <w:tcW w:w="3286" w:type="dxa"/>
            <w:tcBorders>
              <w:top w:val="single" w:sz="4" w:space="0" w:color="auto"/>
              <w:left w:val="single" w:sz="4" w:space="0" w:color="auto"/>
              <w:bottom w:val="single" w:sz="4" w:space="0" w:color="auto"/>
              <w:right w:val="single" w:sz="4" w:space="0" w:color="auto"/>
            </w:tcBorders>
            <w:shd w:val="clear" w:color="auto" w:fill="31A3BF"/>
          </w:tcPr>
          <w:p w14:paraId="25B99FCF" w14:textId="464CD432" w:rsidR="00D6338C" w:rsidRPr="00946885" w:rsidRDefault="00486F32" w:rsidP="003A7664">
            <w:pPr>
              <w:spacing w:before="240"/>
              <w:rPr>
                <w:rFonts w:ascii="Tahoma" w:hAnsi="Tahoma" w:cs="Tahoma"/>
                <w:b/>
                <w:color w:val="FFFFFF" w:themeColor="background1"/>
                <w:sz w:val="20"/>
                <w:szCs w:val="20"/>
              </w:rPr>
            </w:pPr>
            <w:r>
              <w:rPr>
                <w:rFonts w:ascii="Tahoma" w:hAnsi="Tahoma" w:cs="Tahoma"/>
                <w:b/>
                <w:color w:val="FFFFFF" w:themeColor="background1"/>
                <w:sz w:val="20"/>
                <w:szCs w:val="20"/>
              </w:rPr>
              <w:lastRenderedPageBreak/>
              <w:t>Tutkinto-</w:t>
            </w:r>
            <w:r w:rsidR="00D6338C">
              <w:rPr>
                <w:rFonts w:ascii="Tahoma" w:hAnsi="Tahoma" w:cs="Tahoma"/>
                <w:b/>
                <w:color w:val="FFFFFF" w:themeColor="background1"/>
                <w:sz w:val="20"/>
                <w:szCs w:val="20"/>
              </w:rPr>
              <w:t>ohjelmakohtaiset kompetenssit/Sairaanhoitajan tutkinto-ohjelma</w:t>
            </w:r>
          </w:p>
        </w:tc>
        <w:tc>
          <w:tcPr>
            <w:tcW w:w="6239" w:type="dxa"/>
            <w:tcBorders>
              <w:top w:val="single" w:sz="4" w:space="0" w:color="auto"/>
              <w:left w:val="single" w:sz="4" w:space="0" w:color="auto"/>
              <w:bottom w:val="single" w:sz="4" w:space="0" w:color="auto"/>
              <w:right w:val="single" w:sz="4" w:space="0" w:color="auto"/>
            </w:tcBorders>
            <w:shd w:val="clear" w:color="auto" w:fill="31A3BF"/>
          </w:tcPr>
          <w:p w14:paraId="5D347F1F" w14:textId="77777777" w:rsidR="00D6338C" w:rsidRPr="00946885" w:rsidRDefault="00D6338C" w:rsidP="003A7664">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E47BA3" w:rsidRPr="00946885" w14:paraId="0D813A14" w14:textId="77777777" w:rsidTr="00E47BA3">
        <w:tc>
          <w:tcPr>
            <w:tcW w:w="3286" w:type="dxa"/>
            <w:tcBorders>
              <w:top w:val="single" w:sz="4" w:space="0" w:color="auto"/>
              <w:left w:val="single" w:sz="4" w:space="0" w:color="auto"/>
              <w:bottom w:val="single" w:sz="4" w:space="0" w:color="auto"/>
              <w:right w:val="single" w:sz="4" w:space="0" w:color="auto"/>
            </w:tcBorders>
          </w:tcPr>
          <w:p w14:paraId="3B1267AD"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Asiakaslähtöisyys</w:t>
            </w:r>
          </w:p>
        </w:tc>
        <w:tc>
          <w:tcPr>
            <w:tcW w:w="6239" w:type="dxa"/>
            <w:tcBorders>
              <w:top w:val="single" w:sz="4" w:space="0" w:color="auto"/>
              <w:left w:val="single" w:sz="4" w:space="0" w:color="auto"/>
              <w:bottom w:val="single" w:sz="4" w:space="0" w:color="auto"/>
              <w:right w:val="single" w:sz="4" w:space="0" w:color="auto"/>
            </w:tcBorders>
          </w:tcPr>
          <w:p w14:paraId="1B6C6DC5"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29BBDA70"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Pr>
                <w:rFonts w:ascii="Tahoma" w:hAnsi="Tahoma" w:cs="Tahoma"/>
                <w:sz w:val="20"/>
                <w:szCs w:val="20"/>
              </w:rPr>
              <w:t>o</w:t>
            </w:r>
            <w:r w:rsidRPr="00C30436">
              <w:rPr>
                <w:rFonts w:ascii="Tahoma" w:hAnsi="Tahoma" w:cs="Tahoma"/>
                <w:sz w:val="20"/>
                <w:szCs w:val="20"/>
              </w:rPr>
              <w:t>saa hyödyntää asiakkaan kokemuksellista tietoa hänen terveytensä ja sairautensa hoidossa</w:t>
            </w:r>
          </w:p>
          <w:p w14:paraId="26B7B32F"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7061EA43"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77650486"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796B7001"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6D7BC7FB" w14:textId="77777777" w:rsidR="00E47BA3" w:rsidRDefault="00E47BA3" w:rsidP="00E47BA3">
            <w:pPr>
              <w:pStyle w:val="ListParagraph"/>
              <w:spacing w:before="240" w:after="0" w:line="240" w:lineRule="auto"/>
              <w:ind w:left="360"/>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p w14:paraId="62DB2E04" w14:textId="1FAA90A5" w:rsidR="00E47BA3" w:rsidRPr="00946885" w:rsidRDefault="00E47BA3" w:rsidP="00E47BA3">
            <w:pPr>
              <w:pStyle w:val="ListParagraph"/>
              <w:spacing w:before="240" w:after="0" w:line="240" w:lineRule="auto"/>
              <w:ind w:left="360"/>
              <w:rPr>
                <w:rFonts w:ascii="Tahoma" w:hAnsi="Tahoma" w:cs="Tahoma"/>
                <w:sz w:val="20"/>
                <w:szCs w:val="20"/>
              </w:rPr>
            </w:pPr>
          </w:p>
        </w:tc>
      </w:tr>
      <w:tr w:rsidR="00E47BA3" w:rsidRPr="00946885" w14:paraId="4F20C828" w14:textId="77777777" w:rsidTr="00E47BA3">
        <w:tc>
          <w:tcPr>
            <w:tcW w:w="3286" w:type="dxa"/>
            <w:tcBorders>
              <w:top w:val="single" w:sz="4" w:space="0" w:color="auto"/>
              <w:left w:val="single" w:sz="4" w:space="0" w:color="auto"/>
              <w:bottom w:val="single" w:sz="4" w:space="0" w:color="auto"/>
              <w:right w:val="single" w:sz="4" w:space="0" w:color="auto"/>
            </w:tcBorders>
          </w:tcPr>
          <w:p w14:paraId="319DD6F3" w14:textId="77777777" w:rsidR="00E47BA3" w:rsidRPr="00946885" w:rsidRDefault="00E47BA3" w:rsidP="00E47BA3">
            <w:pPr>
              <w:spacing w:before="240"/>
              <w:rPr>
                <w:rFonts w:ascii="Tahoma" w:hAnsi="Tahoma" w:cs="Tahoma"/>
                <w:b/>
                <w:sz w:val="20"/>
                <w:szCs w:val="20"/>
              </w:rPr>
            </w:pPr>
            <w:r w:rsidRPr="00946885">
              <w:rPr>
                <w:rFonts w:ascii="Tahoma" w:hAnsi="Tahoma" w:cs="Tahoma"/>
                <w:b/>
                <w:sz w:val="20"/>
                <w:szCs w:val="20"/>
              </w:rPr>
              <w:t>Hoitotyön eettisyys ja ammatillisuus</w:t>
            </w:r>
          </w:p>
        </w:tc>
        <w:tc>
          <w:tcPr>
            <w:tcW w:w="6239" w:type="dxa"/>
            <w:tcBorders>
              <w:top w:val="single" w:sz="4" w:space="0" w:color="auto"/>
              <w:left w:val="single" w:sz="4" w:space="0" w:color="auto"/>
              <w:bottom w:val="single" w:sz="4" w:space="0" w:color="auto"/>
              <w:right w:val="single" w:sz="4" w:space="0" w:color="auto"/>
            </w:tcBorders>
          </w:tcPr>
          <w:p w14:paraId="2DF9A5F4" w14:textId="77777777" w:rsidR="00E47BA3"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5D605842"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5426B4EA" w14:textId="77777777" w:rsidR="00E47BA3" w:rsidRPr="00946885" w:rsidRDefault="00E47BA3" w:rsidP="00E47BA3">
            <w:pPr>
              <w:pStyle w:val="ListParagraph"/>
              <w:numPr>
                <w:ilvl w:val="0"/>
                <w:numId w:val="7"/>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6BF76626" w14:textId="77777777" w:rsidR="00E47BA3" w:rsidRPr="00946885" w:rsidRDefault="00E47BA3" w:rsidP="00E47BA3">
            <w:pPr>
              <w:pStyle w:val="ListParagraph"/>
              <w:numPr>
                <w:ilvl w:val="0"/>
                <w:numId w:val="7"/>
              </w:numPr>
              <w:spacing w:after="0" w:line="240" w:lineRule="auto"/>
              <w:rPr>
                <w:rFonts w:ascii="Tahoma" w:hAnsi="Tahoma" w:cs="Tahoma"/>
                <w:sz w:val="20"/>
                <w:szCs w:val="20"/>
              </w:rPr>
            </w:pPr>
            <w:r w:rsidRPr="00946885">
              <w:rPr>
                <w:rFonts w:ascii="Tahoma" w:hAnsi="Tahoma" w:cs="Tahoma"/>
                <w:sz w:val="20"/>
                <w:szCs w:val="20"/>
              </w:rPr>
              <w:t>osaa toimia asiakkaan ja hoitotyön edustajana erilaisissa työryhmissä</w:t>
            </w:r>
          </w:p>
          <w:p w14:paraId="0D16A449"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38A94E53"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6268C739" w14:textId="77777777" w:rsidR="00E47BA3" w:rsidRPr="00E47BA3" w:rsidRDefault="00E47BA3" w:rsidP="00E47BA3">
            <w:pPr>
              <w:pStyle w:val="ListParagraph"/>
              <w:numPr>
                <w:ilvl w:val="0"/>
                <w:numId w:val="7"/>
              </w:numPr>
              <w:spacing w:before="240" w:after="0" w:line="240" w:lineRule="auto"/>
              <w:rPr>
                <w:rFonts w:ascii="Tahoma" w:hAnsi="Tahoma" w:cs="Tahoma"/>
                <w:snapToGrid w:val="0"/>
                <w:sz w:val="20"/>
                <w:szCs w:val="20"/>
              </w:rPr>
            </w:pPr>
            <w:r w:rsidRPr="00C30436">
              <w:rPr>
                <w:rFonts w:ascii="Tahoma" w:hAnsi="Tahoma" w:cs="Tahoma"/>
                <w:sz w:val="20"/>
                <w:szCs w:val="20"/>
              </w:rPr>
              <w:t>kykenee tuottamaan, jakamaan ja hyödyntämään asiantuntijuutta ja kumppanuuksia monialaisissa tiimeissä ja verkostoissa</w:t>
            </w:r>
          </w:p>
          <w:p w14:paraId="2BC56783" w14:textId="2A9CF4D1" w:rsidR="00E47BA3" w:rsidRPr="00946885" w:rsidRDefault="00E47BA3" w:rsidP="00E47BA3">
            <w:pPr>
              <w:pStyle w:val="ListParagraph"/>
              <w:spacing w:before="240" w:after="0" w:line="240" w:lineRule="auto"/>
              <w:ind w:left="360"/>
              <w:rPr>
                <w:rFonts w:ascii="Tahoma" w:hAnsi="Tahoma" w:cs="Tahoma"/>
                <w:snapToGrid w:val="0"/>
                <w:sz w:val="20"/>
                <w:szCs w:val="20"/>
              </w:rPr>
            </w:pPr>
          </w:p>
        </w:tc>
      </w:tr>
      <w:tr w:rsidR="00E47BA3" w:rsidRPr="006D1B13" w14:paraId="5431D01C" w14:textId="77777777" w:rsidTr="00E47BA3">
        <w:tc>
          <w:tcPr>
            <w:tcW w:w="3286" w:type="dxa"/>
            <w:tcBorders>
              <w:top w:val="single" w:sz="4" w:space="0" w:color="auto"/>
              <w:left w:val="single" w:sz="4" w:space="0" w:color="auto"/>
              <w:bottom w:val="single" w:sz="4" w:space="0" w:color="auto"/>
              <w:right w:val="single" w:sz="4" w:space="0" w:color="auto"/>
            </w:tcBorders>
          </w:tcPr>
          <w:p w14:paraId="37AB8FE2"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6239" w:type="dxa"/>
            <w:tcBorders>
              <w:top w:val="single" w:sz="4" w:space="0" w:color="auto"/>
              <w:left w:val="single" w:sz="4" w:space="0" w:color="auto"/>
              <w:bottom w:val="single" w:sz="4" w:space="0" w:color="auto"/>
              <w:right w:val="single" w:sz="4" w:space="0" w:color="auto"/>
            </w:tcBorders>
          </w:tcPr>
          <w:p w14:paraId="12CE5909"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113A7A2D"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0B6DC3E7"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0D012733"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00497E70"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1E8436ED"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513BEA54" w14:textId="77777777" w:rsidR="00E47BA3" w:rsidRPr="00946885" w:rsidRDefault="00E47BA3" w:rsidP="00E47BA3">
            <w:pPr>
              <w:pStyle w:val="ListParagraph"/>
              <w:numPr>
                <w:ilvl w:val="0"/>
                <w:numId w:val="7"/>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4E9CDACA" w14:textId="77777777" w:rsidR="00E47BA3" w:rsidRDefault="00E47BA3" w:rsidP="00E47BA3">
            <w:pPr>
              <w:pStyle w:val="ListParagraph"/>
              <w:spacing w:before="240" w:after="0" w:line="240" w:lineRule="auto"/>
              <w:ind w:left="360"/>
              <w:rPr>
                <w:rFonts w:ascii="Tahoma" w:eastAsia="Times New Roman" w:hAnsi="Tahoma" w:cs="Tahoma"/>
                <w:bCs/>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p w14:paraId="3BCA1FC6" w14:textId="0CE880AB" w:rsidR="00E47BA3" w:rsidRPr="006D1B13" w:rsidRDefault="00E47BA3" w:rsidP="00E47BA3">
            <w:pPr>
              <w:pStyle w:val="ListParagraph"/>
              <w:spacing w:before="240" w:after="0" w:line="240" w:lineRule="auto"/>
              <w:ind w:left="360"/>
              <w:rPr>
                <w:rFonts w:ascii="Tahoma" w:hAnsi="Tahoma" w:cs="Tahoma"/>
                <w:snapToGrid w:val="0"/>
                <w:color w:val="FF0000"/>
                <w:sz w:val="20"/>
                <w:szCs w:val="20"/>
              </w:rPr>
            </w:pPr>
          </w:p>
        </w:tc>
      </w:tr>
      <w:tr w:rsidR="00E47BA3" w:rsidRPr="006679F1" w14:paraId="3041B53E" w14:textId="77777777" w:rsidTr="00E47BA3">
        <w:tc>
          <w:tcPr>
            <w:tcW w:w="3286" w:type="dxa"/>
            <w:tcBorders>
              <w:top w:val="single" w:sz="4" w:space="0" w:color="auto"/>
              <w:left w:val="single" w:sz="4" w:space="0" w:color="auto"/>
              <w:bottom w:val="single" w:sz="4" w:space="0" w:color="auto"/>
              <w:right w:val="single" w:sz="4" w:space="0" w:color="auto"/>
            </w:tcBorders>
          </w:tcPr>
          <w:p w14:paraId="1609B291" w14:textId="77777777" w:rsidR="00E47BA3" w:rsidRPr="00946885" w:rsidRDefault="00E47BA3" w:rsidP="00E47BA3">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239" w:type="dxa"/>
            <w:tcBorders>
              <w:top w:val="single" w:sz="4" w:space="0" w:color="auto"/>
              <w:left w:val="single" w:sz="4" w:space="0" w:color="auto"/>
              <w:bottom w:val="single" w:sz="4" w:space="0" w:color="auto"/>
              <w:right w:val="single" w:sz="4" w:space="0" w:color="auto"/>
            </w:tcBorders>
          </w:tcPr>
          <w:p w14:paraId="7CDBDAB3"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1961EFA7"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5D339F6D"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lastRenderedPageBreak/>
              <w:t>osaa ohjata asiakasta/potilasta käyttämään tarkoituksenmukaisia julkisen ja yksityisen sektorin sosiaali- ja terveydenhuollon sekä 3 – sektorin palveluita terveyden ja hyvinvoinnin edistämiseksi</w:t>
            </w:r>
          </w:p>
          <w:p w14:paraId="2077F68F"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353A9D3F"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24AF56CD"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75A1B2F0"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32C38FCD" w14:textId="77777777" w:rsidR="00E47BA3" w:rsidRPr="00E47BA3" w:rsidRDefault="00E47BA3" w:rsidP="00E47BA3">
            <w:pPr>
              <w:pStyle w:val="ListParagraph"/>
              <w:numPr>
                <w:ilvl w:val="0"/>
                <w:numId w:val="7"/>
              </w:numPr>
              <w:spacing w:after="0" w:line="240" w:lineRule="auto"/>
              <w:rPr>
                <w:rFonts w:ascii="Tahoma" w:hAnsi="Tahoma" w:cs="Tahoma"/>
                <w:snapToGrid w:val="0"/>
                <w:sz w:val="20"/>
                <w:szCs w:val="20"/>
              </w:rPr>
            </w:pPr>
            <w:r w:rsidRPr="00946885">
              <w:rPr>
                <w:rFonts w:ascii="Tahoma" w:eastAsia="Times New Roman" w:hAnsi="Tahoma" w:cs="Tahoma"/>
                <w:sz w:val="20"/>
                <w:szCs w:val="20"/>
              </w:rPr>
              <w:t>osaa käyttää potilastietojärjestelmiä</w:t>
            </w:r>
          </w:p>
          <w:p w14:paraId="24FD9B76" w14:textId="1C3EDD7C" w:rsidR="00E47BA3" w:rsidRPr="006679F1" w:rsidRDefault="00E47BA3" w:rsidP="00E47BA3">
            <w:pPr>
              <w:pStyle w:val="ListParagraph"/>
              <w:spacing w:after="0" w:line="240" w:lineRule="auto"/>
              <w:ind w:left="360"/>
              <w:rPr>
                <w:rFonts w:ascii="Tahoma" w:hAnsi="Tahoma" w:cs="Tahoma"/>
                <w:snapToGrid w:val="0"/>
                <w:sz w:val="20"/>
                <w:szCs w:val="20"/>
              </w:rPr>
            </w:pPr>
          </w:p>
        </w:tc>
      </w:tr>
      <w:tr w:rsidR="00E47BA3" w:rsidRPr="00946885" w14:paraId="4F8F7096" w14:textId="77777777" w:rsidTr="00E47BA3">
        <w:tc>
          <w:tcPr>
            <w:tcW w:w="3286" w:type="dxa"/>
            <w:tcBorders>
              <w:top w:val="single" w:sz="4" w:space="0" w:color="auto"/>
              <w:left w:val="single" w:sz="4" w:space="0" w:color="auto"/>
              <w:bottom w:val="single" w:sz="4" w:space="0" w:color="auto"/>
              <w:right w:val="single" w:sz="4" w:space="0" w:color="auto"/>
            </w:tcBorders>
          </w:tcPr>
          <w:p w14:paraId="63D2C7EA"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lastRenderedPageBreak/>
              <w:t>Kliininen hoitotyö</w:t>
            </w:r>
          </w:p>
        </w:tc>
        <w:tc>
          <w:tcPr>
            <w:tcW w:w="6239" w:type="dxa"/>
            <w:tcBorders>
              <w:top w:val="single" w:sz="4" w:space="0" w:color="auto"/>
              <w:left w:val="single" w:sz="4" w:space="0" w:color="auto"/>
              <w:bottom w:val="single" w:sz="4" w:space="0" w:color="auto"/>
              <w:right w:val="single" w:sz="4" w:space="0" w:color="auto"/>
            </w:tcBorders>
          </w:tcPr>
          <w:p w14:paraId="23EED18E"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1BEA09C8" w14:textId="77777777" w:rsidR="00E47BA3" w:rsidRPr="00946885"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7C860549" w14:textId="77777777" w:rsidR="00E47BA3" w:rsidRPr="00946885"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3C85B43C"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70603F3B" w14:textId="77777777" w:rsidR="00E47BA3" w:rsidRPr="00946885"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3766A7AE" w14:textId="77777777" w:rsidR="00E47BA3" w:rsidRPr="00946885"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783B91C1"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20538743"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3F78C96A"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sairauksien syntymekanismit ja niiden aiheuttamat muutokset elimistössä</w:t>
            </w:r>
          </w:p>
          <w:p w14:paraId="17D3CA91"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330ED519"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5B11F14E"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5A631347"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25E771BF" w14:textId="77777777" w:rsidR="00E47BA3" w:rsidRPr="00C30436"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3B0375E4" w14:textId="77777777" w:rsidR="00E47BA3" w:rsidRPr="00946885"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0ECE8CF0" w14:textId="77777777" w:rsidR="00E47BA3" w:rsidRPr="00946885"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25019640" w14:textId="77777777" w:rsidR="00E47BA3" w:rsidRPr="00946885"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48EDDE88" w14:textId="77777777" w:rsidR="00E47BA3" w:rsidRPr="00946885" w:rsidRDefault="00E47BA3" w:rsidP="00E47BA3">
            <w:pPr>
              <w:pStyle w:val="ListParagraph"/>
              <w:numPr>
                <w:ilvl w:val="0"/>
                <w:numId w:val="7"/>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687ED39B"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6488D718"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70B0A23C"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lastRenderedPageBreak/>
              <w:t>ymmärtää arvioida kiireellistä hoitoa tarvitsevan potilaan hoidontarpeen</w:t>
            </w:r>
          </w:p>
          <w:p w14:paraId="434CD4ED" w14:textId="77777777" w:rsidR="00E47BA3" w:rsidRPr="00C30436"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75916F1F" w14:textId="3D6632F4" w:rsidR="00E47BA3"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3DBCAB9E" w14:textId="77777777" w:rsidR="00E47BA3" w:rsidRDefault="00E47BA3" w:rsidP="00E47BA3">
            <w:pPr>
              <w:pStyle w:val="ListParagraph"/>
              <w:numPr>
                <w:ilvl w:val="0"/>
                <w:numId w:val="7"/>
              </w:numPr>
              <w:spacing w:after="0" w:line="240" w:lineRule="auto"/>
              <w:rPr>
                <w:rFonts w:ascii="Tahoma" w:hAnsi="Tahoma" w:cs="Tahoma"/>
                <w:sz w:val="20"/>
                <w:szCs w:val="20"/>
              </w:rPr>
            </w:pPr>
            <w:r w:rsidRPr="00C30436">
              <w:rPr>
                <w:rFonts w:ascii="Tahoma" w:hAnsi="Tahoma" w:cs="Tahoma"/>
                <w:sz w:val="20"/>
                <w:szCs w:val="20"/>
              </w:rPr>
              <w:t>osaa tukea kehitysvammaisen ja vammautuneen toimintakykyä ja osallisuutta</w:t>
            </w:r>
          </w:p>
          <w:p w14:paraId="4770DB07" w14:textId="312A4598" w:rsidR="00E47BA3" w:rsidRPr="00386DE9" w:rsidRDefault="00E47BA3" w:rsidP="00E47BA3">
            <w:pPr>
              <w:pStyle w:val="ListParagraph"/>
              <w:spacing w:after="0" w:line="240" w:lineRule="auto"/>
              <w:ind w:left="360"/>
              <w:rPr>
                <w:rFonts w:ascii="Tahoma" w:hAnsi="Tahoma" w:cs="Tahoma"/>
                <w:sz w:val="20"/>
                <w:szCs w:val="20"/>
              </w:rPr>
            </w:pPr>
          </w:p>
        </w:tc>
      </w:tr>
      <w:tr w:rsidR="00E47BA3" w:rsidRPr="00946885" w14:paraId="1B78E3F1" w14:textId="77777777" w:rsidTr="00E47BA3">
        <w:tc>
          <w:tcPr>
            <w:tcW w:w="3286" w:type="dxa"/>
            <w:tcBorders>
              <w:top w:val="single" w:sz="4" w:space="0" w:color="auto"/>
              <w:left w:val="single" w:sz="4" w:space="0" w:color="auto"/>
              <w:bottom w:val="single" w:sz="4" w:space="0" w:color="auto"/>
              <w:right w:val="single" w:sz="4" w:space="0" w:color="auto"/>
            </w:tcBorders>
          </w:tcPr>
          <w:p w14:paraId="4CDF0A8D"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239" w:type="dxa"/>
            <w:tcBorders>
              <w:top w:val="single" w:sz="4" w:space="0" w:color="auto"/>
              <w:left w:val="single" w:sz="4" w:space="0" w:color="auto"/>
              <w:bottom w:val="single" w:sz="4" w:space="0" w:color="auto"/>
              <w:right w:val="single" w:sz="4" w:space="0" w:color="auto"/>
            </w:tcBorders>
          </w:tcPr>
          <w:p w14:paraId="02246D1E"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4A7ACC6C"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640131BD"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1CDDFCB9"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0B350F9D"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0DA4BBAD"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03C093D3"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14:paraId="0DF3AD11"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58432D7B"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14:paraId="2434AC64"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13C6309A"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3543473B" w14:textId="77777777" w:rsidR="00E47BA3" w:rsidRPr="00946885" w:rsidRDefault="00E47BA3" w:rsidP="00E47BA3">
            <w:pPr>
              <w:pStyle w:val="ListParagraph"/>
              <w:numPr>
                <w:ilvl w:val="0"/>
                <w:numId w:val="7"/>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33493B68" w14:textId="7110809E" w:rsidR="00E47BA3" w:rsidRPr="00946885" w:rsidRDefault="00E47BA3" w:rsidP="00E47BA3">
            <w:pPr>
              <w:pStyle w:val="ListParagraph"/>
              <w:numPr>
                <w:ilvl w:val="0"/>
                <w:numId w:val="7"/>
              </w:numPr>
              <w:rPr>
                <w:rFonts w:ascii="Tahoma" w:eastAsia="Times New Roman" w:hAnsi="Tahoma" w:cs="Tahoma"/>
                <w:snapToGrid w:val="0"/>
                <w:color w:val="FF0000"/>
                <w:sz w:val="20"/>
                <w:szCs w:val="20"/>
              </w:rPr>
            </w:pPr>
            <w:r w:rsidRPr="00946885">
              <w:rPr>
                <w:rFonts w:ascii="Tahoma" w:eastAsia="Times New Roman" w:hAnsi="Tahoma" w:cs="Tahoma"/>
                <w:sz w:val="20"/>
                <w:szCs w:val="20"/>
              </w:rPr>
              <w:t>osaa arvioida, seurata ja dokumentoida yhtenäisen käytännön tuloksia</w:t>
            </w:r>
          </w:p>
        </w:tc>
      </w:tr>
      <w:tr w:rsidR="00E47BA3" w:rsidRPr="00946885" w14:paraId="5330406E" w14:textId="77777777" w:rsidTr="00E47BA3">
        <w:tc>
          <w:tcPr>
            <w:tcW w:w="3286" w:type="dxa"/>
            <w:tcBorders>
              <w:top w:val="single" w:sz="4" w:space="0" w:color="auto"/>
              <w:left w:val="single" w:sz="4" w:space="0" w:color="auto"/>
              <w:bottom w:val="single" w:sz="4" w:space="0" w:color="auto"/>
              <w:right w:val="single" w:sz="4" w:space="0" w:color="auto"/>
            </w:tcBorders>
          </w:tcPr>
          <w:p w14:paraId="07CD6241"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Ohjaus- ja opetus</w:t>
            </w:r>
          </w:p>
        </w:tc>
        <w:tc>
          <w:tcPr>
            <w:tcW w:w="6239" w:type="dxa"/>
            <w:tcBorders>
              <w:top w:val="single" w:sz="4" w:space="0" w:color="auto"/>
              <w:left w:val="single" w:sz="4" w:space="0" w:color="auto"/>
              <w:bottom w:val="single" w:sz="4" w:space="0" w:color="auto"/>
              <w:right w:val="single" w:sz="4" w:space="0" w:color="auto"/>
            </w:tcBorders>
          </w:tcPr>
          <w:p w14:paraId="6BCA65EC"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4EB4FEAD"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suunnitella, toteuttaa ja arvioida ohjausta ja opetusta asiakas- ja ryhmälähtöisesti yhteistyössä muiden asiantuntijoiden kanssa</w:t>
            </w:r>
          </w:p>
          <w:p w14:paraId="109B1B13"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296A74C8"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623677CB" w14:textId="77777777" w:rsidR="00E47BA3" w:rsidRPr="00E47BA3" w:rsidRDefault="00E47BA3" w:rsidP="00E47BA3">
            <w:pPr>
              <w:pStyle w:val="ListParagraph"/>
              <w:numPr>
                <w:ilvl w:val="0"/>
                <w:numId w:val="7"/>
              </w:numPr>
              <w:tabs>
                <w:tab w:val="left" w:pos="3969"/>
              </w:tabs>
              <w:spacing w:after="0"/>
              <w:rPr>
                <w:rFonts w:ascii="Tahoma" w:hAnsi="Tahoma" w:cs="Tahoma"/>
                <w:snapToGrid w:val="0"/>
                <w:sz w:val="20"/>
                <w:szCs w:val="20"/>
              </w:rPr>
            </w:pPr>
            <w:r w:rsidRPr="00C30436">
              <w:rPr>
                <w:rFonts w:ascii="Tahoma" w:eastAsia="Times New Roman" w:hAnsi="Tahoma" w:cs="Tahoma"/>
                <w:sz w:val="20"/>
                <w:szCs w:val="20"/>
              </w:rPr>
              <w:t>osaa käyttää tarkoituksenmukaisesti olemassa olevaa, ja tuottaa uutta opetus- ja ohjausmateriaalia</w:t>
            </w:r>
          </w:p>
          <w:p w14:paraId="118FC2C8" w14:textId="177442E1" w:rsidR="00E47BA3" w:rsidRPr="00946885" w:rsidRDefault="00E47BA3" w:rsidP="00E47BA3">
            <w:pPr>
              <w:pStyle w:val="ListParagraph"/>
              <w:tabs>
                <w:tab w:val="left" w:pos="3969"/>
              </w:tabs>
              <w:spacing w:after="0"/>
              <w:ind w:left="360"/>
              <w:rPr>
                <w:rFonts w:ascii="Tahoma" w:hAnsi="Tahoma" w:cs="Tahoma"/>
                <w:snapToGrid w:val="0"/>
                <w:sz w:val="20"/>
                <w:szCs w:val="20"/>
              </w:rPr>
            </w:pPr>
          </w:p>
        </w:tc>
      </w:tr>
      <w:tr w:rsidR="00E47BA3" w:rsidRPr="00946885" w14:paraId="33CE7A37" w14:textId="77777777" w:rsidTr="00E47BA3">
        <w:tc>
          <w:tcPr>
            <w:tcW w:w="3286" w:type="dxa"/>
            <w:tcBorders>
              <w:top w:val="single" w:sz="4" w:space="0" w:color="auto"/>
              <w:left w:val="single" w:sz="4" w:space="0" w:color="auto"/>
              <w:bottom w:val="single" w:sz="4" w:space="0" w:color="auto"/>
              <w:right w:val="single" w:sz="4" w:space="0" w:color="auto"/>
            </w:tcBorders>
          </w:tcPr>
          <w:p w14:paraId="7D24AAA0"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6239" w:type="dxa"/>
            <w:tcBorders>
              <w:top w:val="single" w:sz="4" w:space="0" w:color="auto"/>
              <w:left w:val="single" w:sz="4" w:space="0" w:color="auto"/>
              <w:bottom w:val="single" w:sz="4" w:space="0" w:color="auto"/>
              <w:right w:val="single" w:sz="4" w:space="0" w:color="auto"/>
            </w:tcBorders>
          </w:tcPr>
          <w:p w14:paraId="107EA024"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4D23A80"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701B2DE5"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5DBC8B86"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25416BB9"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59CE5C17"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kykenee hyödyntämään olemassa olevaa tietoa (esim. rekisterit ja tilastot) väestön terveyshaasteista yksilön ja yhteisön tasolla</w:t>
            </w:r>
          </w:p>
          <w:p w14:paraId="5CAFCDEC"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5F7BC254"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4F7AC46D" w14:textId="29DB0A6D" w:rsidR="00E47BA3" w:rsidRPr="00946885" w:rsidRDefault="00E47BA3" w:rsidP="00E47BA3">
            <w:pPr>
              <w:pStyle w:val="ListParagraph"/>
              <w:numPr>
                <w:ilvl w:val="0"/>
                <w:numId w:val="7"/>
              </w:numPr>
              <w:rPr>
                <w:rFonts w:ascii="Tahoma" w:hAnsi="Tahoma" w:cs="Tahoma"/>
                <w:snapToGrid w:val="0"/>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E47BA3" w:rsidRPr="00946885" w14:paraId="6A609308" w14:textId="77777777" w:rsidTr="00E47BA3">
        <w:tc>
          <w:tcPr>
            <w:tcW w:w="3286" w:type="dxa"/>
            <w:tcBorders>
              <w:top w:val="single" w:sz="4" w:space="0" w:color="auto"/>
              <w:left w:val="single" w:sz="4" w:space="0" w:color="auto"/>
              <w:bottom w:val="single" w:sz="4" w:space="0" w:color="auto"/>
              <w:right w:val="single" w:sz="4" w:space="0" w:color="auto"/>
            </w:tcBorders>
          </w:tcPr>
          <w:p w14:paraId="13336A0C" w14:textId="77777777" w:rsidR="00E47BA3" w:rsidRPr="00946885" w:rsidRDefault="00E47BA3" w:rsidP="00E47BA3">
            <w:pPr>
              <w:spacing w:before="240"/>
              <w:ind w:left="12"/>
              <w:rPr>
                <w:rFonts w:ascii="Tahoma" w:hAnsi="Tahoma" w:cs="Tahoma"/>
                <w:b/>
                <w:sz w:val="20"/>
                <w:szCs w:val="20"/>
              </w:rPr>
            </w:pPr>
            <w:r w:rsidRPr="00946885">
              <w:rPr>
                <w:rFonts w:ascii="Tahoma" w:hAnsi="Tahoma" w:cs="Tahoma"/>
                <w:b/>
                <w:sz w:val="20"/>
                <w:szCs w:val="20"/>
              </w:rPr>
              <w:lastRenderedPageBreak/>
              <w:t>Sosiaali- ja terveyspalvelujen laatu ja turvallisuus</w:t>
            </w:r>
          </w:p>
        </w:tc>
        <w:tc>
          <w:tcPr>
            <w:tcW w:w="6239" w:type="dxa"/>
            <w:tcBorders>
              <w:top w:val="single" w:sz="4" w:space="0" w:color="auto"/>
              <w:left w:val="single" w:sz="4" w:space="0" w:color="auto"/>
              <w:bottom w:val="single" w:sz="4" w:space="0" w:color="auto"/>
              <w:right w:val="single" w:sz="4" w:space="0" w:color="auto"/>
            </w:tcBorders>
          </w:tcPr>
          <w:p w14:paraId="035A4F0B"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3A97153D"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5116A07F"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6C181215"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ohjata potilasta ja hänen läheisiään hoitoja koskevassa päätöksenteossa ja turvallisuuden edistämisessä</w:t>
            </w:r>
          </w:p>
          <w:p w14:paraId="727AA9AF"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6CC9ABA"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5258D106"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3457ABE5" w14:textId="77777777" w:rsidR="00E47BA3" w:rsidRPr="00C30436" w:rsidRDefault="00E47BA3" w:rsidP="00E47BA3">
            <w:pPr>
              <w:pStyle w:val="ListParagraph"/>
              <w:numPr>
                <w:ilvl w:val="0"/>
                <w:numId w:val="7"/>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138B8456" w14:textId="226A4C6E" w:rsidR="00E47BA3" w:rsidRPr="00946885" w:rsidRDefault="00E47BA3" w:rsidP="00E47BA3">
            <w:pPr>
              <w:pStyle w:val="ListParagraph"/>
              <w:numPr>
                <w:ilvl w:val="0"/>
                <w:numId w:val="7"/>
              </w:numPr>
              <w:autoSpaceDE w:val="0"/>
              <w:autoSpaceDN w:val="0"/>
              <w:adjustRightInd w:val="0"/>
              <w:rPr>
                <w:rFonts w:ascii="Tahoma" w:hAnsi="Tahoma" w:cs="Tahoma"/>
                <w:snapToGrid w:val="0"/>
                <w:sz w:val="20"/>
                <w:szCs w:val="20"/>
              </w:rPr>
            </w:pPr>
            <w:r w:rsidRPr="00C30436">
              <w:rPr>
                <w:rFonts w:ascii="Tahoma" w:eastAsia="Times New Roman" w:hAnsi="Tahoma" w:cs="Tahoma"/>
                <w:sz w:val="20"/>
                <w:szCs w:val="20"/>
              </w:rPr>
              <w:t>toimii vastuullisesti tietoturvallisuuden ja tietosuojan ylläpitämisessä</w:t>
            </w:r>
          </w:p>
        </w:tc>
      </w:tr>
    </w:tbl>
    <w:p w14:paraId="15F5982A" w14:textId="3A7E9A6D" w:rsidR="00D6338C" w:rsidRDefault="00D6338C" w:rsidP="00D6338C">
      <w:pPr>
        <w:rPr>
          <w:rFonts w:ascii="Tahoma" w:hAnsi="Tahoma" w:cs="Tahoma"/>
        </w:rPr>
      </w:pPr>
    </w:p>
    <w:p w14:paraId="279C20BF" w14:textId="77777777" w:rsidR="00D6338C" w:rsidRPr="00946885" w:rsidRDefault="00D6338C" w:rsidP="00D6338C">
      <w:pPr>
        <w:rPr>
          <w:rFonts w:ascii="Tahoma" w:hAnsi="Tahoma" w:cs="Tahoma"/>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6237"/>
      </w:tblGrid>
      <w:tr w:rsidR="00D6338C" w:rsidRPr="005F28D6" w14:paraId="23B2F8E1" w14:textId="77777777" w:rsidTr="00D6338C">
        <w:tc>
          <w:tcPr>
            <w:tcW w:w="3260" w:type="dxa"/>
            <w:shd w:val="clear" w:color="auto" w:fill="31A3B5"/>
          </w:tcPr>
          <w:p w14:paraId="09DB3936" w14:textId="2AB18224" w:rsidR="00D6338C" w:rsidRPr="00B91A11" w:rsidRDefault="00486F32" w:rsidP="003A7664">
            <w:pPr>
              <w:spacing w:before="240"/>
              <w:rPr>
                <w:rFonts w:ascii="Tahoma" w:eastAsia="Calibri" w:hAnsi="Tahoma" w:cs="Tahoma"/>
                <w:b/>
                <w:color w:val="FFFFFF"/>
                <w:sz w:val="20"/>
                <w:szCs w:val="20"/>
              </w:rPr>
            </w:pPr>
            <w:r>
              <w:rPr>
                <w:rFonts w:ascii="Tahoma" w:hAnsi="Tahoma" w:cs="Tahoma"/>
                <w:b/>
                <w:color w:val="FFFFFF" w:themeColor="background1"/>
                <w:sz w:val="20"/>
                <w:szCs w:val="20"/>
              </w:rPr>
              <w:t>Tutkinto-</w:t>
            </w:r>
            <w:r w:rsidR="00063910">
              <w:rPr>
                <w:rFonts w:ascii="Tahoma" w:hAnsi="Tahoma" w:cs="Tahoma"/>
                <w:b/>
                <w:color w:val="FFFFFF" w:themeColor="background1"/>
                <w:sz w:val="20"/>
                <w:szCs w:val="20"/>
              </w:rPr>
              <w:t>ohjelmakohtaiset kompetenssit/ Terveydenhoitajan tutkinto-ohjelma</w:t>
            </w:r>
          </w:p>
        </w:tc>
        <w:tc>
          <w:tcPr>
            <w:tcW w:w="6237" w:type="dxa"/>
            <w:shd w:val="clear" w:color="auto" w:fill="31A3B5"/>
          </w:tcPr>
          <w:p w14:paraId="3A2E77B4" w14:textId="77777777" w:rsidR="00D6338C" w:rsidRPr="00B91A11" w:rsidRDefault="00D6338C" w:rsidP="003A7664">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Osaamisalueen kuvaus</w:t>
            </w:r>
          </w:p>
        </w:tc>
      </w:tr>
      <w:tr w:rsidR="00D6338C" w:rsidRPr="00E97371" w14:paraId="09110A2A" w14:textId="77777777" w:rsidTr="00D6338C">
        <w:tc>
          <w:tcPr>
            <w:tcW w:w="3260" w:type="dxa"/>
          </w:tcPr>
          <w:p w14:paraId="240283F7"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Terveyttä edistävä terveydenhoitajatyö </w:t>
            </w:r>
          </w:p>
        </w:tc>
        <w:tc>
          <w:tcPr>
            <w:tcW w:w="6237" w:type="dxa"/>
          </w:tcPr>
          <w:p w14:paraId="6DE53A9A" w14:textId="77777777" w:rsidR="00CC7C3E" w:rsidRPr="008C4AA1" w:rsidRDefault="00CC7C3E" w:rsidP="00CC7C3E">
            <w:pPr>
              <w:pStyle w:val="ListParagraph"/>
              <w:numPr>
                <w:ilvl w:val="0"/>
                <w:numId w:val="8"/>
              </w:numPr>
              <w:rPr>
                <w:rFonts w:ascii="Tahoma" w:hAnsi="Tahoma" w:cs="Tahoma"/>
                <w:sz w:val="20"/>
                <w:szCs w:val="20"/>
              </w:rPr>
            </w:pPr>
            <w:r w:rsidRPr="008C4AA1">
              <w:rPr>
                <w:rFonts w:ascii="Tahoma" w:hAnsi="Tahoma" w:cs="Tahoma"/>
                <w:sz w:val="20"/>
                <w:szCs w:val="20"/>
              </w:rPr>
              <w:t xml:space="preserve">osaa havainnoida, suunnitella ja toteuttaa </w:t>
            </w:r>
            <w:proofErr w:type="spellStart"/>
            <w:r w:rsidRPr="008C4AA1">
              <w:rPr>
                <w:rFonts w:ascii="Tahoma" w:hAnsi="Tahoma" w:cs="Tahoma"/>
                <w:sz w:val="20"/>
                <w:szCs w:val="20"/>
              </w:rPr>
              <w:t>promotiivista</w:t>
            </w:r>
            <w:proofErr w:type="spellEnd"/>
            <w:r w:rsidRPr="008C4AA1">
              <w:rPr>
                <w:rFonts w:ascii="Tahoma" w:hAnsi="Tahoma" w:cs="Tahoma"/>
                <w:sz w:val="20"/>
                <w:szCs w:val="20"/>
              </w:rPr>
              <w:t xml:space="preserve"> ja preventiivistä terveydenhoitajatyötä</w:t>
            </w:r>
          </w:p>
          <w:p w14:paraId="0E0621E1" w14:textId="77777777" w:rsidR="00CC7C3E" w:rsidRPr="008C4AA1" w:rsidRDefault="00CC7C3E" w:rsidP="00CC7C3E">
            <w:pPr>
              <w:pStyle w:val="ListParagraph"/>
              <w:numPr>
                <w:ilvl w:val="0"/>
                <w:numId w:val="8"/>
              </w:numPr>
              <w:rPr>
                <w:rFonts w:ascii="Tahoma" w:hAnsi="Tahoma" w:cs="Tahoma"/>
                <w:sz w:val="20"/>
                <w:szCs w:val="20"/>
              </w:rPr>
            </w:pPr>
            <w:r w:rsidRPr="008C4AA1">
              <w:rPr>
                <w:rFonts w:ascii="Tahoma" w:hAnsi="Tahoma" w:cs="Tahoma"/>
                <w:sz w:val="20"/>
                <w:szCs w:val="20"/>
              </w:rPr>
              <w:t>ymmärtää ja toimii voimavaroja vahvistavan terveydenhoitajatyön periaatteiden mukaisesti</w:t>
            </w:r>
          </w:p>
          <w:p w14:paraId="1C4E7900" w14:textId="77777777" w:rsidR="00CC7C3E" w:rsidRPr="008C4AA1" w:rsidRDefault="00CC7C3E" w:rsidP="00CC7C3E">
            <w:pPr>
              <w:pStyle w:val="ListParagraph"/>
              <w:numPr>
                <w:ilvl w:val="0"/>
                <w:numId w:val="8"/>
              </w:numPr>
              <w:rPr>
                <w:rFonts w:ascii="Tahoma" w:hAnsi="Tahoma" w:cs="Tahoma"/>
                <w:sz w:val="20"/>
                <w:szCs w:val="20"/>
              </w:rPr>
            </w:pPr>
            <w:r w:rsidRPr="008C4AA1">
              <w:rPr>
                <w:rFonts w:ascii="Tahoma" w:hAnsi="Tahoma" w:cs="Tahoma"/>
                <w:sz w:val="20"/>
                <w:szCs w:val="20"/>
              </w:rPr>
              <w:t>ymmärtää etsiväntyön merkityksen ja osaa toteuttaa etsivää terveydenhoitajatyötä</w:t>
            </w:r>
          </w:p>
          <w:p w14:paraId="0984BAB0" w14:textId="77777777" w:rsidR="00CC7C3E" w:rsidRPr="008C4AA1" w:rsidRDefault="00CC7C3E" w:rsidP="00CC7C3E">
            <w:pPr>
              <w:pStyle w:val="ListParagraph"/>
              <w:numPr>
                <w:ilvl w:val="0"/>
                <w:numId w:val="8"/>
              </w:numPr>
              <w:rPr>
                <w:rFonts w:ascii="Tahoma" w:hAnsi="Tahoma" w:cs="Tahoma"/>
                <w:sz w:val="20"/>
                <w:szCs w:val="20"/>
              </w:rPr>
            </w:pPr>
            <w:r w:rsidRPr="008C4AA1">
              <w:rPr>
                <w:rFonts w:ascii="Tahoma" w:hAnsi="Tahoma" w:cs="Tahoma"/>
                <w:sz w:val="20"/>
                <w:szCs w:val="20"/>
              </w:rPr>
              <w:t>ymmärtää kulttuurin merkityksen hoidossa ja osaa kohdata eri kulttuureista tulevia asiakkaita yksilöllisesti sekä kaventaa terveyseroja</w:t>
            </w:r>
          </w:p>
          <w:p w14:paraId="066C6FFE" w14:textId="43FAA291" w:rsidR="00D6338C" w:rsidRPr="008C4AA1" w:rsidRDefault="00CC7C3E" w:rsidP="00CC7C3E">
            <w:pPr>
              <w:pStyle w:val="ListParagraph"/>
              <w:numPr>
                <w:ilvl w:val="0"/>
                <w:numId w:val="8"/>
              </w:numPr>
              <w:rPr>
                <w:rFonts w:ascii="Tahoma" w:hAnsi="Tahoma" w:cs="Tahoma"/>
                <w:sz w:val="20"/>
                <w:szCs w:val="20"/>
              </w:rPr>
            </w:pPr>
            <w:r w:rsidRPr="008C4AA1">
              <w:rPr>
                <w:rFonts w:ascii="Tahoma" w:hAnsi="Tahoma" w:cs="Tahoma"/>
                <w:sz w:val="20"/>
                <w:szCs w:val="20"/>
              </w:rPr>
              <w:t>osaa toimia työssään näyttöön perustuvien terveydenhoitajatyön työmenetelmiä käyttäen</w:t>
            </w:r>
          </w:p>
        </w:tc>
      </w:tr>
      <w:tr w:rsidR="00D6338C" w:rsidRPr="00612EE7" w14:paraId="6EB1C102" w14:textId="77777777" w:rsidTr="00D6338C">
        <w:tc>
          <w:tcPr>
            <w:tcW w:w="3260" w:type="dxa"/>
          </w:tcPr>
          <w:p w14:paraId="6DBFAB25"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Yksilön, perheen ja yhteisön terveydenhoitajatyö </w:t>
            </w:r>
          </w:p>
        </w:tc>
        <w:tc>
          <w:tcPr>
            <w:tcW w:w="6237" w:type="dxa"/>
          </w:tcPr>
          <w:p w14:paraId="52F3EB4B" w14:textId="77777777" w:rsidR="00CC7C3E" w:rsidRPr="008C4AA1" w:rsidRDefault="00CC7C3E" w:rsidP="00CC7C3E">
            <w:pPr>
              <w:pStyle w:val="ListParagraph"/>
              <w:numPr>
                <w:ilvl w:val="0"/>
                <w:numId w:val="9"/>
              </w:numPr>
              <w:spacing w:before="240"/>
              <w:rPr>
                <w:rFonts w:ascii="Tahoma" w:hAnsi="Tahoma" w:cs="Tahoma"/>
                <w:sz w:val="20"/>
                <w:szCs w:val="20"/>
              </w:rPr>
            </w:pPr>
            <w:r w:rsidRPr="008C4AA1">
              <w:rPr>
                <w:rFonts w:ascii="Tahoma" w:hAnsi="Tahoma" w:cs="Tahoma"/>
                <w:sz w:val="20"/>
                <w:szCs w:val="20"/>
              </w:rPr>
              <w:t xml:space="preserve">hallitsee lasta odottavan perheen terveydenhoitajatyön menetelmät ja osaa suunnitella ja toteuttaa heille suunnattuja terveyden edistämisen toimia </w:t>
            </w:r>
          </w:p>
          <w:p w14:paraId="72966C6B" w14:textId="77777777" w:rsidR="00CC7C3E" w:rsidRPr="008C4AA1" w:rsidRDefault="00CC7C3E" w:rsidP="00CC7C3E">
            <w:pPr>
              <w:pStyle w:val="ListParagraph"/>
              <w:numPr>
                <w:ilvl w:val="0"/>
                <w:numId w:val="9"/>
              </w:numPr>
              <w:spacing w:before="240"/>
              <w:rPr>
                <w:rFonts w:ascii="Tahoma" w:hAnsi="Tahoma" w:cs="Tahoma"/>
                <w:sz w:val="20"/>
                <w:szCs w:val="20"/>
              </w:rPr>
            </w:pPr>
            <w:r w:rsidRPr="008C4AA1">
              <w:rPr>
                <w:rFonts w:ascii="Tahoma" w:hAnsi="Tahoma" w:cs="Tahoma"/>
                <w:sz w:val="20"/>
                <w:szCs w:val="20"/>
              </w:rPr>
              <w:lastRenderedPageBreak/>
              <w:t>hallitsee lapsen, kouluikäisen, nuoren ja hänen perheensä terveydenhoitajatyön menetelmät ja tunnistaa ikävaiheisiin kuuluvat terveyden edistämisen tarpeet</w:t>
            </w:r>
          </w:p>
          <w:p w14:paraId="0FCA2C5A" w14:textId="77777777" w:rsidR="00CC7C3E" w:rsidRPr="008C4AA1" w:rsidRDefault="00CC7C3E" w:rsidP="00CC7C3E">
            <w:pPr>
              <w:pStyle w:val="ListParagraph"/>
              <w:numPr>
                <w:ilvl w:val="0"/>
                <w:numId w:val="9"/>
              </w:numPr>
              <w:spacing w:before="240"/>
              <w:rPr>
                <w:rFonts w:ascii="Tahoma" w:hAnsi="Tahoma" w:cs="Tahoma"/>
                <w:sz w:val="20"/>
                <w:szCs w:val="20"/>
              </w:rPr>
            </w:pPr>
            <w:r w:rsidRPr="008C4AA1">
              <w:rPr>
                <w:rFonts w:ascii="Tahoma" w:hAnsi="Tahoma" w:cs="Tahoma"/>
                <w:sz w:val="20"/>
                <w:szCs w:val="20"/>
              </w:rPr>
              <w:t>osaa toimia työikäisen ja työyhteisöjen terveyden edistäjänä ja hyvinvoinnin tukijana</w:t>
            </w:r>
          </w:p>
          <w:p w14:paraId="7090664E" w14:textId="5A142653" w:rsidR="00D6338C" w:rsidRPr="008C4AA1" w:rsidRDefault="00CC7C3E" w:rsidP="00CC7C3E">
            <w:pPr>
              <w:pStyle w:val="ListParagraph"/>
              <w:numPr>
                <w:ilvl w:val="0"/>
                <w:numId w:val="9"/>
              </w:numPr>
              <w:spacing w:before="240"/>
              <w:rPr>
                <w:rFonts w:ascii="Tahoma" w:eastAsia="Calibri" w:hAnsi="Tahoma" w:cs="Tahoma"/>
                <w:sz w:val="20"/>
                <w:szCs w:val="20"/>
              </w:rPr>
            </w:pPr>
            <w:r w:rsidRPr="008C4AA1">
              <w:rPr>
                <w:rFonts w:ascii="Tahoma" w:hAnsi="Tahoma" w:cs="Tahoma"/>
                <w:sz w:val="20"/>
                <w:szCs w:val="20"/>
              </w:rPr>
              <w:t>osaa suunnitella ja edistää ikääntyvän ja hänen perheensä kokonaisvaltaista hyvinvointia</w:t>
            </w:r>
          </w:p>
        </w:tc>
      </w:tr>
      <w:tr w:rsidR="00D6338C" w:rsidRPr="00327EC4" w14:paraId="441DA2E1" w14:textId="77777777" w:rsidTr="00D6338C">
        <w:tc>
          <w:tcPr>
            <w:tcW w:w="3260" w:type="dxa"/>
          </w:tcPr>
          <w:p w14:paraId="3446618A"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lastRenderedPageBreak/>
              <w:t xml:space="preserve">Terveellisen ja turvallisen ympäristön edistäminen </w:t>
            </w:r>
          </w:p>
        </w:tc>
        <w:tc>
          <w:tcPr>
            <w:tcW w:w="6237" w:type="dxa"/>
          </w:tcPr>
          <w:p w14:paraId="0B18AFB2" w14:textId="77777777" w:rsidR="00D6338C" w:rsidRPr="008C4AA1" w:rsidRDefault="00D6338C" w:rsidP="003A7664">
            <w:pPr>
              <w:pStyle w:val="ListParagraph"/>
              <w:spacing w:after="0" w:line="240" w:lineRule="auto"/>
              <w:rPr>
                <w:rFonts w:ascii="Tahoma" w:hAnsi="Tahoma" w:cs="Tahoma"/>
                <w:sz w:val="20"/>
                <w:szCs w:val="20"/>
              </w:rPr>
            </w:pPr>
          </w:p>
          <w:p w14:paraId="085C43D6" w14:textId="77777777" w:rsidR="00CC7C3E" w:rsidRPr="008C4AA1" w:rsidRDefault="00CC7C3E" w:rsidP="00CC7C3E">
            <w:pPr>
              <w:pStyle w:val="ListParagraph"/>
              <w:numPr>
                <w:ilvl w:val="0"/>
                <w:numId w:val="10"/>
              </w:numPr>
              <w:spacing w:after="0" w:line="240" w:lineRule="auto"/>
              <w:rPr>
                <w:rFonts w:ascii="Tahoma" w:hAnsi="Tahoma" w:cs="Tahoma"/>
                <w:sz w:val="20"/>
                <w:szCs w:val="20"/>
              </w:rPr>
            </w:pPr>
            <w:r w:rsidRPr="008C4AA1">
              <w:rPr>
                <w:rFonts w:ascii="Tahoma" w:hAnsi="Tahoma" w:cs="Tahoma"/>
                <w:sz w:val="20"/>
                <w:szCs w:val="20"/>
              </w:rPr>
              <w:t>ymmärtää ympäristöterveyden edistämisen tärkeyden ja osaa toimia ympäristöterveyttä edistävästi</w:t>
            </w:r>
          </w:p>
          <w:p w14:paraId="4F561A0A" w14:textId="77777777" w:rsidR="00D6338C" w:rsidRPr="008C4AA1" w:rsidRDefault="00CC7C3E" w:rsidP="00CC7C3E">
            <w:pPr>
              <w:pStyle w:val="ListParagraph"/>
              <w:numPr>
                <w:ilvl w:val="0"/>
                <w:numId w:val="10"/>
              </w:numPr>
              <w:spacing w:after="0" w:line="240" w:lineRule="auto"/>
              <w:rPr>
                <w:rFonts w:ascii="Tahoma" w:hAnsi="Tahoma" w:cs="Tahoma"/>
                <w:sz w:val="20"/>
                <w:szCs w:val="20"/>
              </w:rPr>
            </w:pPr>
            <w:r w:rsidRPr="008C4AA1">
              <w:rPr>
                <w:rFonts w:ascii="Tahoma" w:hAnsi="Tahoma" w:cs="Tahoma"/>
                <w:sz w:val="20"/>
                <w:szCs w:val="20"/>
              </w:rPr>
              <w:t>hallitsee vahvan osaamisen tartuntatautien ehkäisyyn ja hoitoon, toimii rokottamisen asiantuntijana</w:t>
            </w:r>
          </w:p>
          <w:p w14:paraId="525C906E" w14:textId="18E975BA" w:rsidR="00CC7C3E" w:rsidRPr="008C4AA1" w:rsidRDefault="00CC7C3E" w:rsidP="00CC7C3E">
            <w:pPr>
              <w:pStyle w:val="ListParagraph"/>
              <w:spacing w:after="0" w:line="240" w:lineRule="auto"/>
              <w:rPr>
                <w:rFonts w:ascii="Tahoma" w:hAnsi="Tahoma" w:cs="Tahoma"/>
                <w:sz w:val="20"/>
                <w:szCs w:val="20"/>
              </w:rPr>
            </w:pPr>
          </w:p>
        </w:tc>
      </w:tr>
      <w:tr w:rsidR="00D6338C" w:rsidRPr="004F323A" w14:paraId="6952CE70" w14:textId="77777777" w:rsidTr="00D6338C">
        <w:tc>
          <w:tcPr>
            <w:tcW w:w="3260" w:type="dxa"/>
          </w:tcPr>
          <w:p w14:paraId="3FFE6030"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Terveydenhoitajatyön johtaminen ja kehittäminen</w:t>
            </w:r>
          </w:p>
        </w:tc>
        <w:tc>
          <w:tcPr>
            <w:tcW w:w="6237" w:type="dxa"/>
          </w:tcPr>
          <w:p w14:paraId="52E23CA1" w14:textId="77777777" w:rsidR="00CC7C3E" w:rsidRPr="008C4AA1" w:rsidRDefault="00CC7C3E" w:rsidP="00CC7C3E">
            <w:pPr>
              <w:pStyle w:val="ListParagraph"/>
              <w:numPr>
                <w:ilvl w:val="0"/>
                <w:numId w:val="10"/>
              </w:numPr>
              <w:spacing w:before="240"/>
              <w:rPr>
                <w:rFonts w:ascii="Tahoma" w:hAnsi="Tahoma" w:cs="Tahoma"/>
                <w:sz w:val="20"/>
                <w:szCs w:val="20"/>
              </w:rPr>
            </w:pPr>
            <w:r w:rsidRPr="008C4AA1">
              <w:rPr>
                <w:rFonts w:ascii="Tahoma" w:hAnsi="Tahoma" w:cs="Tahoma"/>
                <w:sz w:val="20"/>
                <w:szCs w:val="20"/>
              </w:rPr>
              <w:t>osaa toimia terveydenhoitajan ammattieettisten ohjeiden mukaisesti</w:t>
            </w:r>
          </w:p>
          <w:p w14:paraId="7FDD56AB" w14:textId="4C3CC9C6" w:rsidR="00D6338C" w:rsidRPr="008C4AA1" w:rsidRDefault="00CC7C3E" w:rsidP="00CC7C3E">
            <w:pPr>
              <w:pStyle w:val="ListParagraph"/>
              <w:numPr>
                <w:ilvl w:val="0"/>
                <w:numId w:val="10"/>
              </w:numPr>
              <w:spacing w:before="240"/>
              <w:rPr>
                <w:rFonts w:ascii="Tahoma" w:hAnsi="Tahoma" w:cs="Tahoma"/>
                <w:sz w:val="20"/>
                <w:szCs w:val="20"/>
              </w:rPr>
            </w:pPr>
            <w:r w:rsidRPr="008C4AA1">
              <w:rPr>
                <w:rFonts w:ascii="Tahoma" w:hAnsi="Tahoma" w:cs="Tahoma"/>
                <w:sz w:val="20"/>
                <w:szCs w:val="20"/>
              </w:rPr>
              <w:t>ymmärtää terveydenhoitajatyön jatkuvan kehittämisen tärkeyden, seuraa yhteiskunnallista keskustelua sekä osallistuu yksilön, yhteisön ja yhteiskunnan terveyden ja hyvinvoinnin edistämisen ja ylläpitämisen toimiin aktiivisesti</w:t>
            </w:r>
          </w:p>
        </w:tc>
      </w:tr>
    </w:tbl>
    <w:p w14:paraId="07395C81" w14:textId="77777777" w:rsidR="00D6338C" w:rsidRPr="00D6338C" w:rsidRDefault="00D6338C" w:rsidP="00D6338C"/>
    <w:sectPr w:rsidR="00D6338C" w:rsidRPr="00D63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6"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089547816">
    <w:abstractNumId w:val="9"/>
  </w:num>
  <w:num w:numId="2" w16cid:durableId="2080639997">
    <w:abstractNumId w:val="2"/>
  </w:num>
  <w:num w:numId="3" w16cid:durableId="320693763">
    <w:abstractNumId w:val="5"/>
  </w:num>
  <w:num w:numId="4" w16cid:durableId="1091778774">
    <w:abstractNumId w:val="0"/>
  </w:num>
  <w:num w:numId="5" w16cid:durableId="905846930">
    <w:abstractNumId w:val="1"/>
  </w:num>
  <w:num w:numId="6" w16cid:durableId="1019044658">
    <w:abstractNumId w:val="4"/>
  </w:num>
  <w:num w:numId="7" w16cid:durableId="1348412882">
    <w:abstractNumId w:val="3"/>
  </w:num>
  <w:num w:numId="8" w16cid:durableId="495607371">
    <w:abstractNumId w:val="7"/>
  </w:num>
  <w:num w:numId="9" w16cid:durableId="645356007">
    <w:abstractNumId w:val="6"/>
  </w:num>
  <w:num w:numId="10" w16cid:durableId="93277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8C"/>
    <w:rsid w:val="00063910"/>
    <w:rsid w:val="00486F32"/>
    <w:rsid w:val="008C4AA1"/>
    <w:rsid w:val="00CC7C3E"/>
    <w:rsid w:val="00D6338C"/>
    <w:rsid w:val="00E47BA3"/>
    <w:rsid w:val="00F130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639B"/>
  <w15:chartTrackingRefBased/>
  <w15:docId w15:val="{CED6BFA5-C9A9-4251-96C6-AADC82DC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8C"/>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D6338C"/>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ulukonleipteksti">
    <w:name w:val="Taulukon leipäteksti"/>
    <w:basedOn w:val="Normal"/>
    <w:link w:val="TaulukonleiptekstiChar"/>
    <w:uiPriority w:val="1"/>
    <w:rsid w:val="00D6338C"/>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DefaultParagraphFont"/>
    <w:link w:val="Taulukonleipteksti"/>
    <w:uiPriority w:val="1"/>
    <w:rsid w:val="00D6338C"/>
    <w:rPr>
      <w:rFonts w:asciiTheme="majorHAnsi" w:eastAsia="Times New Roman" w:hAnsiTheme="majorHAnsi" w:cstheme="majorBidi"/>
      <w:kern w:val="0"/>
      <w14:ligatures w14:val="none"/>
    </w:rPr>
  </w:style>
  <w:style w:type="character" w:styleId="Hyperlink">
    <w:name w:val="Hyperlink"/>
    <w:basedOn w:val="DefaultParagraphFont"/>
    <w:uiPriority w:val="99"/>
    <w:unhideWhenUsed/>
    <w:rsid w:val="00D6338C"/>
    <w:rPr>
      <w:color w:val="0563C1" w:themeColor="hyperlink"/>
      <w:u w:val="single"/>
    </w:rPr>
  </w:style>
  <w:style w:type="character" w:customStyle="1" w:styleId="Heading2Char">
    <w:name w:val="Heading 2 Char"/>
    <w:basedOn w:val="DefaultParagraphFont"/>
    <w:link w:val="Heading2"/>
    <w:uiPriority w:val="9"/>
    <w:rsid w:val="00D6338C"/>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a"/>
    <w:basedOn w:val="Normal"/>
    <w:uiPriority w:val="34"/>
    <w:qFormat/>
    <w:rsid w:val="00D6338C"/>
    <w:pPr>
      <w:spacing w:after="200" w:line="276" w:lineRule="auto"/>
      <w:ind w:left="720"/>
      <w:contextualSpacing/>
    </w:pPr>
    <w:rPr>
      <w:rFonts w:asciiTheme="minorHAnsi" w:eastAsiaTheme="minorEastAsia" w:hAnsiTheme="minorHAnsi" w:cstheme="minorBidi"/>
      <w:sz w:val="22"/>
      <w:szCs w:val="22"/>
      <w:lang w:eastAsia="fi-FI"/>
    </w:rPr>
  </w:style>
  <w:style w:type="table" w:styleId="TableGrid">
    <w:name w:val="Table Grid"/>
    <w:basedOn w:val="TableNormal"/>
    <w:uiPriority w:val="59"/>
    <w:rsid w:val="00D6338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6338C"/>
  </w:style>
  <w:style w:type="character" w:customStyle="1" w:styleId="scxw265253771">
    <w:name w:val="scxw265253771"/>
    <w:basedOn w:val="DefaultParagraphFont"/>
    <w:rsid w:val="00D6338C"/>
  </w:style>
  <w:style w:type="character" w:customStyle="1" w:styleId="eop">
    <w:name w:val="eop"/>
    <w:basedOn w:val="DefaultParagraphFont"/>
    <w:rsid w:val="00D6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2360</Words>
  <Characters>13457</Characters>
  <Application>Microsoft Office Word</Application>
  <DocSecurity>0</DocSecurity>
  <Lines>112</Lines>
  <Paragraphs>31</Paragraphs>
  <ScaleCrop>false</ScaleCrop>
  <Company>Savonia-ammattikorkeakoulu Oy</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Osaamistavoitteet</dc:subject>
  <dc:creator>Taina Moilanen</dc:creator>
  <cp:keywords/>
  <dc:description/>
  <cp:lastModifiedBy>Taina Moilanen</cp:lastModifiedBy>
  <cp:revision>2</cp:revision>
  <cp:lastPrinted>2023-06-12T10:33:00Z</cp:lastPrinted>
  <dcterms:created xsi:type="dcterms:W3CDTF">2024-05-03T07:54:00Z</dcterms:created>
  <dcterms:modified xsi:type="dcterms:W3CDTF">2024-05-03T07:54:00Z</dcterms:modified>
</cp:coreProperties>
</file>