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37905014" w:rsidR="00EA3FAF" w:rsidRPr="00906322" w:rsidRDefault="006B6B41" w:rsidP="00EA3FAF">
      <w:pPr>
        <w:spacing w:line="360" w:lineRule="auto"/>
        <w:rPr>
          <w:rFonts w:ascii="Tahoma" w:hAnsi="Tahoma" w:cs="Tahoma"/>
          <w:b/>
          <w:bCs/>
          <w:color w:val="000000" w:themeColor="text1"/>
        </w:rPr>
      </w:pPr>
      <w:r>
        <w:rPr>
          <w:rFonts w:ascii="Tahoma" w:eastAsia="Tahoma" w:hAnsi="Tahoma" w:cs="Tahoma"/>
          <w:sz w:val="20"/>
          <w:szCs w:val="20"/>
        </w:rPr>
        <w:t>Kätilön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05B4FDAC" w:rsidR="00EA3FAF" w:rsidRDefault="006B6B41"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Kätilön</w:t>
      </w:r>
      <w:r w:rsidR="0035423D">
        <w:rPr>
          <w:rFonts w:ascii="Tahoma" w:eastAsia="Tahoma" w:hAnsi="Tahoma" w:cs="Tahoma"/>
          <w:color w:val="000000" w:themeColor="text1"/>
          <w:sz w:val="20"/>
          <w:szCs w:val="20"/>
          <w:lang w:val="fi"/>
        </w:rPr>
        <w:t xml:space="preserve"> / </w:t>
      </w:r>
      <w:r w:rsidR="00EA3FAF">
        <w:rPr>
          <w:rFonts w:ascii="Tahoma" w:eastAsia="Tahoma" w:hAnsi="Tahoma" w:cs="Tahoma"/>
          <w:color w:val="000000" w:themeColor="text1"/>
          <w:sz w:val="20"/>
          <w:szCs w:val="20"/>
          <w:lang w:val="fi"/>
        </w:rPr>
        <w:t>Sairaanhoitajan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4D9DDC3A"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3C166F44" w14:textId="77777777" w:rsidR="00B91A11" w:rsidRDefault="00B91A11" w:rsidP="006D0A94">
            <w:pPr>
              <w:rPr>
                <w:rFonts w:ascii="Tahoma" w:eastAsia="Tahoma" w:hAnsi="Tahoma" w:cs="Tahoma"/>
                <w:color w:val="000000" w:themeColor="text1"/>
                <w:sz w:val="20"/>
                <w:szCs w:val="20"/>
                <w:lang w:val="fi"/>
              </w:rPr>
            </w:pP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43B76782"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6E0ABDF7" w14:textId="77777777" w:rsidR="00B91A11" w:rsidRDefault="00B91A11" w:rsidP="006D0A94">
            <w:pPr>
              <w:rPr>
                <w:rFonts w:ascii="Tahoma" w:eastAsia="Tahoma" w:hAnsi="Tahoma" w:cs="Tahoma"/>
                <w:sz w:val="20"/>
                <w:szCs w:val="20"/>
                <w:lang w:val="fi"/>
              </w:rPr>
            </w:pP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2D26A178"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E0D526F" w14:textId="77777777" w:rsidR="00B91A11" w:rsidRDefault="00B91A11" w:rsidP="006D0A94">
            <w:pPr>
              <w:rPr>
                <w:rFonts w:ascii="Tahoma" w:eastAsia="Tahoma" w:hAnsi="Tahoma" w:cs="Tahoma"/>
                <w:sz w:val="20"/>
                <w:szCs w:val="20"/>
                <w:lang w:val="fi"/>
              </w:rPr>
            </w:pP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0FF73908"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6FF68945" w14:textId="20203E00" w:rsidR="00B91A11" w:rsidRDefault="00B91A11" w:rsidP="00B91A11">
            <w:pPr>
              <w:pStyle w:val="Luettelokappale"/>
              <w:rPr>
                <w:rFonts w:ascii="Tahoma" w:eastAsia="Tahoma" w:hAnsi="Tahoma" w:cs="Tahoma"/>
                <w:sz w:val="20"/>
                <w:szCs w:val="20"/>
                <w:lang w:val="fi"/>
              </w:rPr>
            </w:pP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1A538FC5"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12BF4452" w14:textId="77777777" w:rsidR="00B91A11" w:rsidRDefault="00B91A11" w:rsidP="006D0A94">
            <w:pPr>
              <w:rPr>
                <w:rFonts w:ascii="Tahoma" w:eastAsia="Tahoma" w:hAnsi="Tahoma" w:cs="Tahoma"/>
                <w:sz w:val="20"/>
                <w:szCs w:val="20"/>
                <w:lang w:val="fi"/>
              </w:rPr>
            </w:pP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4EACC9C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5C54516" w14:textId="77777777" w:rsidR="00B91A11" w:rsidRDefault="00B91A11" w:rsidP="006D0A94">
            <w:pPr>
              <w:rPr>
                <w:rFonts w:ascii="Tahoma" w:eastAsia="Tahoma" w:hAnsi="Tahoma" w:cs="Tahoma"/>
                <w:sz w:val="20"/>
                <w:szCs w:val="20"/>
                <w:lang w:val="fi"/>
              </w:rPr>
            </w:pP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0BF8318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4B90443C" w14:textId="77777777" w:rsidR="00B91A11" w:rsidRDefault="00B91A11" w:rsidP="006D0A94">
            <w:pPr>
              <w:rPr>
                <w:rFonts w:ascii="Tahoma" w:eastAsia="Tahoma" w:hAnsi="Tahoma" w:cs="Tahoma"/>
                <w:sz w:val="20"/>
                <w:szCs w:val="20"/>
                <w:lang w:val="fi"/>
              </w:rPr>
            </w:pP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6239"/>
      </w:tblGrid>
      <w:tr w:rsidR="00B91A11" w:rsidRPr="00946885" w14:paraId="41CBB5FD" w14:textId="77777777" w:rsidTr="00C11379">
        <w:tc>
          <w:tcPr>
            <w:tcW w:w="3286" w:type="dxa"/>
            <w:tcBorders>
              <w:top w:val="single" w:sz="4" w:space="0" w:color="auto"/>
              <w:left w:val="single" w:sz="4" w:space="0" w:color="auto"/>
              <w:bottom w:val="single" w:sz="4" w:space="0" w:color="auto"/>
              <w:right w:val="single" w:sz="4" w:space="0" w:color="auto"/>
            </w:tcBorders>
            <w:shd w:val="clear" w:color="auto" w:fill="4BACC6" w:themeFill="accent5"/>
          </w:tcPr>
          <w:p w14:paraId="0E391C20" w14:textId="62787B6C" w:rsidR="00B91A11" w:rsidRPr="00946885" w:rsidRDefault="00A94B7A" w:rsidP="00FD7FF9">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Tutkinto-</w:t>
            </w:r>
            <w:r w:rsidR="00B91A11">
              <w:rPr>
                <w:rFonts w:ascii="Tahoma" w:hAnsi="Tahoma" w:cs="Tahoma"/>
                <w:b/>
                <w:color w:val="FFFFFF" w:themeColor="background1"/>
                <w:sz w:val="20"/>
                <w:szCs w:val="20"/>
              </w:rPr>
              <w:t>ohjelmakohtaiset kompetenssit/Sairaanhoitajan tutkinto-ohjelma</w:t>
            </w:r>
          </w:p>
        </w:tc>
        <w:tc>
          <w:tcPr>
            <w:tcW w:w="6239" w:type="dxa"/>
            <w:tcBorders>
              <w:top w:val="single" w:sz="4" w:space="0" w:color="auto"/>
              <w:left w:val="single" w:sz="4" w:space="0" w:color="auto"/>
              <w:bottom w:val="single" w:sz="4" w:space="0" w:color="auto"/>
              <w:right w:val="single" w:sz="4" w:space="0" w:color="auto"/>
            </w:tcBorders>
            <w:shd w:val="clear" w:color="auto" w:fill="4BACC6" w:themeFill="accent5"/>
          </w:tcPr>
          <w:p w14:paraId="3FF8AB2D" w14:textId="77777777" w:rsidR="00B91A11" w:rsidRPr="00946885" w:rsidRDefault="00B91A11" w:rsidP="00FD7FF9">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B91A11" w:rsidRPr="00946885" w14:paraId="2B9B1CD9" w14:textId="77777777" w:rsidTr="00C11379">
        <w:tc>
          <w:tcPr>
            <w:tcW w:w="3286" w:type="dxa"/>
            <w:tcBorders>
              <w:top w:val="single" w:sz="4" w:space="0" w:color="auto"/>
              <w:left w:val="single" w:sz="4" w:space="0" w:color="auto"/>
              <w:bottom w:val="single" w:sz="4" w:space="0" w:color="auto"/>
              <w:right w:val="single" w:sz="4" w:space="0" w:color="auto"/>
            </w:tcBorders>
          </w:tcPr>
          <w:p w14:paraId="3F11802E"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Asiakaslähtöisyys</w:t>
            </w:r>
          </w:p>
        </w:tc>
        <w:tc>
          <w:tcPr>
            <w:tcW w:w="6239" w:type="dxa"/>
            <w:tcBorders>
              <w:top w:val="single" w:sz="4" w:space="0" w:color="auto"/>
              <w:left w:val="single" w:sz="4" w:space="0" w:color="auto"/>
              <w:bottom w:val="single" w:sz="4" w:space="0" w:color="auto"/>
              <w:right w:val="single" w:sz="4" w:space="0" w:color="auto"/>
            </w:tcBorders>
          </w:tcPr>
          <w:p w14:paraId="339EA71C"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asiakkaan/perheen/yhteisön jäsenen oman elämänsä asiantuntijana</w:t>
            </w:r>
          </w:p>
          <w:p w14:paraId="687DBC41"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Pr>
                <w:rFonts w:ascii="Tahoma" w:hAnsi="Tahoma" w:cs="Tahoma"/>
                <w:sz w:val="20"/>
                <w:szCs w:val="20"/>
              </w:rPr>
              <w:t>o</w:t>
            </w:r>
            <w:r w:rsidRPr="00C30436">
              <w:rPr>
                <w:rFonts w:ascii="Tahoma" w:hAnsi="Tahoma" w:cs="Tahoma"/>
                <w:sz w:val="20"/>
                <w:szCs w:val="20"/>
              </w:rPr>
              <w:t>saa hyödyntää asiakkaan kokemuksellista tietoa hänen terveytensä ja sairautensa hoidossa</w:t>
            </w:r>
          </w:p>
          <w:p w14:paraId="3AABF6B6"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 aktiivisena toimijana omassa hoidossaan</w:t>
            </w:r>
          </w:p>
          <w:p w14:paraId="72246993"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arvioida asiakkaan voimavarat ja tukea häntä hoitonsa suunnittelussa, toteutuksessa ja arvioinnissa</w:t>
            </w:r>
          </w:p>
          <w:p w14:paraId="79F314D9"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läheisten hoitoon osallistumista asiakkaan näkemyksiä ja voimavaroja kunnioittaen</w:t>
            </w:r>
          </w:p>
          <w:p w14:paraId="7D73D120"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ammatilliseen ja hoidolliseen vuorovaikutuksen eri-ikäisten asiakkaiden ja heidän läheistensä kanssa</w:t>
            </w:r>
          </w:p>
          <w:p w14:paraId="34333593" w14:textId="5F2AA20C" w:rsidR="00386DE9" w:rsidRPr="00946885" w:rsidRDefault="00C11379" w:rsidP="00C11379">
            <w:pPr>
              <w:pStyle w:val="Luettelokappale"/>
              <w:spacing w:before="240" w:after="0" w:line="240" w:lineRule="auto"/>
              <w:ind w:left="360"/>
              <w:rPr>
                <w:rFonts w:ascii="Tahoma" w:hAnsi="Tahoma" w:cs="Tahoma"/>
                <w:sz w:val="20"/>
                <w:szCs w:val="20"/>
              </w:rPr>
            </w:pPr>
            <w:r w:rsidRPr="00C30436">
              <w:rPr>
                <w:rFonts w:ascii="Tahoma" w:hAnsi="Tahoma" w:cs="Tahoma"/>
                <w:sz w:val="20"/>
                <w:szCs w:val="20"/>
              </w:rPr>
              <w:t>ymmärtää kulttuurin merkityksen hoidossa ja osaa kohdata eri kulttuureista tulevia asiakkaita yksilöllisesti</w:t>
            </w:r>
          </w:p>
        </w:tc>
      </w:tr>
      <w:tr w:rsidR="00C11379" w:rsidRPr="00946885" w14:paraId="72EC6B13" w14:textId="77777777" w:rsidTr="00C11379">
        <w:tc>
          <w:tcPr>
            <w:tcW w:w="3286" w:type="dxa"/>
            <w:tcBorders>
              <w:top w:val="single" w:sz="4" w:space="0" w:color="auto"/>
              <w:left w:val="single" w:sz="4" w:space="0" w:color="auto"/>
              <w:bottom w:val="single" w:sz="4" w:space="0" w:color="auto"/>
              <w:right w:val="single" w:sz="4" w:space="0" w:color="auto"/>
            </w:tcBorders>
          </w:tcPr>
          <w:p w14:paraId="78AE7F81" w14:textId="77777777" w:rsidR="00C11379" w:rsidRPr="00946885" w:rsidRDefault="00C11379" w:rsidP="00C11379">
            <w:pPr>
              <w:spacing w:before="240"/>
              <w:rPr>
                <w:rFonts w:ascii="Tahoma" w:hAnsi="Tahoma" w:cs="Tahoma"/>
                <w:b/>
                <w:sz w:val="20"/>
                <w:szCs w:val="20"/>
              </w:rPr>
            </w:pPr>
            <w:r w:rsidRPr="00946885">
              <w:rPr>
                <w:rFonts w:ascii="Tahoma" w:hAnsi="Tahoma" w:cs="Tahoma"/>
                <w:b/>
                <w:sz w:val="20"/>
                <w:szCs w:val="20"/>
              </w:rPr>
              <w:lastRenderedPageBreak/>
              <w:t>Hoitotyön eettisyys ja ammatillisuus</w:t>
            </w:r>
          </w:p>
        </w:tc>
        <w:tc>
          <w:tcPr>
            <w:tcW w:w="6239" w:type="dxa"/>
            <w:tcBorders>
              <w:top w:val="single" w:sz="4" w:space="0" w:color="auto"/>
              <w:left w:val="single" w:sz="4" w:space="0" w:color="auto"/>
              <w:bottom w:val="single" w:sz="4" w:space="0" w:color="auto"/>
              <w:right w:val="single" w:sz="4" w:space="0" w:color="auto"/>
            </w:tcBorders>
          </w:tcPr>
          <w:p w14:paraId="321270BE" w14:textId="77777777" w:rsidR="00C11379"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 xml:space="preserve">osaa toimia työssään hoitotyön arvojen ja eettisten periaatteiden </w:t>
            </w:r>
            <w:r>
              <w:rPr>
                <w:rFonts w:ascii="Tahoma" w:hAnsi="Tahoma" w:cs="Tahoma"/>
                <w:sz w:val="20"/>
                <w:szCs w:val="20"/>
              </w:rPr>
              <w:t>mukaisesti</w:t>
            </w:r>
          </w:p>
          <w:p w14:paraId="087BE425"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toimia ammatinharjoittamista koskevan lainsäädännön ja eettisten ohjeiden mukaisesti sekä osaa arvioida niiden toteutumista hoitotyössä</w:t>
            </w:r>
          </w:p>
          <w:p w14:paraId="13EC1EFC" w14:textId="77777777" w:rsidR="00C11379" w:rsidRPr="00946885"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toimia ihmisoikeuksia loukkaamatta</w:t>
            </w:r>
          </w:p>
          <w:p w14:paraId="646D5E38" w14:textId="77777777" w:rsidR="00C11379" w:rsidRPr="00946885"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toimia asiakkaan ja hoitotyön edustajana erilaisissa työryhmissä</w:t>
            </w:r>
          </w:p>
          <w:p w14:paraId="52C47EC8"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kykenee arvioimaan ja kehittämään omaan toimintaansa ja vastaamaan toimintansa seurauksista</w:t>
            </w:r>
          </w:p>
          <w:p w14:paraId="5740A2D6"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w:t>
            </w:r>
            <w:r w:rsidRPr="00C30436">
              <w:rPr>
                <w:rFonts w:ascii="Tahoma" w:hAnsi="Tahoma" w:cs="Tahoma"/>
                <w:sz w:val="20"/>
                <w:szCs w:val="20"/>
              </w:rPr>
              <w:t>maa sairaanhoitajan ammatti-identiteetin ja kykenee arvioimaan osaamistaan ja kehittymistään vuorovaikutussuhteissa</w:t>
            </w:r>
          </w:p>
          <w:p w14:paraId="61BB2EFE" w14:textId="77777777" w:rsidR="00C11379" w:rsidRPr="00C11379" w:rsidRDefault="00C11379" w:rsidP="00C11379">
            <w:pPr>
              <w:pStyle w:val="Luettelokappale"/>
              <w:numPr>
                <w:ilvl w:val="0"/>
                <w:numId w:val="1"/>
              </w:numPr>
              <w:spacing w:before="240" w:after="0" w:line="240" w:lineRule="auto"/>
              <w:rPr>
                <w:rFonts w:ascii="Tahoma" w:hAnsi="Tahoma" w:cs="Tahoma"/>
                <w:snapToGrid w:val="0"/>
                <w:sz w:val="20"/>
                <w:szCs w:val="20"/>
              </w:rPr>
            </w:pPr>
            <w:r w:rsidRPr="00C30436">
              <w:rPr>
                <w:rFonts w:ascii="Tahoma" w:hAnsi="Tahoma" w:cs="Tahoma"/>
                <w:sz w:val="20"/>
                <w:szCs w:val="20"/>
              </w:rPr>
              <w:t>kykenee tuottamaan, jakamaan ja hyödyntämään asiantuntijuutta ja kumppanuuksia monialaisissa tiimeissä ja verkostoissa</w:t>
            </w:r>
          </w:p>
          <w:p w14:paraId="0599A8C6" w14:textId="2B4A7019" w:rsidR="00C11379" w:rsidRPr="00946885" w:rsidRDefault="00C11379" w:rsidP="00C11379">
            <w:pPr>
              <w:pStyle w:val="Luettelokappale"/>
              <w:spacing w:before="240" w:after="0" w:line="240" w:lineRule="auto"/>
              <w:ind w:left="360"/>
              <w:rPr>
                <w:rFonts w:ascii="Tahoma" w:hAnsi="Tahoma" w:cs="Tahoma"/>
                <w:snapToGrid w:val="0"/>
                <w:sz w:val="20"/>
                <w:szCs w:val="20"/>
              </w:rPr>
            </w:pPr>
          </w:p>
        </w:tc>
      </w:tr>
      <w:tr w:rsidR="00C11379" w:rsidRPr="006D1B13" w14:paraId="0EF4D254" w14:textId="77777777" w:rsidTr="00C11379">
        <w:tc>
          <w:tcPr>
            <w:tcW w:w="3286" w:type="dxa"/>
            <w:tcBorders>
              <w:top w:val="single" w:sz="4" w:space="0" w:color="auto"/>
              <w:left w:val="single" w:sz="4" w:space="0" w:color="auto"/>
              <w:bottom w:val="single" w:sz="4" w:space="0" w:color="auto"/>
              <w:right w:val="single" w:sz="4" w:space="0" w:color="auto"/>
            </w:tcBorders>
          </w:tcPr>
          <w:p w14:paraId="72D4AC1D"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6239" w:type="dxa"/>
            <w:tcBorders>
              <w:top w:val="single" w:sz="4" w:space="0" w:color="auto"/>
              <w:left w:val="single" w:sz="4" w:space="0" w:color="auto"/>
              <w:bottom w:val="single" w:sz="4" w:space="0" w:color="auto"/>
              <w:right w:val="single" w:sz="4" w:space="0" w:color="auto"/>
            </w:tcBorders>
          </w:tcPr>
          <w:p w14:paraId="5AE7E6E4"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14:paraId="0D91AF71"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14:paraId="29044A22"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14:paraId="249CCA27"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14:paraId="2E03FECE"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14:paraId="6A52E6FF"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14:paraId="0974AD64" w14:textId="77777777" w:rsidR="00C11379" w:rsidRPr="00946885" w:rsidRDefault="00C11379" w:rsidP="00C11379">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14:paraId="7AABC8FC" w14:textId="77777777" w:rsidR="00C11379" w:rsidRPr="00C11379" w:rsidRDefault="00C11379" w:rsidP="00C11379">
            <w:pPr>
              <w:pStyle w:val="Luettelokappale"/>
              <w:numPr>
                <w:ilvl w:val="0"/>
                <w:numId w:val="1"/>
              </w:numPr>
              <w:spacing w:before="240" w:after="0" w:line="240" w:lineRule="auto"/>
              <w:rPr>
                <w:rFonts w:ascii="Tahoma" w:hAnsi="Tahoma" w:cs="Tahoma"/>
                <w:snapToGrid w:val="0"/>
                <w:color w:val="FF000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p w14:paraId="1D02C964" w14:textId="2A50D944" w:rsidR="00C11379" w:rsidRPr="006D1B13" w:rsidRDefault="00C11379" w:rsidP="00C11379">
            <w:pPr>
              <w:pStyle w:val="Luettelokappale"/>
              <w:spacing w:before="240" w:after="0" w:line="240" w:lineRule="auto"/>
              <w:ind w:left="360"/>
              <w:rPr>
                <w:rFonts w:ascii="Tahoma" w:hAnsi="Tahoma" w:cs="Tahoma"/>
                <w:snapToGrid w:val="0"/>
                <w:color w:val="FF0000"/>
                <w:sz w:val="20"/>
                <w:szCs w:val="20"/>
              </w:rPr>
            </w:pPr>
          </w:p>
        </w:tc>
      </w:tr>
      <w:tr w:rsidR="00C11379" w:rsidRPr="006679F1" w14:paraId="1484E489" w14:textId="77777777" w:rsidTr="00C11379">
        <w:tc>
          <w:tcPr>
            <w:tcW w:w="3286" w:type="dxa"/>
            <w:tcBorders>
              <w:top w:val="single" w:sz="4" w:space="0" w:color="auto"/>
              <w:left w:val="single" w:sz="4" w:space="0" w:color="auto"/>
              <w:bottom w:val="single" w:sz="4" w:space="0" w:color="auto"/>
              <w:right w:val="single" w:sz="4" w:space="0" w:color="auto"/>
            </w:tcBorders>
          </w:tcPr>
          <w:p w14:paraId="6135A18D" w14:textId="77777777" w:rsidR="00C11379" w:rsidRPr="00946885" w:rsidRDefault="00C11379" w:rsidP="00C11379">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239" w:type="dxa"/>
            <w:tcBorders>
              <w:top w:val="single" w:sz="4" w:space="0" w:color="auto"/>
              <w:left w:val="single" w:sz="4" w:space="0" w:color="auto"/>
              <w:bottom w:val="single" w:sz="4" w:space="0" w:color="auto"/>
              <w:right w:val="single" w:sz="4" w:space="0" w:color="auto"/>
            </w:tcBorders>
          </w:tcPr>
          <w:p w14:paraId="4CED657D"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14:paraId="4A5B3B4F"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14:paraId="28FF29CE"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14:paraId="5FF39116"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14:paraId="1E11DD40"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14:paraId="2E619513"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14:paraId="70A0D5E9"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kliinisessä hoitotyössä tarvittavien keskeisten hoito- ja valvontalaitteiden käytön</w:t>
            </w:r>
          </w:p>
          <w:p w14:paraId="45ECD915" w14:textId="77777777" w:rsidR="00C11379" w:rsidRPr="00C11379" w:rsidRDefault="00C11379" w:rsidP="00C11379">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osaa käyttää potilastietojärjestelmiä</w:t>
            </w:r>
          </w:p>
          <w:p w14:paraId="349D6051" w14:textId="7763ACE6" w:rsidR="00C11379" w:rsidRPr="006679F1" w:rsidRDefault="00C11379" w:rsidP="00C11379">
            <w:pPr>
              <w:pStyle w:val="Luettelokappale"/>
              <w:spacing w:after="0" w:line="240" w:lineRule="auto"/>
              <w:ind w:left="360"/>
              <w:rPr>
                <w:rFonts w:ascii="Tahoma" w:hAnsi="Tahoma" w:cs="Tahoma"/>
                <w:snapToGrid w:val="0"/>
                <w:sz w:val="20"/>
                <w:szCs w:val="20"/>
              </w:rPr>
            </w:pPr>
          </w:p>
        </w:tc>
      </w:tr>
      <w:tr w:rsidR="00C11379" w:rsidRPr="00946885" w14:paraId="7960EC14" w14:textId="77777777" w:rsidTr="00C11379">
        <w:tc>
          <w:tcPr>
            <w:tcW w:w="3286" w:type="dxa"/>
            <w:tcBorders>
              <w:top w:val="single" w:sz="4" w:space="0" w:color="auto"/>
              <w:left w:val="single" w:sz="4" w:space="0" w:color="auto"/>
              <w:bottom w:val="single" w:sz="4" w:space="0" w:color="auto"/>
              <w:right w:val="single" w:sz="4" w:space="0" w:color="auto"/>
            </w:tcBorders>
          </w:tcPr>
          <w:p w14:paraId="49401ED5"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t>Kliininen hoitotyö</w:t>
            </w:r>
          </w:p>
        </w:tc>
        <w:tc>
          <w:tcPr>
            <w:tcW w:w="6239" w:type="dxa"/>
            <w:tcBorders>
              <w:top w:val="single" w:sz="4" w:space="0" w:color="auto"/>
              <w:left w:val="single" w:sz="4" w:space="0" w:color="auto"/>
              <w:bottom w:val="single" w:sz="4" w:space="0" w:color="auto"/>
              <w:right w:val="single" w:sz="4" w:space="0" w:color="auto"/>
            </w:tcBorders>
          </w:tcPr>
          <w:p w14:paraId="2E1F0FC4"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kykenee käyttämään erilaisia auttamismenetelmiä potilaan psykososiaalisessa tukemisessa</w:t>
            </w:r>
          </w:p>
          <w:p w14:paraId="78ACA1D9"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h</w:t>
            </w:r>
            <w:r w:rsidRPr="00C30436">
              <w:rPr>
                <w:rFonts w:ascii="Tahoma" w:hAnsi="Tahoma" w:cs="Tahoma"/>
                <w:sz w:val="20"/>
                <w:szCs w:val="20"/>
              </w:rPr>
              <w:t>allitsee kliinisessä hoitotyössä tarvittavat keskeiset toimenpiteet ja diagnostiset tutkimukset osana potilaan kokonaishoitoa</w:t>
            </w:r>
          </w:p>
          <w:p w14:paraId="11CA0542"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lastRenderedPageBreak/>
              <w:t xml:space="preserve">osaa vastata hoidon tarpeeseen käyttämällä hoitotyön auttamismenetelmiä ja kirjata ne </w:t>
            </w:r>
            <w:r w:rsidRPr="00946885">
              <w:rPr>
                <w:rFonts w:ascii="Tahoma" w:hAnsi="Tahoma" w:cs="Tahoma"/>
                <w:sz w:val="20"/>
                <w:szCs w:val="20"/>
              </w:rPr>
              <w:t>rakenteisesti yhtenäisillä luokituksilla</w:t>
            </w:r>
          </w:p>
          <w:p w14:paraId="0E387F89"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288153FB" w14:textId="77777777" w:rsidR="00C11379" w:rsidRPr="00946885"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hallitsee infektioiden torjunnan periaatteet sekä osaa perustella niiden merkityksen</w:t>
            </w:r>
          </w:p>
          <w:p w14:paraId="047F9A48" w14:textId="77777777" w:rsidR="00C11379" w:rsidRPr="00946885"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suunnitella, toteuttaa ja arvioida turvallista lääkehoitoa eri sairauksien hoidossa</w:t>
            </w:r>
          </w:p>
          <w:p w14:paraId="2E4E6452"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osaa</w:t>
            </w:r>
            <w:r w:rsidRPr="00C30436">
              <w:t xml:space="preserve"> </w:t>
            </w:r>
            <w:r w:rsidRPr="00946885">
              <w:rPr>
                <w:rFonts w:ascii="Tahoma" w:hAnsi="Tahoma" w:cs="Tahoma"/>
                <w:sz w:val="20"/>
                <w:szCs w:val="20"/>
              </w:rPr>
              <w:t>suunnitella, toteuttaa ja arvioida erilaisten potilasryhmien lääkehoitoa</w:t>
            </w:r>
          </w:p>
          <w:p w14:paraId="106B5F0E"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ihmiskehon elinjärjestelmien rakenteen, toiminnan ja säätelyn perusteet ja niiden taustalla olevat tekijät</w:t>
            </w:r>
          </w:p>
          <w:p w14:paraId="022A5795"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sairauksien syntymekanismit ja niiden aiheuttamat muutokset elimistössä</w:t>
            </w:r>
          </w:p>
          <w:p w14:paraId="2D6EAB26"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soveltaa suomalaisia ravitsemussuosituksia kansansairauksien ehkäisyssä ja hoidossa/hoitotyössä</w:t>
            </w:r>
          </w:p>
          <w:p w14:paraId="09A8973E"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integroida ravitsemushoitoa ja -ohjausta yhteistyössä monialaisen asiantuntijaverkoston kanssa</w:t>
            </w:r>
          </w:p>
          <w:p w14:paraId="23BEE61D"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erilaisia sisä- ja syöpäsairauksia sairastavien potilaiden hoitotyötä</w:t>
            </w:r>
          </w:p>
          <w:p w14:paraId="6D8EB00A"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kirurgista hoitoa tarvitsevan potilaan hoitotyötä</w:t>
            </w:r>
          </w:p>
          <w:p w14:paraId="160450BE"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tukea ja edistää lapsiperheiden hyvinvointia</w:t>
            </w:r>
          </w:p>
          <w:p w14:paraId="3E9A4C16"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raskauden, synnytyksen ja lapsivuodeajan normaalin kulun ja seurannan</w:t>
            </w:r>
          </w:p>
          <w:p w14:paraId="4065B146"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tukea perheitä vanhemmuuteen kasvussa ja vastasyntyneen hoidossa</w:t>
            </w:r>
          </w:p>
          <w:p w14:paraId="184E96A2"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19F59447"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mielenterveyden ja päihteiden käytön vaikutuksen ihmisen ja hänen perheensä hyvinvointiin</w:t>
            </w:r>
          </w:p>
          <w:p w14:paraId="7D462FF2"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akuutissa kriisissä olevan asiakasta</w:t>
            </w:r>
          </w:p>
          <w:p w14:paraId="08AA540C"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iäkkään ihmisen hyvinvoinnin, terveyden ja toimintakyvyn saavuttamista ja säilyttämistä</w:t>
            </w:r>
          </w:p>
          <w:p w14:paraId="09671107"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arvioida kiireellistä hoitoa tarvitsevan potilaan hoidontarpeen</w:t>
            </w:r>
          </w:p>
          <w:p w14:paraId="5204E3A7"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kiireellistä hoitoa tarvitsevaa potilasta ja hänen läheisiään</w:t>
            </w:r>
          </w:p>
          <w:p w14:paraId="209E5AA8" w14:textId="22AEAAAA" w:rsidR="00C11379"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toteuttaa parantumattomasti sairaan ja pitkäaikaissairaan potilaan oireenmukaista ja inhimillistä hoitotyötä ja tukea hänen läheisiään</w:t>
            </w:r>
          </w:p>
          <w:p w14:paraId="5971AF5A" w14:textId="63C142FA" w:rsidR="00C11379" w:rsidRPr="00C11379" w:rsidRDefault="00C11379" w:rsidP="00C11379">
            <w:pPr>
              <w:pStyle w:val="Luettelokappale"/>
              <w:numPr>
                <w:ilvl w:val="0"/>
                <w:numId w:val="1"/>
              </w:numPr>
              <w:rPr>
                <w:rFonts w:ascii="Tahoma" w:hAnsi="Tahoma" w:cs="Tahoma"/>
                <w:sz w:val="20"/>
                <w:szCs w:val="20"/>
              </w:rPr>
            </w:pPr>
            <w:r w:rsidRPr="00C11379">
              <w:rPr>
                <w:rFonts w:ascii="Tahoma" w:hAnsi="Tahoma" w:cs="Tahoma"/>
                <w:sz w:val="20"/>
                <w:szCs w:val="20"/>
              </w:rPr>
              <w:t>osaa tukea kehitysvammaisen ja vammautuneen toimintakykyä ja osallisuutta</w:t>
            </w:r>
          </w:p>
        </w:tc>
      </w:tr>
      <w:tr w:rsidR="00C11379" w:rsidRPr="00946885" w14:paraId="0D00C0B7" w14:textId="77777777" w:rsidTr="00C11379">
        <w:tc>
          <w:tcPr>
            <w:tcW w:w="3286" w:type="dxa"/>
            <w:tcBorders>
              <w:top w:val="single" w:sz="4" w:space="0" w:color="auto"/>
              <w:left w:val="single" w:sz="4" w:space="0" w:color="auto"/>
              <w:bottom w:val="single" w:sz="4" w:space="0" w:color="auto"/>
              <w:right w:val="single" w:sz="4" w:space="0" w:color="auto"/>
            </w:tcBorders>
          </w:tcPr>
          <w:p w14:paraId="164DBA0C"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239" w:type="dxa"/>
            <w:tcBorders>
              <w:top w:val="single" w:sz="4" w:space="0" w:color="auto"/>
              <w:left w:val="single" w:sz="4" w:space="0" w:color="auto"/>
              <w:bottom w:val="single" w:sz="4" w:space="0" w:color="auto"/>
              <w:right w:val="single" w:sz="4" w:space="0" w:color="auto"/>
            </w:tcBorders>
          </w:tcPr>
          <w:p w14:paraId="74B200D9"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14:paraId="6BD770BA"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14:paraId="430C7EFD"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14:paraId="51708DA5"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14:paraId="65F6D5B2"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14:paraId="4970F6F0"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osallistumaan kehittämis-, innovaatio - ja tutkimusprosesseihin</w:t>
            </w:r>
          </w:p>
          <w:p w14:paraId="0DBE36E6"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lastRenderedPageBreak/>
              <w:t>hallitsee tiedonhaun yleisimmistä terveystieteiden tietokannoista</w:t>
            </w:r>
          </w:p>
          <w:p w14:paraId="554CC3A2"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14:paraId="7CFA12E3"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14:paraId="20B38408"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14:paraId="21DCDA3C"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14:paraId="30ACF389"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14:paraId="64899407" w14:textId="76078A09" w:rsidR="00C11379" w:rsidRPr="00946885" w:rsidRDefault="00C11379" w:rsidP="00C11379">
            <w:pPr>
              <w:pStyle w:val="Luettelokappale"/>
              <w:numPr>
                <w:ilvl w:val="0"/>
                <w:numId w:val="1"/>
              </w:numPr>
              <w:rPr>
                <w:rFonts w:ascii="Tahoma" w:eastAsia="Times New Roman" w:hAnsi="Tahoma" w:cs="Tahoma"/>
                <w:snapToGrid w:val="0"/>
                <w:color w:val="FF0000"/>
                <w:sz w:val="20"/>
                <w:szCs w:val="20"/>
              </w:rPr>
            </w:pPr>
            <w:r w:rsidRPr="00946885">
              <w:rPr>
                <w:rFonts w:ascii="Tahoma" w:eastAsia="Times New Roman" w:hAnsi="Tahoma" w:cs="Tahoma"/>
                <w:sz w:val="20"/>
                <w:szCs w:val="20"/>
              </w:rPr>
              <w:t>osaa arvioida, seurata ja dokumentoida yhtenäisen käytännön tuloksia</w:t>
            </w:r>
          </w:p>
        </w:tc>
      </w:tr>
      <w:tr w:rsidR="00C11379" w:rsidRPr="00946885" w14:paraId="4A08D5B0" w14:textId="77777777" w:rsidTr="00C11379">
        <w:tc>
          <w:tcPr>
            <w:tcW w:w="3286" w:type="dxa"/>
            <w:tcBorders>
              <w:top w:val="single" w:sz="4" w:space="0" w:color="auto"/>
              <w:left w:val="single" w:sz="4" w:space="0" w:color="auto"/>
              <w:bottom w:val="single" w:sz="4" w:space="0" w:color="auto"/>
              <w:right w:val="single" w:sz="4" w:space="0" w:color="auto"/>
            </w:tcBorders>
          </w:tcPr>
          <w:p w14:paraId="70EDDCBB"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lastRenderedPageBreak/>
              <w:t>Ohjaus- ja opetus</w:t>
            </w:r>
          </w:p>
        </w:tc>
        <w:tc>
          <w:tcPr>
            <w:tcW w:w="6239" w:type="dxa"/>
            <w:tcBorders>
              <w:top w:val="single" w:sz="4" w:space="0" w:color="auto"/>
              <w:left w:val="single" w:sz="4" w:space="0" w:color="auto"/>
              <w:bottom w:val="single" w:sz="4" w:space="0" w:color="auto"/>
              <w:right w:val="single" w:sz="4" w:space="0" w:color="auto"/>
            </w:tcBorders>
          </w:tcPr>
          <w:p w14:paraId="367C4F96"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ohjauksen ja opetuksen filosofiset, eettiset ja pedagogiset lähtökohdat ja niiden merkityksen toteuttaessaan ohjausta ja opetusta</w:t>
            </w:r>
          </w:p>
          <w:p w14:paraId="5A060289"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suunnitella, toteuttaa ja arvioida ohjausta ja opetusta asiakas- ja ryhmälähtöisesti yhteistyössä muiden asiantuntijoiden kanssa</w:t>
            </w:r>
          </w:p>
          <w:p w14:paraId="339C21D4"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hallitsee ohjauksen ja opetuksen sairaanhoitajan työmenetelmänä eri konteksteissa</w:t>
            </w:r>
          </w:p>
          <w:p w14:paraId="07CA969D"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tilanteeseen sopivia asiakaslähtöisiä opetus- ja ohjausmenetelmiä</w:t>
            </w:r>
          </w:p>
          <w:p w14:paraId="16E557BD" w14:textId="77777777" w:rsidR="00C11379" w:rsidRPr="00C11379" w:rsidRDefault="00C11379" w:rsidP="00C11379">
            <w:pPr>
              <w:pStyle w:val="Luettelokappale"/>
              <w:numPr>
                <w:ilvl w:val="0"/>
                <w:numId w:val="1"/>
              </w:numPr>
              <w:tabs>
                <w:tab w:val="left" w:pos="3969"/>
              </w:tabs>
              <w:spacing w:after="0"/>
              <w:rPr>
                <w:rFonts w:ascii="Tahoma" w:hAnsi="Tahoma" w:cs="Tahoma"/>
                <w:snapToGrid w:val="0"/>
                <w:sz w:val="20"/>
                <w:szCs w:val="20"/>
              </w:rPr>
            </w:pPr>
            <w:r w:rsidRPr="00C30436">
              <w:rPr>
                <w:rFonts w:ascii="Tahoma" w:eastAsia="Times New Roman" w:hAnsi="Tahoma" w:cs="Tahoma"/>
                <w:sz w:val="20"/>
                <w:szCs w:val="20"/>
              </w:rPr>
              <w:t>osaa käyttää tarkoituksenmukaisesti olemassa olevaa, ja tuottaa uutta opetus- ja ohjausmateriaalia</w:t>
            </w:r>
          </w:p>
          <w:p w14:paraId="66EA6A9C" w14:textId="59B88579" w:rsidR="00C11379" w:rsidRPr="00946885" w:rsidRDefault="00C11379" w:rsidP="00C11379">
            <w:pPr>
              <w:pStyle w:val="Luettelokappale"/>
              <w:numPr>
                <w:ilvl w:val="0"/>
                <w:numId w:val="1"/>
              </w:numPr>
              <w:tabs>
                <w:tab w:val="left" w:pos="3969"/>
              </w:tabs>
              <w:spacing w:after="0"/>
              <w:rPr>
                <w:rFonts w:ascii="Tahoma" w:hAnsi="Tahoma" w:cs="Tahoma"/>
                <w:snapToGrid w:val="0"/>
                <w:sz w:val="20"/>
                <w:szCs w:val="20"/>
              </w:rPr>
            </w:pPr>
          </w:p>
        </w:tc>
      </w:tr>
      <w:tr w:rsidR="00C11379" w:rsidRPr="00946885" w14:paraId="53BC0A89" w14:textId="77777777" w:rsidTr="00C11379">
        <w:tc>
          <w:tcPr>
            <w:tcW w:w="3286" w:type="dxa"/>
            <w:tcBorders>
              <w:top w:val="single" w:sz="4" w:space="0" w:color="auto"/>
              <w:left w:val="single" w:sz="4" w:space="0" w:color="auto"/>
              <w:bottom w:val="single" w:sz="4" w:space="0" w:color="auto"/>
              <w:right w:val="single" w:sz="4" w:space="0" w:color="auto"/>
            </w:tcBorders>
          </w:tcPr>
          <w:p w14:paraId="4FFA93CF"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6239" w:type="dxa"/>
            <w:tcBorders>
              <w:top w:val="single" w:sz="4" w:space="0" w:color="auto"/>
              <w:left w:val="single" w:sz="4" w:space="0" w:color="auto"/>
              <w:bottom w:val="single" w:sz="4" w:space="0" w:color="auto"/>
              <w:right w:val="single" w:sz="4" w:space="0" w:color="auto"/>
            </w:tcBorders>
          </w:tcPr>
          <w:p w14:paraId="43715D13"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6F0C7273"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taloudellisia lähtökohtia</w:t>
            </w:r>
          </w:p>
          <w:p w14:paraId="4B8F89BB"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periaatteita ja osaa toimia terveyden edistämisen arvolähtökohtien mukaisesti</w:t>
            </w:r>
          </w:p>
          <w:p w14:paraId="5CA3B0C2"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0EC0FCEA"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ja arvioimaan väestön terveydentilaa ja hyvinvointia ja niihin yhteydessä olevia tekijöitä yksilön ja yhteisön tasolla</w:t>
            </w:r>
          </w:p>
          <w:p w14:paraId="1CB348D8"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hyödyntämään olemassa olevaa tietoa (esim. rekisterit ja tilastot) väestön terveyshaasteista yksilön ja yhteisön tasolla</w:t>
            </w:r>
          </w:p>
          <w:p w14:paraId="24FE43E9"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kansanterveysongelmia aiheuttavia tekijöitä</w:t>
            </w:r>
          </w:p>
          <w:p w14:paraId="49801963"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riskitekijöitä, jotka heikentävät terveyttä ja toiminta- sekä työkykyä ja johtavat toiminnan vajavuuksiin sekä kykenee puuttumaan niihin varhain</w:t>
            </w:r>
          </w:p>
          <w:p w14:paraId="424E5FBF" w14:textId="525AB957" w:rsidR="00C11379" w:rsidRPr="00946885" w:rsidRDefault="00C11379" w:rsidP="00C11379">
            <w:pPr>
              <w:pStyle w:val="Luettelokappale"/>
              <w:numPr>
                <w:ilvl w:val="0"/>
                <w:numId w:val="1"/>
              </w:numPr>
              <w:rPr>
                <w:rFonts w:ascii="Tahoma" w:hAnsi="Tahoma" w:cs="Tahoma"/>
                <w:snapToGrid w:val="0"/>
                <w:sz w:val="20"/>
                <w:szCs w:val="20"/>
              </w:rPr>
            </w:pPr>
            <w:r w:rsidRPr="00C30436">
              <w:rPr>
                <w:rFonts w:ascii="Tahoma" w:eastAsia="Times New Roman"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C11379" w:rsidRPr="00946885" w14:paraId="240CBEB5" w14:textId="77777777" w:rsidTr="00C11379">
        <w:tc>
          <w:tcPr>
            <w:tcW w:w="3286" w:type="dxa"/>
            <w:tcBorders>
              <w:top w:val="single" w:sz="4" w:space="0" w:color="auto"/>
              <w:left w:val="single" w:sz="4" w:space="0" w:color="auto"/>
              <w:bottom w:val="single" w:sz="4" w:space="0" w:color="auto"/>
              <w:right w:val="single" w:sz="4" w:space="0" w:color="auto"/>
            </w:tcBorders>
          </w:tcPr>
          <w:p w14:paraId="6FED160A"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6239" w:type="dxa"/>
            <w:tcBorders>
              <w:top w:val="single" w:sz="4" w:space="0" w:color="auto"/>
              <w:left w:val="single" w:sz="4" w:space="0" w:color="auto"/>
              <w:bottom w:val="single" w:sz="4" w:space="0" w:color="auto"/>
              <w:right w:val="single" w:sz="4" w:space="0" w:color="auto"/>
            </w:tcBorders>
          </w:tcPr>
          <w:p w14:paraId="0B150CC4"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toimintayksikön turvallisuuden hallinnan periaatteet ja vastuunsa niiden edistämisessä</w:t>
            </w:r>
          </w:p>
          <w:p w14:paraId="419769CF"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ammatillisen vastuunsa potilasturvallisuuden varmistamisessa ja edistämisessä</w:t>
            </w:r>
          </w:p>
          <w:p w14:paraId="68C30349"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edistämään potilasturvallisuutta potilaan hoitoprosessin kaikissa vaiheissa</w:t>
            </w:r>
          </w:p>
          <w:p w14:paraId="1C62069A"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lastRenderedPageBreak/>
              <w:t>osaa ohjata potilasta ja hänen läheisiään hoitoja koskevassa päätöksenteossa ja turvallisuuden edistämisessä</w:t>
            </w:r>
          </w:p>
          <w:p w14:paraId="77A3F7D1"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osoittaa vastuunsa hoitotyön laadusta omassa toiminnassaan</w:t>
            </w:r>
          </w:p>
          <w:p w14:paraId="6866FDC4"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ja tunnistamaan laatupoikkeamia hoitoprosessin kaikissa vaiheissa</w:t>
            </w:r>
          </w:p>
          <w:p w14:paraId="52223752"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arvioimaan hoitotyön laatua ja menetelmiä hoitoprosessin kaikissa vaiheissa</w:t>
            </w:r>
          </w:p>
          <w:p w14:paraId="05B12CF1"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tietoturvallisuuden merkityksen hoitoprosessissa</w:t>
            </w:r>
          </w:p>
          <w:p w14:paraId="1E2F9FA8" w14:textId="7915DF75" w:rsidR="00C11379" w:rsidRPr="00946885" w:rsidRDefault="00C11379" w:rsidP="00C11379">
            <w:pPr>
              <w:pStyle w:val="Luettelokappale"/>
              <w:numPr>
                <w:ilvl w:val="0"/>
                <w:numId w:val="1"/>
              </w:numPr>
              <w:autoSpaceDE w:val="0"/>
              <w:autoSpaceDN w:val="0"/>
              <w:adjustRightInd w:val="0"/>
              <w:rPr>
                <w:rFonts w:ascii="Tahoma" w:hAnsi="Tahoma" w:cs="Tahoma"/>
                <w:snapToGrid w:val="0"/>
                <w:sz w:val="20"/>
                <w:szCs w:val="20"/>
              </w:rPr>
            </w:pPr>
            <w:r w:rsidRPr="00C30436">
              <w:rPr>
                <w:rFonts w:ascii="Tahoma" w:eastAsia="Times New Roman" w:hAnsi="Tahoma" w:cs="Tahoma"/>
                <w:sz w:val="20"/>
                <w:szCs w:val="20"/>
              </w:rPr>
              <w:t>toimii vastuullisesti tietoturvallisuuden ja tietosuojan ylläpitämisessä</w:t>
            </w:r>
          </w:p>
        </w:tc>
      </w:tr>
    </w:tbl>
    <w:p w14:paraId="1095BCCA" w14:textId="77777777" w:rsidR="000A5535" w:rsidRPr="00946885" w:rsidRDefault="000A5535" w:rsidP="000A5535">
      <w:pPr>
        <w:rPr>
          <w:rFonts w:ascii="Tahoma" w:hAnsi="Tahoma" w:cs="Tahoma"/>
        </w:rPr>
      </w:pPr>
    </w:p>
    <w:p w14:paraId="0E8D953D" w14:textId="42D15030" w:rsidR="000A5535" w:rsidRDefault="000A5535" w:rsidP="00EF2AC2">
      <w:pPr>
        <w:rPr>
          <w:rFonts w:cs="Calibri"/>
          <w:b/>
          <w:bCs/>
        </w:rPr>
      </w:pPr>
    </w:p>
    <w:p w14:paraId="72FE0C96" w14:textId="1735DDD1" w:rsidR="00D653DD" w:rsidRDefault="00D653DD" w:rsidP="00EF2AC2">
      <w:pPr>
        <w:rPr>
          <w:rFonts w:cs="Calibri"/>
          <w:b/>
          <w:bC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6237"/>
      </w:tblGrid>
      <w:tr w:rsidR="00D653DD" w:rsidRPr="00767368" w14:paraId="1832C07B" w14:textId="77777777" w:rsidTr="00143EC6">
        <w:tc>
          <w:tcPr>
            <w:tcW w:w="3397" w:type="dxa"/>
            <w:shd w:val="clear" w:color="auto" w:fill="31A3B5"/>
          </w:tcPr>
          <w:p w14:paraId="639093FC" w14:textId="4777AAA0" w:rsidR="00D653DD" w:rsidRPr="00D653DD" w:rsidRDefault="00A94B7A" w:rsidP="00EC2F26">
            <w:pPr>
              <w:spacing w:before="240"/>
              <w:rPr>
                <w:rFonts w:ascii="Tahoma" w:eastAsia="Calibri" w:hAnsi="Tahoma" w:cs="Tahoma"/>
                <w:b/>
                <w:sz w:val="20"/>
                <w:szCs w:val="20"/>
              </w:rPr>
            </w:pPr>
            <w:r>
              <w:rPr>
                <w:rFonts w:ascii="Tahoma" w:hAnsi="Tahoma" w:cs="Tahoma"/>
                <w:b/>
                <w:color w:val="FFFFFF" w:themeColor="background1"/>
                <w:sz w:val="20"/>
                <w:szCs w:val="20"/>
              </w:rPr>
              <w:t>Tutkinto-ohjelmakohtaiset kompetenssit/Kätilön tutkinto-ohjelma</w:t>
            </w:r>
          </w:p>
        </w:tc>
        <w:tc>
          <w:tcPr>
            <w:tcW w:w="6237" w:type="dxa"/>
            <w:shd w:val="clear" w:color="auto" w:fill="31A3B5"/>
          </w:tcPr>
          <w:p w14:paraId="3C8A141F" w14:textId="77777777" w:rsidR="00D653DD" w:rsidRPr="00D653DD" w:rsidRDefault="00D653DD" w:rsidP="00EC2F26">
            <w:pPr>
              <w:spacing w:before="240"/>
              <w:rPr>
                <w:rFonts w:ascii="Tahoma" w:eastAsia="Calibri" w:hAnsi="Tahoma" w:cs="Tahoma"/>
                <w:b/>
                <w:sz w:val="20"/>
                <w:szCs w:val="20"/>
              </w:rPr>
            </w:pPr>
            <w:r w:rsidRPr="00A94B7A">
              <w:rPr>
                <w:rFonts w:ascii="Tahoma" w:eastAsia="Calibri" w:hAnsi="Tahoma" w:cs="Tahoma"/>
                <w:b/>
                <w:color w:val="FFFFFF" w:themeColor="background1"/>
                <w:sz w:val="20"/>
                <w:szCs w:val="20"/>
              </w:rPr>
              <w:t>Osaamisalueen kuvaus</w:t>
            </w:r>
          </w:p>
        </w:tc>
      </w:tr>
      <w:tr w:rsidR="00D653DD" w:rsidRPr="00767368" w14:paraId="0E9190CA" w14:textId="77777777" w:rsidTr="00143EC6">
        <w:tc>
          <w:tcPr>
            <w:tcW w:w="3397" w:type="dxa"/>
          </w:tcPr>
          <w:p w14:paraId="6E0EF2A4"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Kätilön ammatillinen toiminta </w:t>
            </w:r>
          </w:p>
        </w:tc>
        <w:tc>
          <w:tcPr>
            <w:tcW w:w="6237" w:type="dxa"/>
          </w:tcPr>
          <w:p w14:paraId="4E7F741D" w14:textId="77777777" w:rsidR="00D653DD" w:rsidRPr="00D653DD" w:rsidRDefault="00D653DD" w:rsidP="00D653DD">
            <w:pPr>
              <w:pStyle w:val="Luettelokappale"/>
              <w:numPr>
                <w:ilvl w:val="0"/>
                <w:numId w:val="9"/>
              </w:numPr>
              <w:rPr>
                <w:rFonts w:ascii="Tahoma" w:hAnsi="Tahoma" w:cs="Tahoma"/>
                <w:sz w:val="20"/>
                <w:szCs w:val="20"/>
              </w:rPr>
            </w:pPr>
            <w:r w:rsidRPr="00D653DD">
              <w:rPr>
                <w:rFonts w:ascii="Tahoma" w:hAnsi="Tahoma" w:cs="Tahoma"/>
                <w:sz w:val="20"/>
                <w:szCs w:val="20"/>
              </w:rPr>
              <w:t>Osaa ammatinharjoittamista koskevan lainsäädännön ja toimii kätilötyön arvojen ja eettisten ohjeiden mukaisesti</w:t>
            </w:r>
          </w:p>
          <w:p w14:paraId="0A96642A" w14:textId="77777777" w:rsidR="00D653DD" w:rsidRPr="00D653DD" w:rsidRDefault="00D653DD" w:rsidP="00D653DD">
            <w:pPr>
              <w:pStyle w:val="Luettelokappale"/>
              <w:numPr>
                <w:ilvl w:val="0"/>
                <w:numId w:val="9"/>
              </w:numPr>
              <w:rPr>
                <w:rFonts w:ascii="Tahoma" w:hAnsi="Tahoma" w:cs="Tahoma"/>
                <w:sz w:val="20"/>
                <w:szCs w:val="20"/>
              </w:rPr>
            </w:pPr>
            <w:r w:rsidRPr="00D653DD">
              <w:rPr>
                <w:rFonts w:ascii="Tahoma" w:hAnsi="Tahoma" w:cs="Tahoma"/>
                <w:sz w:val="20"/>
                <w:szCs w:val="20"/>
              </w:rPr>
              <w:t>Osaa toimia itsenäisesti kätilönä ja osana moniammatillista tiimiä</w:t>
            </w:r>
          </w:p>
          <w:p w14:paraId="468D5AC0" w14:textId="77777777" w:rsidR="00D653DD" w:rsidRPr="00D653DD" w:rsidRDefault="00D653DD" w:rsidP="00D653DD">
            <w:pPr>
              <w:pStyle w:val="Luettelokappale"/>
              <w:numPr>
                <w:ilvl w:val="0"/>
                <w:numId w:val="9"/>
              </w:numPr>
              <w:rPr>
                <w:rFonts w:ascii="Tahoma" w:hAnsi="Tahoma" w:cs="Tahoma"/>
                <w:sz w:val="20"/>
                <w:szCs w:val="20"/>
              </w:rPr>
            </w:pPr>
            <w:r w:rsidRPr="00D653DD">
              <w:rPr>
                <w:rFonts w:ascii="Tahoma" w:hAnsi="Tahoma" w:cs="Tahoma"/>
                <w:sz w:val="20"/>
                <w:szCs w:val="20"/>
              </w:rPr>
              <w:t>Osaa kohdata monikulttuurisia asiakkaita kätilötyössä</w:t>
            </w:r>
          </w:p>
          <w:p w14:paraId="37DF5A22" w14:textId="77777777" w:rsidR="00D653DD" w:rsidRPr="00D653DD" w:rsidRDefault="00D653DD" w:rsidP="00D653DD">
            <w:pPr>
              <w:pStyle w:val="Luettelokappale"/>
              <w:numPr>
                <w:ilvl w:val="0"/>
                <w:numId w:val="9"/>
              </w:numPr>
              <w:rPr>
                <w:rFonts w:ascii="Tahoma" w:hAnsi="Tahoma" w:cs="Tahoma"/>
                <w:sz w:val="20"/>
                <w:szCs w:val="20"/>
              </w:rPr>
            </w:pPr>
            <w:r w:rsidRPr="00D653DD">
              <w:rPr>
                <w:rFonts w:ascii="Tahoma" w:hAnsi="Tahoma" w:cs="Tahoma"/>
                <w:sz w:val="20"/>
                <w:szCs w:val="20"/>
              </w:rPr>
              <w:t>Tietää kätilötyön toimintamallit ja työmenetelmät</w:t>
            </w:r>
          </w:p>
        </w:tc>
      </w:tr>
      <w:tr w:rsidR="00D653DD" w:rsidRPr="00767368" w14:paraId="0EE87410" w14:textId="77777777" w:rsidTr="00143EC6">
        <w:tc>
          <w:tcPr>
            <w:tcW w:w="3397" w:type="dxa"/>
          </w:tcPr>
          <w:p w14:paraId="016C3EF9"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Yksilön ja perheen kätilötyö </w:t>
            </w:r>
          </w:p>
        </w:tc>
        <w:tc>
          <w:tcPr>
            <w:tcW w:w="6237" w:type="dxa"/>
          </w:tcPr>
          <w:p w14:paraId="30B882AA"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kuvata raskaana olevan ja perheen hoitopolun ja suunnitella, toteuttaa ja arvioida raskaana olevan hoitoa sekä toimia kätilötyössä perheitä tukien</w:t>
            </w:r>
          </w:p>
          <w:p w14:paraId="3179940B"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suunnitella ja toteuttaa synnytys- ja perhevalmennusta ja tukea vanhempia vanhemmuuteen kasvussa, parisuhteessa, vastasyntyneen hoidossa sekä imetyksessä</w:t>
            </w:r>
          </w:p>
          <w:p w14:paraId="203138A3"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hoitaa itsenäisesti matalanriskin synnytyksen</w:t>
            </w:r>
          </w:p>
          <w:p w14:paraId="1B567DC0"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 xml:space="preserve">Osaa hoitaa synnyttäjää ja perhettä synnytyksen jälkeen </w:t>
            </w:r>
          </w:p>
          <w:p w14:paraId="6022F73E"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tukea myönteisen raskaus- ja synnytyskokemuksen muodostumista</w:t>
            </w:r>
          </w:p>
          <w:p w14:paraId="3873E878"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hoitaa vastasyntynyttä itsenäisesti ja tunnistaa vastasyntyneen terveysongelmat ja niiden hoidon osana moniammatillista tiimiä</w:t>
            </w:r>
          </w:p>
          <w:p w14:paraId="51AA04C8" w14:textId="77777777" w:rsidR="00D653DD" w:rsidRPr="00D653DD" w:rsidRDefault="00D653DD" w:rsidP="00D653DD">
            <w:pPr>
              <w:pStyle w:val="Luettelokappale"/>
              <w:numPr>
                <w:ilvl w:val="0"/>
                <w:numId w:val="10"/>
              </w:numPr>
              <w:spacing w:before="240"/>
              <w:rPr>
                <w:rFonts w:ascii="Tahoma" w:eastAsia="Calibri" w:hAnsi="Tahoma" w:cs="Tahoma"/>
                <w:sz w:val="20"/>
                <w:szCs w:val="20"/>
              </w:rPr>
            </w:pPr>
            <w:r w:rsidRPr="00D653DD">
              <w:rPr>
                <w:rFonts w:ascii="Tahoma" w:hAnsi="Tahoma" w:cs="Tahoma"/>
                <w:sz w:val="20"/>
                <w:szCs w:val="20"/>
              </w:rPr>
              <w:t>Osaa havainnoida, ohjata ja tukea varhaisen vuorovaikutuksen toteutumista perheen ja vastasyntyneen välillä ja antaa imetysohjausta</w:t>
            </w:r>
          </w:p>
          <w:p w14:paraId="0286478C" w14:textId="77777777" w:rsidR="00D653DD" w:rsidRPr="00D653DD" w:rsidRDefault="00D653DD" w:rsidP="00D653DD">
            <w:pPr>
              <w:pStyle w:val="Luettelokappale"/>
              <w:numPr>
                <w:ilvl w:val="0"/>
                <w:numId w:val="10"/>
              </w:numPr>
              <w:spacing w:before="240"/>
              <w:rPr>
                <w:rFonts w:ascii="Tahoma" w:eastAsia="Calibri" w:hAnsi="Tahoma" w:cs="Tahoma"/>
                <w:sz w:val="20"/>
                <w:szCs w:val="20"/>
              </w:rPr>
            </w:pPr>
            <w:r w:rsidRPr="00D653DD">
              <w:rPr>
                <w:rFonts w:ascii="Tahoma" w:hAnsi="Tahoma" w:cs="Tahoma"/>
                <w:sz w:val="20"/>
                <w:szCs w:val="20"/>
              </w:rPr>
              <w:t>Tunnistaa naistentautien erityispiirteet ja osaa suunnitella, toteuttaa ja arvioida naistentautien kätilötyötä</w:t>
            </w:r>
          </w:p>
          <w:p w14:paraId="747385FF" w14:textId="77777777" w:rsidR="00D653DD" w:rsidRPr="00D653DD" w:rsidRDefault="00D653DD" w:rsidP="00EC2F26">
            <w:pPr>
              <w:pStyle w:val="Luettelokappale"/>
              <w:spacing w:before="240"/>
              <w:rPr>
                <w:rFonts w:ascii="Tahoma" w:eastAsia="Calibri" w:hAnsi="Tahoma" w:cs="Tahoma"/>
                <w:sz w:val="20"/>
                <w:szCs w:val="20"/>
              </w:rPr>
            </w:pPr>
          </w:p>
        </w:tc>
      </w:tr>
      <w:tr w:rsidR="00D653DD" w:rsidRPr="00767368" w14:paraId="27A3FF68" w14:textId="77777777" w:rsidTr="00143EC6">
        <w:tc>
          <w:tcPr>
            <w:tcW w:w="3397" w:type="dxa"/>
          </w:tcPr>
          <w:p w14:paraId="06B94DED"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Seksuaali- ja lisääntymisterveyden edistämisen kätilötyö </w:t>
            </w:r>
          </w:p>
        </w:tc>
        <w:tc>
          <w:tcPr>
            <w:tcW w:w="6237" w:type="dxa"/>
          </w:tcPr>
          <w:p w14:paraId="0DEF34D9"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Tietää seksuaali- ja lisääntymisterveyden merkityksen ja osaa ohjata asiakasta seksuaali- ja lisääntymisterveyteen liittyvissä kysymyksissä</w:t>
            </w:r>
          </w:p>
          <w:p w14:paraId="2CCB21B4"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Osaa edistää eri ikäisten seksuaali- ja lisääntymisterveyttä</w:t>
            </w:r>
          </w:p>
          <w:p w14:paraId="07D8CB10"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 xml:space="preserve">Tietää seksuaalisuuden </w:t>
            </w:r>
            <w:proofErr w:type="spellStart"/>
            <w:r w:rsidRPr="00D653DD">
              <w:rPr>
                <w:rFonts w:ascii="Tahoma" w:hAnsi="Tahoma" w:cs="Tahoma"/>
                <w:sz w:val="20"/>
                <w:szCs w:val="20"/>
              </w:rPr>
              <w:t>puheeksiottamisen</w:t>
            </w:r>
            <w:proofErr w:type="spellEnd"/>
            <w:r w:rsidRPr="00D653DD">
              <w:rPr>
                <w:rFonts w:ascii="Tahoma" w:hAnsi="Tahoma" w:cs="Tahoma"/>
                <w:sz w:val="20"/>
                <w:szCs w:val="20"/>
              </w:rPr>
              <w:t xml:space="preserve"> mallit ja osaa hyödyntää niitä asiakkaan ohjaamisessa</w:t>
            </w:r>
          </w:p>
          <w:p w14:paraId="22F2E208"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lastRenderedPageBreak/>
              <w:t>Tietää erilaisten ehkäisyvälineiden käytön ja osaa antaa niihin liittyvää ohjausta</w:t>
            </w:r>
          </w:p>
          <w:p w14:paraId="5AD60FBE"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Tunnistaa seksuaali- ja lisääntymisterveyden merkityksen kätilötyön eri osa-alueilla</w:t>
            </w:r>
          </w:p>
          <w:p w14:paraId="6126C6C3"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Tuntee seksuaalisuutta loukkaavan lainsäädännön, rikosprosessin ja auttamismenetelmät</w:t>
            </w:r>
          </w:p>
        </w:tc>
      </w:tr>
      <w:tr w:rsidR="00D653DD" w:rsidRPr="00767368" w14:paraId="4FFB65B4" w14:textId="77777777" w:rsidTr="00143EC6">
        <w:tc>
          <w:tcPr>
            <w:tcW w:w="3397" w:type="dxa"/>
          </w:tcPr>
          <w:p w14:paraId="598A0715"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lastRenderedPageBreak/>
              <w:t>Kätilötyöntyön johtaminen ja kehittäminen</w:t>
            </w:r>
          </w:p>
        </w:tc>
        <w:tc>
          <w:tcPr>
            <w:tcW w:w="6237" w:type="dxa"/>
          </w:tcPr>
          <w:p w14:paraId="1F3E835A"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Tietää kätilöjohtoisen toiminnan kätilötyössä</w:t>
            </w:r>
          </w:p>
          <w:p w14:paraId="3C41DB8D"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suunnitella, toteuttaa, kehittää ja arvioida omaa työtään erilaisissa kätilötyön toimintaympäristöissä</w:t>
            </w:r>
          </w:p>
          <w:p w14:paraId="4590917B"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toimia kätilötyön asiantuntijana moniammatillisessa tiimissä ja ottaa vastuun omasta ammatillisesta toiminnastaan</w:t>
            </w:r>
          </w:p>
          <w:p w14:paraId="5629ECAE"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Tunnistaa työhyvinvointiin liittyviä asioita</w:t>
            </w:r>
          </w:p>
          <w:p w14:paraId="2169B69D"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vaikuttaa yhteiskunnallisesti kätilötyössä</w:t>
            </w:r>
          </w:p>
          <w:p w14:paraId="6F8F71FC"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Tunnistaa kätilötyön kansainväliset mahdollisuudet</w:t>
            </w:r>
          </w:p>
          <w:p w14:paraId="6D14BF4A"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kehittää perhelähtöistä kätilötyötä</w:t>
            </w:r>
          </w:p>
        </w:tc>
      </w:tr>
    </w:tbl>
    <w:p w14:paraId="088B5034" w14:textId="77777777" w:rsidR="00D653DD" w:rsidRPr="00595FDF" w:rsidRDefault="00D653DD" w:rsidP="00EF2AC2">
      <w:pPr>
        <w:rPr>
          <w:rFonts w:cs="Calibri"/>
          <w:b/>
          <w:bCs/>
        </w:rPr>
      </w:pPr>
    </w:p>
    <w:sectPr w:rsidR="00D653DD"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606162575">
    <w:abstractNumId w:val="3"/>
  </w:num>
  <w:num w:numId="2" w16cid:durableId="1061051343">
    <w:abstractNumId w:val="10"/>
  </w:num>
  <w:num w:numId="3" w16cid:durableId="1589849811">
    <w:abstractNumId w:val="2"/>
  </w:num>
  <w:num w:numId="4" w16cid:durableId="211161403">
    <w:abstractNumId w:val="6"/>
  </w:num>
  <w:num w:numId="5" w16cid:durableId="1240404879">
    <w:abstractNumId w:val="0"/>
  </w:num>
  <w:num w:numId="6" w16cid:durableId="2101565404">
    <w:abstractNumId w:val="1"/>
  </w:num>
  <w:num w:numId="7" w16cid:durableId="467627776">
    <w:abstractNumId w:val="5"/>
  </w:num>
  <w:num w:numId="8" w16cid:durableId="1396245888">
    <w:abstractNumId w:val="4"/>
  </w:num>
  <w:num w:numId="9" w16cid:durableId="146212112">
    <w:abstractNumId w:val="8"/>
  </w:num>
  <w:num w:numId="10" w16cid:durableId="1318000420">
    <w:abstractNumId w:val="7"/>
  </w:num>
  <w:num w:numId="11" w16cid:durableId="277026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3EC6"/>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23D"/>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6DE9"/>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C5E5F"/>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B6B41"/>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5D69"/>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20A6"/>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4B7A"/>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237F"/>
    <w:rsid w:val="00B737A0"/>
    <w:rsid w:val="00B73E87"/>
    <w:rsid w:val="00B76459"/>
    <w:rsid w:val="00B77286"/>
    <w:rsid w:val="00B77AC1"/>
    <w:rsid w:val="00B8088C"/>
    <w:rsid w:val="00B8149F"/>
    <w:rsid w:val="00B81796"/>
    <w:rsid w:val="00B829BE"/>
    <w:rsid w:val="00B84AA7"/>
    <w:rsid w:val="00B85C13"/>
    <w:rsid w:val="00B907A9"/>
    <w:rsid w:val="00B91A11"/>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1379"/>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3DD"/>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 w:type="character" w:customStyle="1" w:styleId="normaltextrun">
    <w:name w:val="normaltextrun"/>
    <w:basedOn w:val="Kappaleenoletusfontti"/>
    <w:rsid w:val="00B91A11"/>
  </w:style>
  <w:style w:type="character" w:customStyle="1" w:styleId="scxw265253771">
    <w:name w:val="scxw265253771"/>
    <w:basedOn w:val="Kappaleenoletusfontti"/>
    <w:rsid w:val="00B91A11"/>
  </w:style>
  <w:style w:type="character" w:customStyle="1" w:styleId="eop">
    <w:name w:val="eop"/>
    <w:basedOn w:val="Kappaleenoletusfontti"/>
    <w:rsid w:val="00B91A11"/>
  </w:style>
  <w:style w:type="paragraph" w:styleId="Seliteteksti">
    <w:name w:val="Balloon Text"/>
    <w:basedOn w:val="Normaali"/>
    <w:link w:val="SelitetekstiChar"/>
    <w:uiPriority w:val="99"/>
    <w:semiHidden/>
    <w:unhideWhenUsed/>
    <w:rsid w:val="005C5E5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C5E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4.xml><?xml version="1.0" encoding="utf-8"?>
<ds:datastoreItem xmlns:ds="http://schemas.openxmlformats.org/officeDocument/2006/customXml" ds:itemID="{EBE58E27-0557-4674-93FB-EF7BAAA038FF}">
  <ds:schemaRefs>
    <ds:schemaRef ds:uri="http://schemas.microsoft.com/office/2006/documentManagement/types"/>
    <ds:schemaRef ds:uri="e48f1a4e-f15b-48c7-853a-47994784d908"/>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b596eed3-c988-4b2d-ae6d-78686cb9cbd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1807</Words>
  <Characters>14643</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7</cp:revision>
  <cp:lastPrinted>2023-08-17T09:28:00Z</cp:lastPrinted>
  <dcterms:created xsi:type="dcterms:W3CDTF">2022-08-24T10:45:00Z</dcterms:created>
  <dcterms:modified xsi:type="dcterms:W3CDTF">2023-08-17T09:31:00Z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