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447E2C49" w:rsidR="00EA3FAF" w:rsidRPr="00906322" w:rsidRDefault="00A120A6" w:rsidP="00EA3FAF">
      <w:pPr>
        <w:spacing w:line="360" w:lineRule="auto"/>
        <w:rPr>
          <w:rFonts w:ascii="Tahoma" w:hAnsi="Tahoma" w:cs="Tahoma"/>
          <w:b/>
          <w:bCs/>
          <w:color w:val="000000" w:themeColor="text1"/>
        </w:rPr>
      </w:pPr>
      <w:r>
        <w:rPr>
          <w:rFonts w:ascii="Tahoma" w:eastAsia="Tahoma" w:hAnsi="Tahoma" w:cs="Tahoma"/>
          <w:sz w:val="20"/>
          <w:szCs w:val="20"/>
        </w:rPr>
        <w:t>Terveydenhoitajan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1BFAE244" w:rsidR="00EA3FAF" w:rsidRDefault="0035423D"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 xml:space="preserve">Terveydenhoitajan / </w:t>
      </w:r>
      <w:r w:rsidR="00EA3FAF">
        <w:rPr>
          <w:rFonts w:ascii="Tahoma" w:eastAsia="Tahoma" w:hAnsi="Tahoma" w:cs="Tahoma"/>
          <w:color w:val="000000" w:themeColor="text1"/>
          <w:sz w:val="20"/>
          <w:szCs w:val="20"/>
          <w:lang w:val="fi"/>
        </w:rPr>
        <w:t>Sairaanhoitajan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4D9DDC3A"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3C166F44" w14:textId="77777777" w:rsidR="00B91A11" w:rsidRDefault="00B91A11" w:rsidP="006D0A94">
            <w:pPr>
              <w:rPr>
                <w:rFonts w:ascii="Tahoma" w:eastAsia="Tahoma" w:hAnsi="Tahoma" w:cs="Tahoma"/>
                <w:color w:val="000000" w:themeColor="text1"/>
                <w:sz w:val="20"/>
                <w:szCs w:val="20"/>
                <w:lang w:val="fi"/>
              </w:rPr>
            </w:pP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43B76782"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6E0ABDF7" w14:textId="77777777" w:rsidR="00B91A11" w:rsidRDefault="00B91A11" w:rsidP="006D0A94">
            <w:pPr>
              <w:rPr>
                <w:rFonts w:ascii="Tahoma" w:eastAsia="Tahoma" w:hAnsi="Tahoma" w:cs="Tahoma"/>
                <w:sz w:val="20"/>
                <w:szCs w:val="20"/>
                <w:lang w:val="fi"/>
              </w:rPr>
            </w:pP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2D26A178"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E0D526F" w14:textId="77777777" w:rsidR="00B91A11" w:rsidRDefault="00B91A11" w:rsidP="006D0A94">
            <w:pPr>
              <w:rPr>
                <w:rFonts w:ascii="Tahoma" w:eastAsia="Tahoma" w:hAnsi="Tahoma" w:cs="Tahoma"/>
                <w:sz w:val="20"/>
                <w:szCs w:val="20"/>
                <w:lang w:val="fi"/>
              </w:rPr>
            </w:pP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0FF73908"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6FF68945" w14:textId="20203E00" w:rsidR="00B91A11" w:rsidRDefault="00B91A11" w:rsidP="00B91A11">
            <w:pPr>
              <w:pStyle w:val="Luettelokappale"/>
              <w:rPr>
                <w:rFonts w:ascii="Tahoma" w:eastAsia="Tahoma" w:hAnsi="Tahoma" w:cs="Tahoma"/>
                <w:sz w:val="20"/>
                <w:szCs w:val="20"/>
                <w:lang w:val="fi"/>
              </w:rPr>
            </w:pP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1A538FC5"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12BF4452" w14:textId="77777777" w:rsidR="00B91A11" w:rsidRDefault="00B91A11" w:rsidP="006D0A94">
            <w:pPr>
              <w:rPr>
                <w:rFonts w:ascii="Tahoma" w:eastAsia="Tahoma" w:hAnsi="Tahoma" w:cs="Tahoma"/>
                <w:sz w:val="20"/>
                <w:szCs w:val="20"/>
                <w:lang w:val="fi"/>
              </w:rPr>
            </w:pP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4EACC9C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5C54516" w14:textId="77777777" w:rsidR="00B91A11" w:rsidRDefault="00B91A11" w:rsidP="006D0A94">
            <w:pPr>
              <w:rPr>
                <w:rFonts w:ascii="Tahoma" w:eastAsia="Tahoma" w:hAnsi="Tahoma" w:cs="Tahoma"/>
                <w:sz w:val="20"/>
                <w:szCs w:val="20"/>
                <w:lang w:val="fi"/>
              </w:rPr>
            </w:pP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0BF8318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4B90443C" w14:textId="77777777" w:rsidR="00B91A11" w:rsidRDefault="00B91A11" w:rsidP="006D0A94">
            <w:pPr>
              <w:rPr>
                <w:rFonts w:ascii="Tahoma" w:eastAsia="Tahoma" w:hAnsi="Tahoma" w:cs="Tahoma"/>
                <w:sz w:val="20"/>
                <w:szCs w:val="20"/>
                <w:lang w:val="fi"/>
              </w:rPr>
            </w:pP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6239"/>
      </w:tblGrid>
      <w:tr w:rsidR="00B91A11" w:rsidRPr="00946885" w14:paraId="41CBB5FD" w14:textId="77777777" w:rsidTr="00FD7FF9">
        <w:tc>
          <w:tcPr>
            <w:tcW w:w="2970" w:type="dxa"/>
            <w:tcBorders>
              <w:top w:val="single" w:sz="4" w:space="0" w:color="auto"/>
              <w:left w:val="single" w:sz="4" w:space="0" w:color="auto"/>
              <w:bottom w:val="single" w:sz="4" w:space="0" w:color="auto"/>
              <w:right w:val="single" w:sz="4" w:space="0" w:color="auto"/>
            </w:tcBorders>
            <w:shd w:val="clear" w:color="auto" w:fill="4BACC6" w:themeFill="accent5"/>
          </w:tcPr>
          <w:p w14:paraId="0E391C20" w14:textId="77777777" w:rsidR="00B91A11" w:rsidRPr="00946885" w:rsidRDefault="00B91A11" w:rsidP="00FD7FF9">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Koulutusohjelmakohtaiset kompetenssit/Sairaanhoitajan tutkinto-ohjelma</w:t>
            </w:r>
          </w:p>
        </w:tc>
        <w:tc>
          <w:tcPr>
            <w:tcW w:w="6555" w:type="dxa"/>
            <w:tcBorders>
              <w:top w:val="single" w:sz="4" w:space="0" w:color="auto"/>
              <w:left w:val="single" w:sz="4" w:space="0" w:color="auto"/>
              <w:bottom w:val="single" w:sz="4" w:space="0" w:color="auto"/>
              <w:right w:val="single" w:sz="4" w:space="0" w:color="auto"/>
            </w:tcBorders>
            <w:shd w:val="clear" w:color="auto" w:fill="4BACC6" w:themeFill="accent5"/>
          </w:tcPr>
          <w:p w14:paraId="3FF8AB2D" w14:textId="77777777" w:rsidR="00B91A11" w:rsidRPr="00946885" w:rsidRDefault="00B91A11" w:rsidP="00FD7FF9">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B91A11" w:rsidRPr="00946885" w14:paraId="2B9B1CD9" w14:textId="77777777" w:rsidTr="00FD7FF9">
        <w:tc>
          <w:tcPr>
            <w:tcW w:w="2970" w:type="dxa"/>
            <w:tcBorders>
              <w:top w:val="single" w:sz="4" w:space="0" w:color="auto"/>
              <w:left w:val="single" w:sz="4" w:space="0" w:color="auto"/>
              <w:bottom w:val="single" w:sz="4" w:space="0" w:color="auto"/>
              <w:right w:val="single" w:sz="4" w:space="0" w:color="auto"/>
            </w:tcBorders>
          </w:tcPr>
          <w:p w14:paraId="3F11802E"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Asiakaslähtöisyys</w:t>
            </w:r>
          </w:p>
        </w:tc>
        <w:tc>
          <w:tcPr>
            <w:tcW w:w="6555" w:type="dxa"/>
            <w:tcBorders>
              <w:top w:val="single" w:sz="4" w:space="0" w:color="auto"/>
              <w:left w:val="single" w:sz="4" w:space="0" w:color="auto"/>
              <w:bottom w:val="single" w:sz="4" w:space="0" w:color="auto"/>
              <w:right w:val="single" w:sz="4" w:space="0" w:color="auto"/>
            </w:tcBorders>
          </w:tcPr>
          <w:p w14:paraId="1D6F3350"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00B228C2">
              <w:rPr>
                <w:rFonts w:ascii="Tahoma" w:eastAsia="Times New Roman" w:hAnsi="Tahoma" w:cs="Tahoma"/>
                <w:sz w:val="20"/>
                <w:szCs w:val="20"/>
              </w:rPr>
              <w:t>käyttää</w:t>
            </w:r>
            <w:r w:rsidRPr="31CC9023">
              <w:rPr>
                <w:rFonts w:ascii="Tahoma" w:eastAsia="Times New Roman" w:hAnsi="Tahoma" w:cs="Tahoma"/>
                <w:sz w:val="20"/>
                <w:szCs w:val="20"/>
              </w:rPr>
              <w:t xml:space="preserve"> asiakkaan kokemuksellista tietoa hänen terveytensä ja sairautensa hoidossa</w:t>
            </w:r>
          </w:p>
          <w:p w14:paraId="4E104C4B"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B228C2">
              <w:rPr>
                <w:rFonts w:ascii="Tahoma" w:eastAsia="Times New Roman" w:hAnsi="Tahoma" w:cs="Tahoma"/>
                <w:sz w:val="20"/>
                <w:szCs w:val="20"/>
              </w:rPr>
              <w:t xml:space="preserve">tukee asiakasta </w:t>
            </w:r>
            <w:r w:rsidRPr="31CC9023">
              <w:rPr>
                <w:rFonts w:ascii="Tahoma" w:eastAsia="Times New Roman" w:hAnsi="Tahoma" w:cs="Tahoma"/>
                <w:sz w:val="20"/>
                <w:szCs w:val="20"/>
              </w:rPr>
              <w:t>aktiivisena toimijana omassa hoidossaan</w:t>
            </w:r>
          </w:p>
          <w:p w14:paraId="624BB6FB" w14:textId="77777777" w:rsidR="00B91A11" w:rsidRPr="00946885" w:rsidRDefault="00B91A11" w:rsidP="00B91A11">
            <w:pPr>
              <w:pStyle w:val="Luettelokappale"/>
              <w:numPr>
                <w:ilvl w:val="0"/>
                <w:numId w:val="1"/>
              </w:numPr>
              <w:spacing w:before="240" w:after="0" w:line="240" w:lineRule="auto"/>
              <w:rPr>
                <w:rFonts w:ascii="Tahoma" w:hAnsi="Tahoma" w:cs="Tahoma"/>
                <w:sz w:val="20"/>
                <w:szCs w:val="20"/>
              </w:rPr>
            </w:pPr>
            <w:r w:rsidRPr="00946885">
              <w:rPr>
                <w:rFonts w:ascii="Tahoma" w:eastAsia="Times New Roman" w:hAnsi="Tahoma" w:cs="Tahoma"/>
                <w:sz w:val="20"/>
                <w:szCs w:val="20"/>
              </w:rPr>
              <w:t>osaa arvioida asiakkaan voimavarat ja tukea häntä hoitonsa suunnittelussa, toteutuksessa ja arvioinnissa</w:t>
            </w:r>
          </w:p>
          <w:p w14:paraId="0DB79DF1" w14:textId="77777777" w:rsidR="00B91A11" w:rsidRPr="00946885"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hAnsi="Tahoma" w:cs="Tahoma"/>
                <w:sz w:val="20"/>
                <w:szCs w:val="20"/>
              </w:rPr>
              <w:t>tukee läheisten hoitoon osallistumista asiakkaan näkemyksiä ja voimavaroja kunnioittaen</w:t>
            </w:r>
          </w:p>
          <w:p w14:paraId="5832E976" w14:textId="77777777" w:rsidR="00B91A11" w:rsidRPr="00946885" w:rsidRDefault="00B91A11" w:rsidP="00B91A11">
            <w:pPr>
              <w:pStyle w:val="Luettelokappale"/>
              <w:numPr>
                <w:ilvl w:val="0"/>
                <w:numId w:val="1"/>
              </w:numPr>
              <w:spacing w:before="240" w:after="0" w:line="240" w:lineRule="auto"/>
              <w:rPr>
                <w:rFonts w:ascii="Tahoma" w:hAnsi="Tahoma" w:cs="Tahoma"/>
                <w:sz w:val="20"/>
                <w:szCs w:val="20"/>
              </w:rPr>
            </w:pPr>
            <w:r w:rsidRPr="00946885">
              <w:rPr>
                <w:rFonts w:ascii="Tahoma" w:hAnsi="Tahoma" w:cs="Tahoma"/>
                <w:sz w:val="20"/>
                <w:szCs w:val="20"/>
              </w:rPr>
              <w:t>k</w:t>
            </w:r>
            <w:r w:rsidRPr="00946885">
              <w:rPr>
                <w:rFonts w:ascii="Tahoma" w:eastAsia="Times New Roman" w:hAnsi="Tahoma" w:cs="Tahoma"/>
                <w:sz w:val="20"/>
                <w:szCs w:val="20"/>
              </w:rPr>
              <w:t>ykenee ammatilliseen ja hoidolliseen vuorovaikutuksen eri-ikäisten asiakkaiden ja heidän läheistensä kanssa</w:t>
            </w:r>
          </w:p>
          <w:p w14:paraId="73B221CE" w14:textId="77777777" w:rsidR="00B91A11" w:rsidRPr="00386DE9" w:rsidRDefault="00B91A11" w:rsidP="00B91A11">
            <w:pPr>
              <w:pStyle w:val="Luettelokappale"/>
              <w:numPr>
                <w:ilvl w:val="0"/>
                <w:numId w:val="1"/>
              </w:numPr>
              <w:spacing w:before="240" w:after="0" w:line="240" w:lineRule="auto"/>
              <w:rPr>
                <w:rFonts w:ascii="Tahoma" w:hAnsi="Tahoma" w:cs="Tahoma"/>
                <w:sz w:val="20"/>
                <w:szCs w:val="20"/>
              </w:rPr>
            </w:pPr>
            <w:r w:rsidRPr="00946885">
              <w:rPr>
                <w:rFonts w:ascii="Tahoma" w:eastAsia="Times New Roman" w:hAnsi="Tahoma" w:cs="Tahoma"/>
                <w:sz w:val="20"/>
                <w:szCs w:val="20"/>
              </w:rPr>
              <w:t>ymmärtää kulttuurin merkityksen hoidossa ja osaa kohdata eri kulttuureista tulevia asiakkaita yksilöllisesti</w:t>
            </w:r>
          </w:p>
          <w:p w14:paraId="34333593" w14:textId="4E74D8E8" w:rsidR="00386DE9" w:rsidRPr="00946885" w:rsidRDefault="00386DE9" w:rsidP="00386DE9">
            <w:pPr>
              <w:pStyle w:val="Luettelokappale"/>
              <w:spacing w:before="240" w:after="0" w:line="240" w:lineRule="auto"/>
              <w:ind w:left="360"/>
              <w:rPr>
                <w:rFonts w:ascii="Tahoma" w:hAnsi="Tahoma" w:cs="Tahoma"/>
                <w:sz w:val="20"/>
                <w:szCs w:val="20"/>
              </w:rPr>
            </w:pPr>
          </w:p>
        </w:tc>
      </w:tr>
      <w:tr w:rsidR="00B91A11" w:rsidRPr="00946885" w14:paraId="72EC6B13" w14:textId="77777777" w:rsidTr="00FD7FF9">
        <w:tc>
          <w:tcPr>
            <w:tcW w:w="2970" w:type="dxa"/>
            <w:tcBorders>
              <w:top w:val="single" w:sz="4" w:space="0" w:color="auto"/>
              <w:left w:val="single" w:sz="4" w:space="0" w:color="auto"/>
              <w:bottom w:val="single" w:sz="4" w:space="0" w:color="auto"/>
              <w:right w:val="single" w:sz="4" w:space="0" w:color="auto"/>
            </w:tcBorders>
          </w:tcPr>
          <w:p w14:paraId="78AE7F81" w14:textId="77777777" w:rsidR="00B91A11" w:rsidRPr="00946885" w:rsidRDefault="00B91A11" w:rsidP="00FD7FF9">
            <w:pPr>
              <w:spacing w:before="240"/>
              <w:rPr>
                <w:rFonts w:ascii="Tahoma" w:hAnsi="Tahoma" w:cs="Tahoma"/>
                <w:b/>
                <w:sz w:val="20"/>
                <w:szCs w:val="20"/>
              </w:rPr>
            </w:pPr>
            <w:r w:rsidRPr="00946885">
              <w:rPr>
                <w:rFonts w:ascii="Tahoma" w:hAnsi="Tahoma" w:cs="Tahoma"/>
                <w:b/>
                <w:sz w:val="20"/>
                <w:szCs w:val="20"/>
              </w:rPr>
              <w:lastRenderedPageBreak/>
              <w:t>Hoitotyön eettisyys ja ammatillisuus</w:t>
            </w:r>
          </w:p>
        </w:tc>
        <w:tc>
          <w:tcPr>
            <w:tcW w:w="6555" w:type="dxa"/>
            <w:tcBorders>
              <w:top w:val="single" w:sz="4" w:space="0" w:color="auto"/>
              <w:left w:val="single" w:sz="4" w:space="0" w:color="auto"/>
              <w:bottom w:val="single" w:sz="4" w:space="0" w:color="auto"/>
              <w:right w:val="single" w:sz="4" w:space="0" w:color="auto"/>
            </w:tcBorders>
          </w:tcPr>
          <w:p w14:paraId="595E6D6D" w14:textId="77777777" w:rsidR="00B91A11" w:rsidRPr="006679F1" w:rsidRDefault="00B91A11" w:rsidP="00B91A11">
            <w:pPr>
              <w:pStyle w:val="Luettelokappale"/>
              <w:numPr>
                <w:ilvl w:val="0"/>
                <w:numId w:val="1"/>
              </w:numPr>
              <w:spacing w:after="0"/>
              <w:rPr>
                <w:rFonts w:ascii="Tahoma" w:hAnsi="Tahoma" w:cs="Tahoma"/>
                <w:sz w:val="20"/>
                <w:szCs w:val="20"/>
              </w:rPr>
            </w:pPr>
            <w:r w:rsidRPr="00EB653D">
              <w:rPr>
                <w:rFonts w:ascii="Tahoma" w:hAnsi="Tahoma" w:cs="Tahoma"/>
                <w:sz w:val="20"/>
                <w:szCs w:val="20"/>
              </w:rPr>
              <w:t xml:space="preserve">työskentelee </w:t>
            </w:r>
            <w:r w:rsidRPr="31CC9023">
              <w:rPr>
                <w:rFonts w:ascii="Tahoma" w:hAnsi="Tahoma" w:cs="Tahoma"/>
                <w:sz w:val="20"/>
                <w:szCs w:val="20"/>
              </w:rPr>
              <w:t>hoitotyön arvojen ja eettisten periaatteiden mukaisesti</w:t>
            </w:r>
          </w:p>
          <w:p w14:paraId="1698C84A" w14:textId="77777777" w:rsidR="00B91A11" w:rsidRPr="006679F1" w:rsidRDefault="00B91A11" w:rsidP="00B91A11">
            <w:pPr>
              <w:pStyle w:val="Luettelokappale"/>
              <w:numPr>
                <w:ilvl w:val="0"/>
                <w:numId w:val="1"/>
              </w:numPr>
              <w:spacing w:before="240" w:after="0" w:line="240" w:lineRule="auto"/>
              <w:rPr>
                <w:rFonts w:ascii="Tahoma" w:hAnsi="Tahoma" w:cs="Tahoma"/>
                <w:sz w:val="20"/>
                <w:szCs w:val="20"/>
              </w:rPr>
            </w:pPr>
            <w:r w:rsidRPr="00EB653D">
              <w:rPr>
                <w:rFonts w:ascii="Tahoma" w:hAnsi="Tahoma" w:cs="Tahoma"/>
                <w:sz w:val="20"/>
                <w:szCs w:val="20"/>
              </w:rPr>
              <w:t xml:space="preserve">työskentelee </w:t>
            </w:r>
            <w:r w:rsidRPr="31CC9023">
              <w:rPr>
                <w:rFonts w:ascii="Tahoma" w:hAnsi="Tahoma" w:cs="Tahoma"/>
                <w:sz w:val="20"/>
                <w:szCs w:val="20"/>
              </w:rPr>
              <w:t>ammatinharjoittamista koskevan lainsäädännön ja eettisten ohjeiden mukaisesti sekä</w:t>
            </w:r>
            <w:r w:rsidRPr="00EB653D">
              <w:rPr>
                <w:rFonts w:ascii="Tahoma" w:hAnsi="Tahoma" w:cs="Tahoma"/>
                <w:sz w:val="20"/>
                <w:szCs w:val="20"/>
              </w:rPr>
              <w:t xml:space="preserve"> arvioi </w:t>
            </w:r>
            <w:r w:rsidRPr="31CC9023">
              <w:rPr>
                <w:rFonts w:ascii="Tahoma" w:hAnsi="Tahoma" w:cs="Tahoma"/>
                <w:sz w:val="20"/>
                <w:szCs w:val="20"/>
              </w:rPr>
              <w:t>niiden toteutumista hoitotyössä</w:t>
            </w:r>
          </w:p>
          <w:p w14:paraId="7E48829D" w14:textId="77777777" w:rsidR="00B91A11" w:rsidRPr="006679F1" w:rsidRDefault="00B91A11" w:rsidP="00B91A11">
            <w:pPr>
              <w:pStyle w:val="Luettelokappale"/>
              <w:numPr>
                <w:ilvl w:val="0"/>
                <w:numId w:val="1"/>
              </w:numPr>
              <w:spacing w:before="240" w:after="0" w:line="240" w:lineRule="auto"/>
              <w:rPr>
                <w:rFonts w:ascii="Tahoma" w:hAnsi="Tahoma" w:cs="Tahoma"/>
                <w:sz w:val="20"/>
                <w:szCs w:val="20"/>
              </w:rPr>
            </w:pPr>
            <w:r w:rsidRPr="00EB653D">
              <w:rPr>
                <w:rFonts w:ascii="Tahoma" w:hAnsi="Tahoma" w:cs="Tahoma"/>
                <w:sz w:val="20"/>
                <w:szCs w:val="20"/>
              </w:rPr>
              <w:t>työskentelee</w:t>
            </w:r>
            <w:r w:rsidRPr="31CC9023">
              <w:rPr>
                <w:rFonts w:ascii="Tahoma" w:hAnsi="Tahoma" w:cs="Tahoma"/>
                <w:sz w:val="20"/>
                <w:szCs w:val="20"/>
              </w:rPr>
              <w:t xml:space="preserve"> ihmisoikeuksia loukkaamatta</w:t>
            </w:r>
          </w:p>
          <w:p w14:paraId="3EC7C908" w14:textId="77777777" w:rsidR="00B91A11" w:rsidRPr="006679F1" w:rsidRDefault="00B91A11" w:rsidP="00B91A11">
            <w:pPr>
              <w:pStyle w:val="Luettelokappale"/>
              <w:numPr>
                <w:ilvl w:val="0"/>
                <w:numId w:val="1"/>
              </w:numPr>
              <w:spacing w:before="240" w:after="0" w:line="240" w:lineRule="auto"/>
              <w:rPr>
                <w:rFonts w:ascii="Tahoma" w:hAnsi="Tahoma" w:cs="Tahoma"/>
                <w:sz w:val="20"/>
                <w:szCs w:val="20"/>
              </w:rPr>
            </w:pPr>
            <w:r w:rsidRPr="00EB653D">
              <w:rPr>
                <w:rFonts w:ascii="Tahoma" w:hAnsi="Tahoma" w:cs="Tahoma"/>
                <w:sz w:val="20"/>
                <w:szCs w:val="20"/>
              </w:rPr>
              <w:t>työskentelee</w:t>
            </w:r>
            <w:r w:rsidRPr="31CC9023">
              <w:rPr>
                <w:rFonts w:ascii="Tahoma" w:hAnsi="Tahoma" w:cs="Tahoma"/>
                <w:color w:val="FF0000"/>
                <w:sz w:val="20"/>
                <w:szCs w:val="20"/>
              </w:rPr>
              <w:t xml:space="preserve"> </w:t>
            </w:r>
            <w:r w:rsidRPr="31CC9023">
              <w:rPr>
                <w:rFonts w:ascii="Tahoma" w:hAnsi="Tahoma" w:cs="Tahoma"/>
                <w:sz w:val="20"/>
                <w:szCs w:val="20"/>
              </w:rPr>
              <w:t>asiakkaan ja hoitotyön edustajana erilaisissa työryhmissä</w:t>
            </w:r>
          </w:p>
          <w:p w14:paraId="11780576" w14:textId="77777777" w:rsidR="00B91A11" w:rsidRPr="006679F1" w:rsidRDefault="00B91A11" w:rsidP="00B91A11">
            <w:pPr>
              <w:pStyle w:val="Luettelokappale"/>
              <w:numPr>
                <w:ilvl w:val="0"/>
                <w:numId w:val="1"/>
              </w:numPr>
              <w:spacing w:before="240" w:after="0" w:line="240" w:lineRule="auto"/>
              <w:rPr>
                <w:rFonts w:ascii="Tahoma" w:hAnsi="Tahoma" w:cs="Tahoma"/>
                <w:snapToGrid w:val="0"/>
                <w:color w:val="FF0000"/>
                <w:sz w:val="20"/>
                <w:szCs w:val="20"/>
              </w:rPr>
            </w:pPr>
            <w:r w:rsidRPr="00EB653D">
              <w:rPr>
                <w:rFonts w:ascii="Tahoma" w:hAnsi="Tahoma" w:cs="Tahoma"/>
                <w:sz w:val="20"/>
                <w:szCs w:val="20"/>
              </w:rPr>
              <w:t xml:space="preserve">arvioi ja kehittää omaan toimintaansa ja vastaa </w:t>
            </w:r>
            <w:r w:rsidRPr="31CC9023">
              <w:rPr>
                <w:rFonts w:ascii="Tahoma" w:hAnsi="Tahoma" w:cs="Tahoma"/>
                <w:sz w:val="20"/>
                <w:szCs w:val="20"/>
              </w:rPr>
              <w:t>toimintansa seurauksista</w:t>
            </w:r>
          </w:p>
          <w:p w14:paraId="44763345" w14:textId="77777777" w:rsidR="00B91A11" w:rsidRPr="00EB653D" w:rsidRDefault="00B91A11" w:rsidP="00B91A11">
            <w:pPr>
              <w:pStyle w:val="Luettelokappale"/>
              <w:numPr>
                <w:ilvl w:val="0"/>
                <w:numId w:val="1"/>
              </w:numPr>
              <w:spacing w:before="240" w:after="0" w:line="240" w:lineRule="auto"/>
              <w:rPr>
                <w:rFonts w:ascii="Tahoma" w:hAnsi="Tahoma" w:cs="Tahoma"/>
                <w:snapToGrid w:val="0"/>
                <w:sz w:val="20"/>
                <w:szCs w:val="20"/>
              </w:rPr>
            </w:pPr>
            <w:r w:rsidRPr="00EB653D">
              <w:rPr>
                <w:rFonts w:ascii="Tahoma" w:eastAsia="Times New Roman" w:hAnsi="Tahoma" w:cs="Tahoma"/>
                <w:sz w:val="20"/>
                <w:szCs w:val="20"/>
              </w:rPr>
              <w:t>on omaksunut sairaanhoitajan ammatti-identiteetin</w:t>
            </w:r>
          </w:p>
          <w:p w14:paraId="0599A8C6" w14:textId="77777777" w:rsidR="00B91A11" w:rsidRPr="00946885" w:rsidRDefault="00B91A11" w:rsidP="00B91A11">
            <w:pPr>
              <w:pStyle w:val="Luettelokappale"/>
              <w:numPr>
                <w:ilvl w:val="0"/>
                <w:numId w:val="1"/>
              </w:numPr>
              <w:spacing w:before="240" w:after="0" w:line="240" w:lineRule="auto"/>
              <w:rPr>
                <w:rFonts w:ascii="Tahoma" w:hAnsi="Tahoma" w:cs="Tahoma"/>
                <w:snapToGrid w:val="0"/>
                <w:sz w:val="20"/>
                <w:szCs w:val="20"/>
              </w:rPr>
            </w:pPr>
            <w:r w:rsidRPr="31CC9023">
              <w:rPr>
                <w:rFonts w:ascii="Tahoma" w:eastAsia="Times New Roman" w:hAnsi="Tahoma" w:cs="Tahoma"/>
                <w:sz w:val="20"/>
                <w:szCs w:val="20"/>
              </w:rPr>
              <w:t xml:space="preserve">tuottaa, </w:t>
            </w:r>
            <w:r w:rsidRPr="00EB653D">
              <w:rPr>
                <w:rFonts w:ascii="Tahoma" w:eastAsia="Times New Roman" w:hAnsi="Tahoma" w:cs="Tahoma"/>
                <w:sz w:val="20"/>
                <w:szCs w:val="20"/>
              </w:rPr>
              <w:t>käyttää</w:t>
            </w:r>
            <w:r w:rsidRPr="31CC9023">
              <w:rPr>
                <w:rFonts w:ascii="Tahoma" w:eastAsia="Times New Roman" w:hAnsi="Tahoma" w:cs="Tahoma"/>
                <w:sz w:val="20"/>
                <w:szCs w:val="20"/>
              </w:rPr>
              <w:t xml:space="preserve"> ja jakaa asiantuntijuutta monialaisissa tiimeissä ja verkostoissa</w:t>
            </w:r>
          </w:p>
        </w:tc>
      </w:tr>
      <w:tr w:rsidR="00B91A11" w:rsidRPr="006D1B13" w14:paraId="0EF4D254" w14:textId="77777777" w:rsidTr="00FD7FF9">
        <w:tc>
          <w:tcPr>
            <w:tcW w:w="2970" w:type="dxa"/>
            <w:tcBorders>
              <w:top w:val="single" w:sz="4" w:space="0" w:color="auto"/>
              <w:left w:val="single" w:sz="4" w:space="0" w:color="auto"/>
              <w:bottom w:val="single" w:sz="4" w:space="0" w:color="auto"/>
              <w:right w:val="single" w:sz="4" w:space="0" w:color="auto"/>
            </w:tcBorders>
          </w:tcPr>
          <w:p w14:paraId="72D4AC1D"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6555" w:type="dxa"/>
            <w:tcBorders>
              <w:top w:val="single" w:sz="4" w:space="0" w:color="auto"/>
              <w:left w:val="single" w:sz="4" w:space="0" w:color="auto"/>
              <w:bottom w:val="single" w:sz="4" w:space="0" w:color="auto"/>
              <w:right w:val="single" w:sz="4" w:space="0" w:color="auto"/>
            </w:tcBorders>
          </w:tcPr>
          <w:p w14:paraId="63DBCA3F"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31CC9023">
              <w:rPr>
                <w:rFonts w:ascii="Tahoma" w:eastAsia="Times New Roman" w:hAnsi="Tahoma" w:cs="Tahoma"/>
                <w:sz w:val="20"/>
                <w:szCs w:val="20"/>
              </w:rPr>
              <w:t>johtaa toimintaansa ja ymmärtää sisäisen yrittäjyyden merkityksen</w:t>
            </w:r>
          </w:p>
          <w:p w14:paraId="01EABA84"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6823B1B7">
              <w:rPr>
                <w:rFonts w:ascii="Tahoma" w:eastAsia="Times New Roman" w:hAnsi="Tahoma" w:cs="Tahoma"/>
                <w:sz w:val="20"/>
                <w:szCs w:val="20"/>
              </w:rPr>
              <w:t>arvioi työryhmän resurssit ja priorisoi työtehtävät sekä niihin kuuluvat vastuut</w:t>
            </w:r>
          </w:p>
          <w:p w14:paraId="25021573"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006679F1">
              <w:rPr>
                <w:rFonts w:ascii="Tahoma" w:eastAsia="Times New Roman" w:hAnsi="Tahoma" w:cs="Tahoma"/>
                <w:sz w:val="20"/>
                <w:szCs w:val="20"/>
              </w:rPr>
              <w:t>ymmärtää johtamisen merkityksen hoitotyössä</w:t>
            </w:r>
          </w:p>
          <w:p w14:paraId="5BFD98CC"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006679F1">
              <w:rPr>
                <w:rFonts w:ascii="Tahoma" w:eastAsia="Times New Roman" w:hAnsi="Tahoma" w:cs="Tahoma"/>
                <w:sz w:val="20"/>
                <w:szCs w:val="20"/>
              </w:rPr>
              <w:t>ymmärtää terveysalan yrittäjyyden perusteet ja merkityksen osana palvelujärjestelmää</w:t>
            </w:r>
          </w:p>
          <w:p w14:paraId="2ADBA78C"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koordinoi asiakkaan kokonaishoidon vastuunsa mukaisesti</w:t>
            </w:r>
          </w:p>
          <w:p w14:paraId="47B76CBE"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ymmärtää terveydenhuollon muutoksien merkityksen ja osaa työskennellä muutostilanteessa vastuunsa mukaisesti</w:t>
            </w:r>
          </w:p>
          <w:p w14:paraId="62D3886B" w14:textId="77777777" w:rsidR="00B91A11" w:rsidRPr="006679F1" w:rsidRDefault="00B91A11" w:rsidP="00B91A11">
            <w:pPr>
              <w:pStyle w:val="Luettelokappale"/>
              <w:numPr>
                <w:ilvl w:val="0"/>
                <w:numId w:val="1"/>
              </w:numPr>
              <w:spacing w:before="240" w:after="0" w:line="240" w:lineRule="auto"/>
              <w:rPr>
                <w:rFonts w:ascii="Tahoma" w:hAnsi="Tahoma" w:cs="Tahoma"/>
                <w:snapToGrid w:val="0"/>
                <w:sz w:val="20"/>
                <w:szCs w:val="20"/>
              </w:rPr>
            </w:pPr>
            <w:r w:rsidRPr="00793FAE">
              <w:rPr>
                <w:rFonts w:ascii="Tahoma" w:eastAsia="Times New Roman" w:hAnsi="Tahoma" w:cs="Tahoma"/>
                <w:sz w:val="20"/>
                <w:szCs w:val="20"/>
              </w:rPr>
              <w:t>työskentelee</w:t>
            </w:r>
            <w:r w:rsidRPr="31CC9023">
              <w:rPr>
                <w:rFonts w:ascii="Tahoma" w:eastAsia="Times New Roman" w:hAnsi="Tahoma" w:cs="Tahoma"/>
                <w:sz w:val="20"/>
                <w:szCs w:val="20"/>
              </w:rPr>
              <w:t xml:space="preserve"> erilaisissa terveysalan toimintaympäristöissä hyvien työyhteisötaitojen mukaisesti</w:t>
            </w:r>
          </w:p>
          <w:p w14:paraId="68255114" w14:textId="77777777" w:rsidR="00B91A11" w:rsidRPr="00922755" w:rsidRDefault="00B91A11" w:rsidP="00B91A11">
            <w:pPr>
              <w:pStyle w:val="Luettelokappale"/>
              <w:numPr>
                <w:ilvl w:val="0"/>
                <w:numId w:val="1"/>
              </w:numPr>
              <w:spacing w:before="240" w:after="0" w:line="240" w:lineRule="auto"/>
              <w:rPr>
                <w:rFonts w:ascii="Tahoma" w:hAnsi="Tahoma" w:cs="Tahoma"/>
                <w:snapToGrid w:val="0"/>
                <w:sz w:val="20"/>
                <w:szCs w:val="20"/>
              </w:rPr>
            </w:pPr>
            <w:r w:rsidRPr="31CC9023">
              <w:rPr>
                <w:rFonts w:ascii="Tahoma" w:eastAsia="Times New Roman" w:hAnsi="Tahoma" w:cs="Tahoma"/>
                <w:sz w:val="20"/>
                <w:szCs w:val="20"/>
              </w:rPr>
              <w:t>tietää sairaanhoitajan työhön liittyvät sisällölliset ja hallinnolliset urakehitysmahdollisuudet</w:t>
            </w:r>
          </w:p>
          <w:p w14:paraId="7AA44ECB" w14:textId="77777777" w:rsidR="00B91A11" w:rsidRPr="00D1589D" w:rsidRDefault="00B91A11" w:rsidP="00B91A11">
            <w:pPr>
              <w:pStyle w:val="Luettelokappale"/>
              <w:numPr>
                <w:ilvl w:val="0"/>
                <w:numId w:val="1"/>
              </w:numPr>
              <w:spacing w:before="240" w:after="0" w:line="240" w:lineRule="auto"/>
              <w:rPr>
                <w:rStyle w:val="eop"/>
                <w:rFonts w:ascii="Tahoma" w:hAnsi="Tahoma" w:cs="Tahoma"/>
                <w:snapToGrid w:val="0"/>
                <w:sz w:val="20"/>
                <w:szCs w:val="20"/>
              </w:rPr>
            </w:pPr>
            <w:r w:rsidRPr="00D1589D">
              <w:rPr>
                <w:rStyle w:val="normaltextrun"/>
                <w:rFonts w:cs="Calibri"/>
              </w:rPr>
              <w:t>työskentelee erilaisissa toimintaympäristöissä, monialaisissa työyhteisöissä ja työryhmissä kehittäjänä</w:t>
            </w:r>
          </w:p>
          <w:p w14:paraId="0C6FBC7B" w14:textId="77777777" w:rsidR="00B91A11" w:rsidRPr="00D1589D" w:rsidRDefault="00B91A11" w:rsidP="00B91A11">
            <w:pPr>
              <w:pStyle w:val="Luettelokappale"/>
              <w:numPr>
                <w:ilvl w:val="0"/>
                <w:numId w:val="1"/>
              </w:numPr>
              <w:spacing w:before="240" w:after="0" w:line="240" w:lineRule="auto"/>
              <w:rPr>
                <w:rStyle w:val="eop"/>
                <w:rFonts w:ascii="Tahoma" w:hAnsi="Tahoma" w:cs="Tahoma"/>
                <w:snapToGrid w:val="0"/>
                <w:sz w:val="20"/>
                <w:szCs w:val="20"/>
              </w:rPr>
            </w:pPr>
            <w:r w:rsidRPr="00D1589D">
              <w:rPr>
                <w:rStyle w:val="normaltextrun"/>
                <w:rFonts w:cs="Calibri"/>
              </w:rPr>
              <w:t>ideoi, suunnittele, toteuttaa ja arvioi kehittämistoimintaa,</w:t>
            </w:r>
            <w:r w:rsidRPr="00D1589D">
              <w:rPr>
                <w:rStyle w:val="eop"/>
                <w:rFonts w:cs="Calibri"/>
              </w:rPr>
              <w:t> </w:t>
            </w:r>
          </w:p>
          <w:p w14:paraId="359E828A" w14:textId="77777777" w:rsidR="00B91A11" w:rsidRPr="00D1589D" w:rsidRDefault="00B91A11" w:rsidP="00B91A11">
            <w:pPr>
              <w:pStyle w:val="Luettelokappale"/>
              <w:numPr>
                <w:ilvl w:val="0"/>
                <w:numId w:val="1"/>
              </w:numPr>
              <w:spacing w:before="240" w:after="0" w:line="240" w:lineRule="auto"/>
              <w:rPr>
                <w:rStyle w:val="normaltextrun"/>
                <w:rFonts w:ascii="Tahoma" w:hAnsi="Tahoma" w:cs="Tahoma"/>
                <w:snapToGrid w:val="0"/>
                <w:sz w:val="20"/>
                <w:szCs w:val="20"/>
              </w:rPr>
            </w:pPr>
            <w:r w:rsidRPr="00D1589D">
              <w:rPr>
                <w:rStyle w:val="normaltextrun"/>
                <w:rFonts w:cs="Calibri"/>
              </w:rPr>
              <w:t xml:space="preserve"> arvioi monialaisen työskentelyn merkitystä sosiaali- ja terveysalalla</w:t>
            </w:r>
          </w:p>
          <w:p w14:paraId="1D02C964" w14:textId="77777777" w:rsidR="00B91A11" w:rsidRPr="006D1B13" w:rsidRDefault="00B91A11" w:rsidP="00B91A11">
            <w:pPr>
              <w:pStyle w:val="Luettelokappale"/>
              <w:numPr>
                <w:ilvl w:val="0"/>
                <w:numId w:val="1"/>
              </w:numPr>
              <w:spacing w:before="240" w:after="0" w:line="240" w:lineRule="auto"/>
              <w:rPr>
                <w:rFonts w:ascii="Tahoma" w:hAnsi="Tahoma" w:cs="Tahoma"/>
                <w:snapToGrid w:val="0"/>
                <w:color w:val="FF0000"/>
                <w:sz w:val="20"/>
                <w:szCs w:val="20"/>
              </w:rPr>
            </w:pPr>
            <w:r w:rsidRPr="00D1589D">
              <w:rPr>
                <w:rStyle w:val="normaltextrun"/>
                <w:rFonts w:cs="Calibri"/>
              </w:rPr>
              <w:t>arvioi ammatillista osaamistaan ja vastaanottaa kehittävää palautetta</w:t>
            </w:r>
            <w:r w:rsidRPr="00D1589D">
              <w:rPr>
                <w:rStyle w:val="eop"/>
                <w:rFonts w:cs="Calibri"/>
              </w:rPr>
              <w:t> </w:t>
            </w:r>
          </w:p>
        </w:tc>
      </w:tr>
      <w:tr w:rsidR="00B91A11" w:rsidRPr="006679F1" w14:paraId="1484E489" w14:textId="77777777" w:rsidTr="00FD7FF9">
        <w:tc>
          <w:tcPr>
            <w:tcW w:w="2970" w:type="dxa"/>
            <w:tcBorders>
              <w:top w:val="single" w:sz="4" w:space="0" w:color="auto"/>
              <w:left w:val="single" w:sz="4" w:space="0" w:color="auto"/>
              <w:bottom w:val="single" w:sz="4" w:space="0" w:color="auto"/>
              <w:right w:val="single" w:sz="4" w:space="0" w:color="auto"/>
            </w:tcBorders>
          </w:tcPr>
          <w:p w14:paraId="6135A18D" w14:textId="77777777" w:rsidR="00B91A11" w:rsidRPr="00946885" w:rsidRDefault="00B91A11" w:rsidP="00FD7FF9">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555" w:type="dxa"/>
            <w:tcBorders>
              <w:top w:val="single" w:sz="4" w:space="0" w:color="auto"/>
              <w:left w:val="single" w:sz="4" w:space="0" w:color="auto"/>
              <w:bottom w:val="single" w:sz="4" w:space="0" w:color="auto"/>
              <w:right w:val="single" w:sz="4" w:space="0" w:color="auto"/>
            </w:tcBorders>
          </w:tcPr>
          <w:p w14:paraId="61839189" w14:textId="77777777" w:rsidR="00B91A11" w:rsidRPr="006679F1" w:rsidRDefault="00B91A11" w:rsidP="00B91A11">
            <w:pPr>
              <w:pStyle w:val="Luettelokappale"/>
              <w:numPr>
                <w:ilvl w:val="0"/>
                <w:numId w:val="1"/>
              </w:numPr>
              <w:spacing w:after="0"/>
              <w:rPr>
                <w:rFonts w:ascii="Tahoma" w:eastAsia="Times New Roman" w:hAnsi="Tahoma" w:cs="Tahoma"/>
                <w:strike/>
                <w:sz w:val="20"/>
                <w:szCs w:val="20"/>
              </w:rPr>
            </w:pPr>
            <w:r w:rsidRPr="31CC9023">
              <w:rPr>
                <w:rFonts w:ascii="Tahoma" w:eastAsia="Times New Roman" w:hAnsi="Tahoma" w:cs="Tahoma"/>
                <w:sz w:val="20"/>
                <w:szCs w:val="20"/>
              </w:rPr>
              <w:t xml:space="preserve">ymmärtää </w:t>
            </w:r>
            <w:r w:rsidRPr="002B6E8C">
              <w:rPr>
                <w:rFonts w:ascii="Tahoma" w:eastAsia="Times New Roman" w:hAnsi="Tahoma" w:cs="Tahoma"/>
                <w:sz w:val="20"/>
                <w:szCs w:val="20"/>
              </w:rPr>
              <w:t xml:space="preserve">Suomen </w:t>
            </w:r>
            <w:r w:rsidRPr="31CC9023">
              <w:rPr>
                <w:rFonts w:ascii="Tahoma" w:eastAsia="Times New Roman" w:hAnsi="Tahoma" w:cs="Tahoma"/>
                <w:sz w:val="20"/>
                <w:szCs w:val="20"/>
              </w:rPr>
              <w:t xml:space="preserve">sosiaali- ja terveydenhuollon organisoinnin, palvelujen tuottamisen ja järjestämisen tavat, ohjauksen ja valvonnan </w:t>
            </w:r>
          </w:p>
          <w:p w14:paraId="0F732384"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6679F1">
              <w:rPr>
                <w:rFonts w:ascii="Tahoma" w:eastAsia="Times New Roman" w:hAnsi="Tahoma" w:cs="Tahoma"/>
                <w:sz w:val="20"/>
                <w:szCs w:val="20"/>
              </w:rPr>
              <w:t>tietää ja osaa seurata sosiaali- ja terveydenhuollon keskeisiä /ajankohtaisia toimenpideohjelmia</w:t>
            </w:r>
          </w:p>
          <w:p w14:paraId="4F264443"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ohjaa asiakasta käyttämään tarkoituksenmukaisia julkisen ja yksityisen sektorin sosiaali- ja terveydenhuollon sekä 3 – sektorin palveluita terveyden ja hyvinvoinnin edistämiseksi</w:t>
            </w:r>
          </w:p>
          <w:p w14:paraId="0A1598DB"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6679F1">
              <w:rPr>
                <w:rFonts w:ascii="Tahoma" w:eastAsia="Times New Roman" w:hAnsi="Tahoma" w:cs="Tahoma"/>
                <w:sz w:val="20"/>
                <w:szCs w:val="20"/>
              </w:rPr>
              <w:t xml:space="preserve">ymmärtää eri toiminta- ja palveluyksikköjen merkityksen </w:t>
            </w:r>
            <w:r w:rsidRPr="002B6E8C">
              <w:rPr>
                <w:rFonts w:ascii="Tahoma" w:eastAsia="Times New Roman" w:hAnsi="Tahoma" w:cs="Tahoma"/>
                <w:sz w:val="20"/>
                <w:szCs w:val="20"/>
              </w:rPr>
              <w:t xml:space="preserve">osana asiakkaan </w:t>
            </w:r>
            <w:r w:rsidRPr="006679F1">
              <w:rPr>
                <w:rFonts w:ascii="Tahoma" w:eastAsia="Times New Roman" w:hAnsi="Tahoma" w:cs="Tahoma"/>
                <w:sz w:val="20"/>
                <w:szCs w:val="20"/>
              </w:rPr>
              <w:t>hoito- ja palveluketjua</w:t>
            </w:r>
          </w:p>
          <w:p w14:paraId="7995CD37"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2B6E8C">
              <w:rPr>
                <w:rFonts w:ascii="Tahoma" w:eastAsia="Times New Roman" w:hAnsi="Tahoma" w:cs="Tahoma"/>
                <w:sz w:val="20"/>
                <w:szCs w:val="20"/>
              </w:rPr>
              <w:t>käyttää</w:t>
            </w:r>
            <w:r w:rsidRPr="31CC9023">
              <w:rPr>
                <w:rFonts w:ascii="Tahoma" w:eastAsia="Times New Roman" w:hAnsi="Tahoma" w:cs="Tahoma"/>
                <w:sz w:val="20"/>
                <w:szCs w:val="20"/>
              </w:rPr>
              <w:t xml:space="preserve"> sähköisiä palveluita osana asiakkaan kokonaishoitoa</w:t>
            </w:r>
          </w:p>
          <w:p w14:paraId="02EEB803"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käyttää sosiaalista mediaa hoitotyössä sekä erottaa yksityisen ja ammatillisen roolin sosiaalisen median käytössä</w:t>
            </w:r>
          </w:p>
          <w:p w14:paraId="1B15F67A" w14:textId="77777777" w:rsidR="00B91A11" w:rsidRPr="006679F1" w:rsidRDefault="00B91A11" w:rsidP="00B91A11">
            <w:pPr>
              <w:pStyle w:val="Luettelokappale"/>
              <w:numPr>
                <w:ilvl w:val="0"/>
                <w:numId w:val="1"/>
              </w:numPr>
              <w:spacing w:after="0" w:line="240" w:lineRule="auto"/>
              <w:rPr>
                <w:rFonts w:ascii="Tahoma" w:hAnsi="Tahoma" w:cs="Tahoma"/>
                <w:snapToGrid w:val="0"/>
                <w:sz w:val="20"/>
                <w:szCs w:val="20"/>
              </w:rPr>
            </w:pPr>
            <w:r w:rsidRPr="006679F1">
              <w:rPr>
                <w:rFonts w:ascii="Tahoma" w:eastAsia="Times New Roman" w:hAnsi="Tahoma" w:cs="Tahoma"/>
                <w:sz w:val="20"/>
                <w:szCs w:val="20"/>
              </w:rPr>
              <w:t>hallitsee kliinisessä hoitotyössä tarvittavien keskeisten hoito- ja valvontalaitteiden käytön</w:t>
            </w:r>
          </w:p>
          <w:p w14:paraId="349D6051" w14:textId="77777777" w:rsidR="00B91A11" w:rsidRPr="006679F1" w:rsidRDefault="00B91A11" w:rsidP="00B91A11">
            <w:pPr>
              <w:pStyle w:val="Luettelokappale"/>
              <w:numPr>
                <w:ilvl w:val="0"/>
                <w:numId w:val="1"/>
              </w:numPr>
              <w:spacing w:after="0" w:line="240" w:lineRule="auto"/>
              <w:rPr>
                <w:rFonts w:ascii="Tahoma" w:hAnsi="Tahoma" w:cs="Tahoma"/>
                <w:snapToGrid w:val="0"/>
                <w:sz w:val="20"/>
                <w:szCs w:val="20"/>
              </w:rPr>
            </w:pPr>
            <w:r w:rsidRPr="006679F1">
              <w:rPr>
                <w:rFonts w:ascii="Tahoma" w:eastAsia="Times New Roman" w:hAnsi="Tahoma" w:cs="Tahoma"/>
                <w:sz w:val="20"/>
                <w:szCs w:val="20"/>
              </w:rPr>
              <w:t>osaa käyttää potilastietojärjestelmiä</w:t>
            </w:r>
          </w:p>
        </w:tc>
      </w:tr>
      <w:tr w:rsidR="00B91A11" w:rsidRPr="00946885" w14:paraId="7960EC14" w14:textId="77777777" w:rsidTr="00FD7FF9">
        <w:tc>
          <w:tcPr>
            <w:tcW w:w="2970" w:type="dxa"/>
            <w:tcBorders>
              <w:top w:val="single" w:sz="4" w:space="0" w:color="auto"/>
              <w:left w:val="single" w:sz="4" w:space="0" w:color="auto"/>
              <w:bottom w:val="single" w:sz="4" w:space="0" w:color="auto"/>
              <w:right w:val="single" w:sz="4" w:space="0" w:color="auto"/>
            </w:tcBorders>
          </w:tcPr>
          <w:p w14:paraId="49401ED5"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Kliininen hoitotyö</w:t>
            </w:r>
          </w:p>
        </w:tc>
        <w:tc>
          <w:tcPr>
            <w:tcW w:w="6555" w:type="dxa"/>
            <w:tcBorders>
              <w:top w:val="single" w:sz="4" w:space="0" w:color="auto"/>
              <w:left w:val="single" w:sz="4" w:space="0" w:color="auto"/>
              <w:bottom w:val="single" w:sz="4" w:space="0" w:color="auto"/>
              <w:right w:val="single" w:sz="4" w:space="0" w:color="auto"/>
            </w:tcBorders>
          </w:tcPr>
          <w:p w14:paraId="3BEB9AA9" w14:textId="77777777" w:rsidR="00B91A11" w:rsidRDefault="00B91A11" w:rsidP="00B91A11">
            <w:pPr>
              <w:pStyle w:val="Luettelokappale"/>
              <w:numPr>
                <w:ilvl w:val="0"/>
                <w:numId w:val="1"/>
              </w:numPr>
              <w:spacing w:after="0"/>
              <w:rPr>
                <w:rFonts w:ascii="Tahoma" w:hAnsi="Tahoma" w:cs="Tahoma"/>
                <w:color w:val="000000" w:themeColor="text1"/>
                <w:sz w:val="20"/>
                <w:szCs w:val="20"/>
              </w:rPr>
            </w:pPr>
            <w:r w:rsidRPr="6823B1B7">
              <w:rPr>
                <w:rFonts w:ascii="Tahoma" w:hAnsi="Tahoma" w:cs="Tahoma"/>
                <w:sz w:val="20"/>
                <w:szCs w:val="20"/>
              </w:rPr>
              <w:t>y</w:t>
            </w:r>
            <w:r w:rsidRPr="6823B1B7">
              <w:rPr>
                <w:rFonts w:ascii="Tahoma" w:eastAsia="Times New Roman" w:hAnsi="Tahoma" w:cs="Tahoma"/>
                <w:sz w:val="20"/>
                <w:szCs w:val="20"/>
              </w:rPr>
              <w:t>mmärtää ihmiskehon elinjärjestelmien rakenteen, toiminnan ja säätelyn perusteet ja niiden taustalla olevat tekijät</w:t>
            </w:r>
          </w:p>
          <w:p w14:paraId="58991198" w14:textId="77777777" w:rsidR="00B91A11" w:rsidRDefault="00B91A11" w:rsidP="00B91A11">
            <w:pPr>
              <w:pStyle w:val="Luettelokappale"/>
              <w:numPr>
                <w:ilvl w:val="0"/>
                <w:numId w:val="1"/>
              </w:numPr>
              <w:spacing w:after="0" w:line="240" w:lineRule="auto"/>
              <w:rPr>
                <w:rFonts w:ascii="Tahoma" w:hAnsi="Tahoma" w:cs="Tahoma"/>
                <w:color w:val="000000" w:themeColor="text1"/>
                <w:sz w:val="20"/>
                <w:szCs w:val="20"/>
              </w:rPr>
            </w:pPr>
            <w:r w:rsidRPr="6823B1B7">
              <w:rPr>
                <w:rFonts w:ascii="Tahoma" w:hAnsi="Tahoma" w:cs="Tahoma"/>
                <w:sz w:val="20"/>
                <w:szCs w:val="20"/>
              </w:rPr>
              <w:t>y</w:t>
            </w:r>
            <w:r w:rsidRPr="6823B1B7">
              <w:rPr>
                <w:rFonts w:ascii="Tahoma" w:hAnsi="Tahoma" w:cs="Tahoma"/>
                <w:color w:val="000000" w:themeColor="text1"/>
                <w:sz w:val="20"/>
                <w:szCs w:val="20"/>
              </w:rPr>
              <w:t xml:space="preserve">mmärtää sairauksien syntymekanismit ja </w:t>
            </w:r>
            <w:r w:rsidRPr="6823B1B7">
              <w:rPr>
                <w:rFonts w:ascii="Tahoma" w:eastAsia="Times New Roman" w:hAnsi="Tahoma" w:cs="Tahoma"/>
                <w:sz w:val="20"/>
                <w:szCs w:val="20"/>
              </w:rPr>
              <w:t>niiden aiheuttamat muutokset elimistössä</w:t>
            </w:r>
            <w:r w:rsidRPr="6823B1B7">
              <w:rPr>
                <w:rFonts w:ascii="Tahoma" w:hAnsi="Tahoma" w:cs="Tahoma"/>
                <w:sz w:val="20"/>
                <w:szCs w:val="20"/>
              </w:rPr>
              <w:t xml:space="preserve"> </w:t>
            </w:r>
          </w:p>
          <w:p w14:paraId="0344EA03" w14:textId="77777777" w:rsidR="00B91A11" w:rsidRDefault="00B91A11" w:rsidP="00B91A11">
            <w:pPr>
              <w:pStyle w:val="Luettelokappale"/>
              <w:numPr>
                <w:ilvl w:val="0"/>
                <w:numId w:val="1"/>
              </w:numPr>
              <w:spacing w:after="0"/>
              <w:rPr>
                <w:rFonts w:ascii="Tahoma" w:eastAsia="Times New Roman" w:hAnsi="Tahoma" w:cs="Tahoma"/>
                <w:strike/>
                <w:color w:val="4F81BD" w:themeColor="accent1"/>
                <w:sz w:val="20"/>
                <w:szCs w:val="20"/>
              </w:rPr>
            </w:pPr>
            <w:r w:rsidRPr="6823B1B7">
              <w:rPr>
                <w:rFonts w:ascii="Tahoma" w:hAnsi="Tahoma" w:cs="Tahoma"/>
                <w:sz w:val="20"/>
                <w:szCs w:val="20"/>
              </w:rPr>
              <w:lastRenderedPageBreak/>
              <w:t>h</w:t>
            </w:r>
            <w:r w:rsidRPr="6823B1B7">
              <w:rPr>
                <w:rFonts w:ascii="Tahoma" w:eastAsia="Times New Roman" w:hAnsi="Tahoma" w:cs="Tahoma"/>
                <w:sz w:val="20"/>
                <w:szCs w:val="20"/>
              </w:rPr>
              <w:t xml:space="preserve">allitsee kliinisessä hoitotyössä tarvittavat keskeiset toimenpiteet ja diagnostiset tutkimukset </w:t>
            </w:r>
          </w:p>
          <w:p w14:paraId="05D216E3" w14:textId="77777777" w:rsidR="00B91A11" w:rsidRPr="00A5003B" w:rsidRDefault="00B91A11" w:rsidP="00B91A11">
            <w:pPr>
              <w:pStyle w:val="Luettelokappale"/>
              <w:numPr>
                <w:ilvl w:val="0"/>
                <w:numId w:val="1"/>
              </w:numPr>
              <w:autoSpaceDE w:val="0"/>
              <w:autoSpaceDN w:val="0"/>
              <w:adjustRightInd w:val="0"/>
              <w:spacing w:after="0"/>
              <w:rPr>
                <w:rFonts w:ascii="Tahoma" w:hAnsi="Tahoma" w:cs="Tahoma"/>
                <w:sz w:val="20"/>
                <w:szCs w:val="20"/>
              </w:rPr>
            </w:pPr>
            <w:r w:rsidRPr="6823B1B7">
              <w:rPr>
                <w:rFonts w:ascii="Tahoma" w:hAnsi="Tahoma" w:cs="Tahoma"/>
                <w:sz w:val="20"/>
                <w:szCs w:val="20"/>
              </w:rPr>
              <w:t>osaa arvioida asiakkaan hoidon tarvetta asianmukaisin</w:t>
            </w:r>
            <w:r w:rsidRPr="6823B1B7">
              <w:rPr>
                <w:rFonts w:ascii="Tahoma" w:hAnsi="Tahoma" w:cs="Tahoma"/>
                <w:color w:val="FF0000"/>
                <w:sz w:val="20"/>
                <w:szCs w:val="20"/>
              </w:rPr>
              <w:t xml:space="preserve"> </w:t>
            </w:r>
            <w:r w:rsidRPr="6823B1B7">
              <w:rPr>
                <w:rFonts w:ascii="Tahoma" w:hAnsi="Tahoma" w:cs="Tahoma"/>
                <w:sz w:val="20"/>
                <w:szCs w:val="20"/>
              </w:rPr>
              <w:t xml:space="preserve">psykososiaalisin, kliinisin ja fysiologisin arviointi-/mittausmenetelmin, priorisoida todetut tarpeet </w:t>
            </w:r>
          </w:p>
          <w:p w14:paraId="67C4B2DE" w14:textId="77777777" w:rsidR="00B91A11" w:rsidRPr="00A5003B" w:rsidRDefault="00B91A11" w:rsidP="00B91A11">
            <w:pPr>
              <w:pStyle w:val="Luettelokappale"/>
              <w:numPr>
                <w:ilvl w:val="0"/>
                <w:numId w:val="1"/>
              </w:numPr>
              <w:autoSpaceDE w:val="0"/>
              <w:autoSpaceDN w:val="0"/>
              <w:adjustRightInd w:val="0"/>
              <w:spacing w:after="0"/>
              <w:rPr>
                <w:rFonts w:ascii="Tahoma" w:hAnsi="Tahoma" w:cs="Tahoma"/>
                <w:sz w:val="20"/>
                <w:szCs w:val="20"/>
              </w:rPr>
            </w:pPr>
            <w:r w:rsidRPr="6823B1B7">
              <w:rPr>
                <w:rFonts w:ascii="Tahoma" w:eastAsia="Times New Roman" w:hAnsi="Tahoma" w:cs="Tahoma"/>
                <w:sz w:val="20"/>
                <w:szCs w:val="20"/>
              </w:rPr>
              <w:t xml:space="preserve">osaa vastata asiakkaan hoidon tarpeeseen käyttämällä hoitotyön auttamismenetelmiä ja kirjata ne </w:t>
            </w:r>
            <w:r w:rsidRPr="6823B1B7">
              <w:rPr>
                <w:rFonts w:ascii="Tahoma" w:hAnsi="Tahoma" w:cs="Tahoma"/>
                <w:sz w:val="20"/>
                <w:szCs w:val="20"/>
              </w:rPr>
              <w:t>rakenteisesti yhtenäisillä luokituksilla</w:t>
            </w:r>
          </w:p>
          <w:p w14:paraId="000EEC86" w14:textId="77777777" w:rsidR="00B91A11" w:rsidRPr="006679F1" w:rsidRDefault="00B91A11" w:rsidP="00B91A11">
            <w:pPr>
              <w:pStyle w:val="Luettelokappale"/>
              <w:numPr>
                <w:ilvl w:val="0"/>
                <w:numId w:val="1"/>
              </w:numPr>
              <w:autoSpaceDE w:val="0"/>
              <w:autoSpaceDN w:val="0"/>
              <w:adjustRightInd w:val="0"/>
              <w:spacing w:after="0" w:line="240" w:lineRule="auto"/>
              <w:rPr>
                <w:rFonts w:ascii="Tahoma" w:hAnsi="Tahoma" w:cs="Tahoma"/>
                <w:sz w:val="20"/>
                <w:szCs w:val="20"/>
              </w:rPr>
            </w:pPr>
            <w:r w:rsidRPr="6823B1B7">
              <w:rPr>
                <w:rFonts w:ascii="Tahoma" w:eastAsia="Times New Roman" w:hAnsi="Tahoma" w:cs="Tahoma"/>
                <w:sz w:val="20"/>
                <w:szCs w:val="20"/>
              </w:rPr>
              <w:t xml:space="preserve">hallitsee infektioiden torjunnan periaatteet </w:t>
            </w:r>
          </w:p>
          <w:p w14:paraId="57947ADD" w14:textId="77777777" w:rsidR="00B91A11" w:rsidRPr="006679F1" w:rsidRDefault="00B91A11" w:rsidP="00B91A11">
            <w:pPr>
              <w:pStyle w:val="Luettelokappale"/>
              <w:numPr>
                <w:ilvl w:val="0"/>
                <w:numId w:val="1"/>
              </w:numPr>
              <w:autoSpaceDE w:val="0"/>
              <w:autoSpaceDN w:val="0"/>
              <w:adjustRightInd w:val="0"/>
              <w:spacing w:after="0" w:line="240" w:lineRule="auto"/>
              <w:rPr>
                <w:rFonts w:ascii="Tahoma" w:hAnsi="Tahoma" w:cs="Tahoma"/>
                <w:sz w:val="20"/>
                <w:szCs w:val="20"/>
              </w:rPr>
            </w:pPr>
            <w:r w:rsidRPr="6823B1B7">
              <w:rPr>
                <w:rFonts w:ascii="Tahoma" w:hAnsi="Tahoma" w:cs="Tahoma"/>
                <w:sz w:val="20"/>
                <w:szCs w:val="20"/>
              </w:rPr>
              <w:t xml:space="preserve">suunnittelee, toteuttaa ja arvioi turvallista lääkehoitoa eri sairaus- ja potilasryhmien hoidossa </w:t>
            </w:r>
          </w:p>
          <w:p w14:paraId="763A543D" w14:textId="77777777" w:rsidR="00B91A11" w:rsidRPr="006679F1" w:rsidRDefault="00B91A11" w:rsidP="00B91A11">
            <w:pPr>
              <w:pStyle w:val="Luettelokappale"/>
              <w:numPr>
                <w:ilvl w:val="0"/>
                <w:numId w:val="1"/>
              </w:numPr>
              <w:autoSpaceDE w:val="0"/>
              <w:autoSpaceDN w:val="0"/>
              <w:adjustRightInd w:val="0"/>
              <w:spacing w:after="0" w:line="240" w:lineRule="auto"/>
              <w:rPr>
                <w:rFonts w:ascii="Tahoma" w:hAnsi="Tahoma" w:cs="Tahoma"/>
                <w:strike/>
                <w:color w:val="000000"/>
                <w:sz w:val="20"/>
                <w:szCs w:val="20"/>
              </w:rPr>
            </w:pPr>
            <w:r w:rsidRPr="6823B1B7">
              <w:rPr>
                <w:rFonts w:ascii="Tahoma" w:eastAsia="Times New Roman" w:hAnsi="Tahoma" w:cs="Tahoma"/>
                <w:sz w:val="20"/>
                <w:szCs w:val="20"/>
              </w:rPr>
              <w:t>o</w:t>
            </w:r>
            <w:r w:rsidRPr="6823B1B7">
              <w:rPr>
                <w:rFonts w:ascii="Tahoma" w:hAnsi="Tahoma" w:cs="Tahoma"/>
                <w:color w:val="000000" w:themeColor="text1"/>
                <w:sz w:val="20"/>
                <w:szCs w:val="20"/>
              </w:rPr>
              <w:t>saa soveltaa suomalaisia ravitsemussuosituksia kansansairauksien ehkäisyssä ja hoidossa</w:t>
            </w:r>
          </w:p>
          <w:p w14:paraId="36BE9B7A"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eastAsia="Times New Roman" w:hAnsi="Tahoma" w:cs="Tahoma"/>
                <w:sz w:val="20"/>
                <w:szCs w:val="20"/>
              </w:rPr>
            </w:pPr>
            <w:r w:rsidRPr="006679F1">
              <w:rPr>
                <w:rFonts w:ascii="Tahoma" w:hAnsi="Tahoma" w:cs="Tahoma"/>
                <w:color w:val="000000"/>
                <w:sz w:val="20"/>
                <w:szCs w:val="20"/>
              </w:rPr>
              <w:t>osaa integroida ravitsemushoitoa ja -ohjausta yhteistyössä monialaisen asiantuntijaverkoston kanssa</w:t>
            </w:r>
          </w:p>
          <w:p w14:paraId="495F5FC7"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eastAsia="Times New Roman" w:hAnsi="Tahoma" w:cs="Tahoma"/>
                <w:sz w:val="20"/>
                <w:szCs w:val="20"/>
              </w:rPr>
            </w:pPr>
            <w:r w:rsidRPr="006679F1">
              <w:rPr>
                <w:rFonts w:ascii="Tahoma" w:hAnsi="Tahoma" w:cs="Tahoma"/>
                <w:color w:val="000000"/>
                <w:sz w:val="20"/>
                <w:szCs w:val="20"/>
              </w:rPr>
              <w:t>o</w:t>
            </w:r>
            <w:r w:rsidRPr="006679F1">
              <w:rPr>
                <w:rFonts w:ascii="Tahoma" w:eastAsia="Times New Roman" w:hAnsi="Tahoma" w:cs="Tahoma"/>
                <w:sz w:val="20"/>
                <w:szCs w:val="20"/>
              </w:rPr>
              <w:t>saa toteuttaa erilaisia sisä- ja syöpäsairauksia sairastavien potilaiden hoitotyötä</w:t>
            </w:r>
          </w:p>
          <w:p w14:paraId="6AEA2191"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eastAsia="Times New Roman" w:hAnsi="Tahoma" w:cs="Tahoma"/>
                <w:sz w:val="20"/>
                <w:szCs w:val="20"/>
              </w:rPr>
            </w:pPr>
            <w:r w:rsidRPr="31CC9023">
              <w:rPr>
                <w:rFonts w:ascii="Tahoma" w:hAnsi="Tahoma" w:cs="Tahoma"/>
                <w:color w:val="000000" w:themeColor="text1"/>
                <w:sz w:val="20"/>
                <w:szCs w:val="20"/>
              </w:rPr>
              <w:t>o</w:t>
            </w:r>
            <w:r w:rsidRPr="31CC9023">
              <w:rPr>
                <w:rFonts w:ascii="Tahoma" w:eastAsia="Times New Roman" w:hAnsi="Tahoma" w:cs="Tahoma"/>
                <w:sz w:val="20"/>
                <w:szCs w:val="20"/>
              </w:rPr>
              <w:t>saa toteuttaa kirurgista hoitoa tarvitsevan potilaan hoitotyötä</w:t>
            </w:r>
          </w:p>
          <w:p w14:paraId="3316B46F" w14:textId="77777777" w:rsidR="00B91A1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 xml:space="preserve">osaa toteuttaa lasten, nuorten ja perheiden hoitotyötä </w:t>
            </w:r>
          </w:p>
          <w:p w14:paraId="0914CA70"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hAnsi="Tahoma" w:cs="Tahoma"/>
                <w:sz w:val="20"/>
                <w:szCs w:val="20"/>
              </w:rPr>
            </w:pPr>
            <w:r w:rsidRPr="6823B1B7">
              <w:rPr>
                <w:rFonts w:ascii="Tahoma" w:hAnsi="Tahoma" w:cs="Tahoma"/>
                <w:color w:val="000000" w:themeColor="text1"/>
                <w:sz w:val="20"/>
                <w:szCs w:val="20"/>
              </w:rPr>
              <w:t>o</w:t>
            </w:r>
            <w:r w:rsidRPr="6823B1B7">
              <w:rPr>
                <w:rFonts w:ascii="Tahoma" w:eastAsia="Times New Roman" w:hAnsi="Tahoma" w:cs="Tahoma"/>
                <w:sz w:val="20"/>
                <w:szCs w:val="20"/>
              </w:rPr>
              <w:t xml:space="preserve">saa tukea ja edistää lapsiperheiden hyvinvointia </w:t>
            </w:r>
          </w:p>
          <w:p w14:paraId="7DA6E26E"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hAnsi="Tahoma" w:cs="Tahoma"/>
                <w:sz w:val="20"/>
                <w:szCs w:val="20"/>
              </w:rPr>
            </w:pPr>
            <w:r w:rsidRPr="31CC9023">
              <w:rPr>
                <w:rFonts w:ascii="Tahoma" w:hAnsi="Tahoma" w:cs="Tahoma"/>
                <w:color w:val="000000" w:themeColor="text1"/>
                <w:sz w:val="20"/>
                <w:szCs w:val="20"/>
              </w:rPr>
              <w:t>y</w:t>
            </w:r>
            <w:r w:rsidRPr="31CC9023">
              <w:rPr>
                <w:rFonts w:ascii="Tahoma" w:eastAsia="Times New Roman" w:hAnsi="Tahoma" w:cs="Tahoma"/>
                <w:sz w:val="20"/>
                <w:szCs w:val="20"/>
              </w:rPr>
              <w:t>mmärtää raskauden, synnytyksen ja lapsivuodeajan normaalin kulun ja seurannan</w:t>
            </w:r>
          </w:p>
          <w:p w14:paraId="06499B90"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hAnsi="Tahoma" w:cs="Tahoma"/>
                <w:sz w:val="20"/>
                <w:szCs w:val="20"/>
              </w:rPr>
            </w:pPr>
            <w:r w:rsidRPr="006679F1">
              <w:rPr>
                <w:rFonts w:ascii="Tahoma" w:hAnsi="Tahoma" w:cs="Tahoma"/>
                <w:color w:val="000000"/>
                <w:sz w:val="20"/>
                <w:szCs w:val="20"/>
              </w:rPr>
              <w:t>o</w:t>
            </w:r>
            <w:r w:rsidRPr="006679F1">
              <w:rPr>
                <w:rFonts w:ascii="Tahoma" w:hAnsi="Tahoma" w:cs="Tahoma"/>
                <w:sz w:val="20"/>
                <w:szCs w:val="20"/>
              </w:rPr>
              <w:t>saa tukea perheitä vanhemmuuteen kasvussa ja vastasyntyneen hoidossa</w:t>
            </w:r>
          </w:p>
          <w:p w14:paraId="50E191B1"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hAnsi="Tahoma" w:cs="Tahoma"/>
                <w:sz w:val="20"/>
                <w:szCs w:val="20"/>
              </w:rPr>
            </w:pPr>
            <w:r w:rsidRPr="31CC9023">
              <w:rPr>
                <w:rFonts w:ascii="Tahoma" w:hAnsi="Tahoma" w:cs="Tahoma"/>
                <w:color w:val="000000" w:themeColor="text1"/>
                <w:sz w:val="20"/>
                <w:szCs w:val="20"/>
              </w:rPr>
              <w:t>o</w:t>
            </w:r>
            <w:r w:rsidRPr="31CC9023">
              <w:rPr>
                <w:rFonts w:ascii="Tahoma" w:hAnsi="Tahoma" w:cs="Tahoma"/>
                <w:sz w:val="20"/>
                <w:szCs w:val="20"/>
              </w:rPr>
              <w:t>saa kohdata ja ylläpitää hoidollista vuorovaikutusta mielenterveys- ja päihdeongelmaisen ja hänen läheistensä kanssa mielenterveyttä edistävästi, häiriöitä ehkäisevästi ja voimavaralähtöisesti</w:t>
            </w:r>
          </w:p>
          <w:p w14:paraId="789F1DD8"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hAnsi="Tahoma" w:cs="Tahoma"/>
                <w:color w:val="000000" w:themeColor="text1"/>
                <w:sz w:val="20"/>
                <w:szCs w:val="20"/>
              </w:rPr>
              <w:t>y</w:t>
            </w:r>
            <w:r w:rsidRPr="6823B1B7">
              <w:rPr>
                <w:rFonts w:ascii="Tahoma" w:eastAsia="Times New Roman" w:hAnsi="Tahoma" w:cs="Tahoma"/>
                <w:sz w:val="20"/>
                <w:szCs w:val="20"/>
              </w:rPr>
              <w:t>mmärtää mielenterveyden ja päihteiden käytön vaikutuksen ihmisen ja hänen perheensä hyvinvointiin</w:t>
            </w:r>
          </w:p>
          <w:p w14:paraId="0B48F2EA"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tukee akuutissa kriisissä olevaa asiakasta</w:t>
            </w:r>
          </w:p>
          <w:p w14:paraId="089BAFD6" w14:textId="77777777" w:rsidR="00B91A1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tukee iäkkään ihmisen hyvinvoinnin, terveyden ja toimintakyvyn saavuttamista ja säilyttämistä</w:t>
            </w:r>
          </w:p>
          <w:p w14:paraId="57B55A64" w14:textId="77777777" w:rsidR="00B91A11" w:rsidRPr="00CF0884" w:rsidRDefault="00B91A11" w:rsidP="00B91A11">
            <w:pPr>
              <w:pStyle w:val="Luettelokappale"/>
              <w:numPr>
                <w:ilvl w:val="0"/>
                <w:numId w:val="1"/>
              </w:numPr>
              <w:spacing w:before="240" w:after="0" w:line="240" w:lineRule="auto"/>
              <w:rPr>
                <w:rStyle w:val="normaltextrun"/>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 arvioi äkillisesti sairastuneen potilaan hoidon tarpeen ja sen edellyttämät hoitotoimet</w:t>
            </w:r>
          </w:p>
          <w:p w14:paraId="63598A43" w14:textId="77777777" w:rsidR="00B91A11" w:rsidRPr="00CF0884" w:rsidRDefault="00B91A11" w:rsidP="00B91A11">
            <w:pPr>
              <w:pStyle w:val="Luettelokappale"/>
              <w:numPr>
                <w:ilvl w:val="0"/>
                <w:numId w:val="1"/>
              </w:numPr>
              <w:spacing w:before="240" w:after="0" w:line="240" w:lineRule="auto"/>
              <w:rPr>
                <w:rStyle w:val="eop"/>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toimii sairaanhoitajana hoitoelvytyksessä ja johtaa elvytystoimintaa</w:t>
            </w:r>
            <w:r w:rsidRPr="00CF0884">
              <w:rPr>
                <w:rStyle w:val="eop"/>
                <w:rFonts w:ascii="Tahoma" w:hAnsi="Tahoma" w:cs="Tahoma"/>
                <w:color w:val="000000"/>
                <w:sz w:val="20"/>
                <w:szCs w:val="20"/>
              </w:rPr>
              <w:t> </w:t>
            </w:r>
          </w:p>
          <w:p w14:paraId="7D1A27AB" w14:textId="77777777" w:rsidR="00B91A11" w:rsidRPr="00CF0884" w:rsidRDefault="00B91A11" w:rsidP="00B91A11">
            <w:pPr>
              <w:pStyle w:val="Luettelokappale"/>
              <w:numPr>
                <w:ilvl w:val="0"/>
                <w:numId w:val="1"/>
              </w:numPr>
              <w:spacing w:before="240" w:after="0" w:line="240" w:lineRule="auto"/>
              <w:rPr>
                <w:rStyle w:val="normaltextrun"/>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-hallitsee eri elinjärjestelmien kliinisen tutkimisen</w:t>
            </w:r>
          </w:p>
          <w:p w14:paraId="6F70CA92" w14:textId="77777777" w:rsidR="00B91A11" w:rsidRPr="00CF0884" w:rsidRDefault="00B91A11" w:rsidP="00B91A11">
            <w:pPr>
              <w:pStyle w:val="Luettelokappale"/>
              <w:numPr>
                <w:ilvl w:val="0"/>
                <w:numId w:val="1"/>
              </w:numPr>
              <w:spacing w:before="240" w:after="0" w:line="240" w:lineRule="auto"/>
              <w:rPr>
                <w:rStyle w:val="scxw265253771"/>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 xml:space="preserve"> arvioi potilaan sekä läheisen tuen ja ohjauksen tarvetta ja soveltaa </w:t>
            </w:r>
            <w:r w:rsidRPr="00CF0884">
              <w:rPr>
                <w:rStyle w:val="normaltextrun"/>
                <w:rFonts w:ascii="Tahoma" w:hAnsi="Tahoma" w:cs="Tahoma"/>
                <w:sz w:val="20"/>
                <w:szCs w:val="20"/>
                <w:shd w:val="clear" w:color="auto" w:fill="FFFFFF"/>
              </w:rPr>
              <w:t>eri ohjausmenetelmiä</w:t>
            </w:r>
            <w:r w:rsidRPr="00CF0884">
              <w:rPr>
                <w:rStyle w:val="scxw265253771"/>
                <w:rFonts w:ascii="Tahoma" w:hAnsi="Tahoma" w:cs="Tahoma"/>
                <w:sz w:val="20"/>
                <w:szCs w:val="20"/>
              </w:rPr>
              <w:t> </w:t>
            </w:r>
          </w:p>
          <w:p w14:paraId="55184231" w14:textId="77777777" w:rsidR="00B91A11" w:rsidRPr="00CF0884" w:rsidRDefault="00B91A11" w:rsidP="00B91A11">
            <w:pPr>
              <w:pStyle w:val="Luettelokappale"/>
              <w:numPr>
                <w:ilvl w:val="0"/>
                <w:numId w:val="1"/>
              </w:numPr>
              <w:spacing w:before="240" w:after="0" w:line="240" w:lineRule="auto"/>
              <w:rPr>
                <w:rStyle w:val="eop"/>
                <w:rFonts w:ascii="Tahoma" w:eastAsia="Times New Roman" w:hAnsi="Tahoma" w:cs="Tahoma"/>
                <w:sz w:val="20"/>
                <w:szCs w:val="20"/>
              </w:rPr>
            </w:pPr>
            <w:r w:rsidRPr="00CF0884">
              <w:rPr>
                <w:rStyle w:val="normaltextrun"/>
                <w:rFonts w:ascii="Tahoma" w:hAnsi="Tahoma" w:cs="Tahoma"/>
                <w:sz w:val="20"/>
                <w:szCs w:val="20"/>
              </w:rPr>
              <w:t>arvioi psyykkisesti traumatisoituneen potilaan hoidon tarvetta ja ohjaa potilasta </w:t>
            </w:r>
            <w:r w:rsidRPr="00CF0884">
              <w:rPr>
                <w:rStyle w:val="eop"/>
                <w:rFonts w:ascii="Tahoma" w:hAnsi="Tahoma" w:cs="Tahoma"/>
                <w:sz w:val="20"/>
                <w:szCs w:val="20"/>
              </w:rPr>
              <w:t> </w:t>
            </w:r>
          </w:p>
          <w:p w14:paraId="1EB03515" w14:textId="77777777" w:rsidR="00B91A11" w:rsidRPr="00CF0884" w:rsidRDefault="00B91A11" w:rsidP="00B91A11">
            <w:pPr>
              <w:pStyle w:val="Luettelokappale"/>
              <w:numPr>
                <w:ilvl w:val="0"/>
                <w:numId w:val="1"/>
              </w:numPr>
              <w:spacing w:before="240" w:after="0" w:line="240" w:lineRule="auto"/>
              <w:rPr>
                <w:rStyle w:val="eop"/>
                <w:rFonts w:ascii="Tahoma" w:eastAsia="Times New Roman" w:hAnsi="Tahoma" w:cs="Tahoma"/>
                <w:sz w:val="20"/>
                <w:szCs w:val="20"/>
              </w:rPr>
            </w:pPr>
            <w:r w:rsidRPr="00CF0884">
              <w:rPr>
                <w:rStyle w:val="normaltextrun"/>
                <w:rFonts w:ascii="Tahoma" w:hAnsi="Tahoma" w:cs="Tahoma"/>
                <w:sz w:val="20"/>
                <w:szCs w:val="20"/>
              </w:rPr>
              <w:t>- erottaa psyykkisen ahdistuneisuuden vakavista somaattisista häiriöistä ja hoitaa potilasta akuuttitilanteessa </w:t>
            </w:r>
            <w:r w:rsidRPr="00CF0884">
              <w:rPr>
                <w:rStyle w:val="eop"/>
                <w:rFonts w:ascii="Tahoma" w:hAnsi="Tahoma" w:cs="Tahoma"/>
                <w:sz w:val="20"/>
                <w:szCs w:val="20"/>
              </w:rPr>
              <w:t> </w:t>
            </w:r>
          </w:p>
          <w:p w14:paraId="68F133F4" w14:textId="77777777" w:rsidR="00B91A11" w:rsidRPr="00CF0884"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 selittää turvallisen lääketieteellisen säteilynkäytön periaatteet</w:t>
            </w:r>
            <w:r w:rsidRPr="00CF0884">
              <w:rPr>
                <w:rStyle w:val="eop"/>
                <w:rFonts w:ascii="Tahoma" w:hAnsi="Tahoma" w:cs="Tahoma"/>
                <w:color w:val="000000"/>
                <w:sz w:val="20"/>
                <w:szCs w:val="20"/>
              </w:rPr>
              <w:t> </w:t>
            </w:r>
          </w:p>
          <w:p w14:paraId="086302DE" w14:textId="77777777" w:rsidR="00B91A11" w:rsidRPr="00946885" w:rsidRDefault="00B91A11" w:rsidP="00B91A11">
            <w:pPr>
              <w:pStyle w:val="Luettelokappale"/>
              <w:numPr>
                <w:ilvl w:val="0"/>
                <w:numId w:val="1"/>
              </w:numPr>
              <w:rPr>
                <w:rFonts w:ascii="Tahoma" w:hAnsi="Tahoma" w:cs="Tahoma"/>
                <w:sz w:val="20"/>
                <w:szCs w:val="20"/>
              </w:rPr>
            </w:pPr>
            <w:r w:rsidRPr="6823B1B7">
              <w:rPr>
                <w:rFonts w:ascii="Tahoma" w:hAnsi="Tahoma" w:cs="Tahoma"/>
                <w:sz w:val="20"/>
                <w:szCs w:val="20"/>
              </w:rPr>
              <w:t>toteuttaa parantumattomasti sairaan ja pitkäaikaissairaan potilaan oireenmukaista ja inhimillistä hoitotyötä ja tukea hänen läheisiään</w:t>
            </w:r>
          </w:p>
          <w:p w14:paraId="7606554E" w14:textId="77777777" w:rsidR="00B91A11" w:rsidRPr="00386DE9" w:rsidRDefault="00B91A11" w:rsidP="00B91A11">
            <w:pPr>
              <w:pStyle w:val="Luettelokappale"/>
              <w:numPr>
                <w:ilvl w:val="0"/>
                <w:numId w:val="1"/>
              </w:numPr>
              <w:rPr>
                <w:rFonts w:ascii="Tahoma" w:eastAsia="Times New Roman" w:hAnsi="Tahoma" w:cs="Tahoma"/>
                <w:sz w:val="20"/>
                <w:szCs w:val="20"/>
              </w:rPr>
            </w:pPr>
            <w:r w:rsidRPr="6823B1B7">
              <w:rPr>
                <w:rFonts w:ascii="Tahoma" w:hAnsi="Tahoma" w:cs="Tahoma"/>
                <w:sz w:val="20"/>
                <w:szCs w:val="20"/>
              </w:rPr>
              <w:t>tukee kehitysvammaisen ja vammautuneen toimintakykyä ja osallisuutta</w:t>
            </w:r>
          </w:p>
          <w:p w14:paraId="6247DB01" w14:textId="77777777" w:rsidR="00386DE9" w:rsidRDefault="00386DE9" w:rsidP="00386DE9">
            <w:pPr>
              <w:rPr>
                <w:rFonts w:ascii="Tahoma" w:hAnsi="Tahoma" w:cs="Tahoma"/>
                <w:sz w:val="20"/>
                <w:szCs w:val="20"/>
              </w:rPr>
            </w:pPr>
          </w:p>
          <w:p w14:paraId="79F8A346" w14:textId="77777777" w:rsidR="00386DE9" w:rsidRDefault="00386DE9" w:rsidP="00386DE9">
            <w:pPr>
              <w:rPr>
                <w:rFonts w:ascii="Tahoma" w:hAnsi="Tahoma" w:cs="Tahoma"/>
                <w:sz w:val="20"/>
                <w:szCs w:val="20"/>
              </w:rPr>
            </w:pPr>
          </w:p>
          <w:p w14:paraId="5971AF5A" w14:textId="79A99651" w:rsidR="00386DE9" w:rsidRPr="00386DE9" w:rsidRDefault="00386DE9" w:rsidP="00386DE9">
            <w:pPr>
              <w:rPr>
                <w:rFonts w:ascii="Tahoma" w:hAnsi="Tahoma" w:cs="Tahoma"/>
                <w:sz w:val="20"/>
                <w:szCs w:val="20"/>
              </w:rPr>
            </w:pPr>
          </w:p>
        </w:tc>
      </w:tr>
      <w:tr w:rsidR="00B91A11" w:rsidRPr="00946885" w14:paraId="0D00C0B7" w14:textId="77777777" w:rsidTr="00FD7FF9">
        <w:tc>
          <w:tcPr>
            <w:tcW w:w="2970" w:type="dxa"/>
            <w:tcBorders>
              <w:top w:val="single" w:sz="4" w:space="0" w:color="auto"/>
              <w:left w:val="single" w:sz="4" w:space="0" w:color="auto"/>
              <w:bottom w:val="single" w:sz="4" w:space="0" w:color="auto"/>
              <w:right w:val="single" w:sz="4" w:space="0" w:color="auto"/>
            </w:tcBorders>
          </w:tcPr>
          <w:p w14:paraId="164DBA0C"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555" w:type="dxa"/>
            <w:tcBorders>
              <w:top w:val="single" w:sz="4" w:space="0" w:color="auto"/>
              <w:left w:val="single" w:sz="4" w:space="0" w:color="auto"/>
              <w:bottom w:val="single" w:sz="4" w:space="0" w:color="auto"/>
              <w:right w:val="single" w:sz="4" w:space="0" w:color="auto"/>
            </w:tcBorders>
          </w:tcPr>
          <w:p w14:paraId="3EE71EB9" w14:textId="77777777" w:rsidR="00B91A11" w:rsidRPr="00946885" w:rsidRDefault="00B91A11" w:rsidP="00B91A11">
            <w:pPr>
              <w:pStyle w:val="Luettelokappale"/>
              <w:numPr>
                <w:ilvl w:val="0"/>
                <w:numId w:val="1"/>
              </w:numPr>
              <w:rPr>
                <w:rFonts w:ascii="Tahoma" w:eastAsia="Times New Roman" w:hAnsi="Tahoma" w:cs="Tahoma"/>
                <w:sz w:val="20"/>
                <w:szCs w:val="20"/>
              </w:rPr>
            </w:pPr>
            <w:r w:rsidRPr="6823B1B7">
              <w:rPr>
                <w:rFonts w:ascii="Tahoma" w:eastAsia="Times New Roman" w:hAnsi="Tahoma" w:cs="Tahoma"/>
                <w:sz w:val="20"/>
                <w:szCs w:val="20"/>
              </w:rPr>
              <w:t>osaa ratkaista ammatillisiin tilanteisiin liittyviä ongelmia ja ristiriitoja moniammatillisissa tiimeissä</w:t>
            </w:r>
          </w:p>
          <w:p w14:paraId="43927A2C" w14:textId="77777777" w:rsidR="00B91A11" w:rsidRPr="00946885"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tarkastelee osaamistaan ja työskentelyään kriittisesti</w:t>
            </w:r>
          </w:p>
          <w:p w14:paraId="6565B117" w14:textId="77777777" w:rsidR="00B91A11" w:rsidRPr="00946885" w:rsidRDefault="00B91A11" w:rsidP="00B91A11">
            <w:pPr>
              <w:pStyle w:val="Luettelokappale"/>
              <w:numPr>
                <w:ilvl w:val="0"/>
                <w:numId w:val="1"/>
              </w:numPr>
              <w:rPr>
                <w:rFonts w:ascii="Tahoma" w:eastAsia="Times New Roman" w:hAnsi="Tahoma" w:cs="Tahoma"/>
                <w:sz w:val="20"/>
                <w:szCs w:val="20"/>
              </w:rPr>
            </w:pPr>
            <w:r w:rsidRPr="605833B1">
              <w:rPr>
                <w:rFonts w:ascii="Tahoma" w:eastAsia="Times New Roman" w:hAnsi="Tahoma" w:cs="Tahoma"/>
                <w:sz w:val="20"/>
                <w:szCs w:val="20"/>
              </w:rPr>
              <w:t>osaa määritellä hoitotyön tarpeen</w:t>
            </w:r>
            <w:r w:rsidRPr="00D52463">
              <w:rPr>
                <w:rFonts w:ascii="Tahoma" w:eastAsia="Times New Roman" w:hAnsi="Tahoma" w:cs="Tahoma"/>
                <w:sz w:val="20"/>
                <w:szCs w:val="20"/>
              </w:rPr>
              <w:t xml:space="preserve"> sekä </w:t>
            </w:r>
            <w:r w:rsidRPr="605833B1">
              <w:rPr>
                <w:rFonts w:ascii="Tahoma" w:eastAsia="Times New Roman" w:hAnsi="Tahoma" w:cs="Tahoma"/>
                <w:sz w:val="20"/>
                <w:szCs w:val="20"/>
              </w:rPr>
              <w:t>suunnitella, toteuttaa ja arvioida hoitotyötä päätöksentekoprosessin mukaisesti</w:t>
            </w:r>
          </w:p>
          <w:p w14:paraId="0947A7A9" w14:textId="77777777" w:rsidR="00B91A11" w:rsidRPr="00946885"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osaa</w:t>
            </w:r>
            <w:r w:rsidRPr="31CC9023">
              <w:rPr>
                <w:rFonts w:ascii="Tahoma" w:eastAsia="Times New Roman" w:hAnsi="Tahoma" w:cs="Tahoma"/>
                <w:color w:val="FF0000"/>
                <w:sz w:val="20"/>
                <w:szCs w:val="20"/>
              </w:rPr>
              <w:t xml:space="preserve"> </w:t>
            </w:r>
            <w:r w:rsidRPr="00D52463">
              <w:rPr>
                <w:rFonts w:ascii="Tahoma" w:eastAsia="Times New Roman" w:hAnsi="Tahoma" w:cs="Tahoma"/>
                <w:sz w:val="20"/>
                <w:szCs w:val="20"/>
              </w:rPr>
              <w:t xml:space="preserve">tiedonhaun yleisimmistä terveystieteiden tietokannoista ja käyttää </w:t>
            </w:r>
            <w:r w:rsidRPr="31CC9023">
              <w:rPr>
                <w:rFonts w:ascii="Tahoma" w:eastAsia="Times New Roman" w:hAnsi="Tahoma" w:cs="Tahoma"/>
                <w:sz w:val="20"/>
                <w:szCs w:val="20"/>
              </w:rPr>
              <w:t>tieteellistä tietoa (tutkimusnäyttöön perustuvat suositukset, katsaukset) hoitotyön päätöksenteossa</w:t>
            </w:r>
          </w:p>
          <w:p w14:paraId="1CF7ABE1" w14:textId="77777777" w:rsidR="00B91A11" w:rsidRPr="00946885" w:rsidRDefault="00B91A11" w:rsidP="00B91A11">
            <w:pPr>
              <w:pStyle w:val="Luettelokappale"/>
              <w:numPr>
                <w:ilvl w:val="0"/>
                <w:numId w:val="1"/>
              </w:numPr>
              <w:rPr>
                <w:rFonts w:ascii="Tahoma" w:eastAsia="Times New Roman" w:hAnsi="Tahoma" w:cs="Tahoma"/>
                <w:sz w:val="20"/>
                <w:szCs w:val="20"/>
              </w:rPr>
            </w:pPr>
            <w:r w:rsidRPr="6823B1B7">
              <w:rPr>
                <w:rFonts w:ascii="Tahoma" w:eastAsia="Times New Roman" w:hAnsi="Tahoma" w:cs="Tahoma"/>
                <w:sz w:val="20"/>
                <w:szCs w:val="20"/>
              </w:rPr>
              <w:t>kykenee osallistumaan kehittämis-, innovaatio - ja tutkimusprosesseihin</w:t>
            </w:r>
          </w:p>
          <w:p w14:paraId="64899407" w14:textId="77777777" w:rsidR="00B91A11" w:rsidRPr="00946885" w:rsidRDefault="00B91A11" w:rsidP="00B91A11">
            <w:pPr>
              <w:pStyle w:val="Luettelokappale"/>
              <w:numPr>
                <w:ilvl w:val="0"/>
                <w:numId w:val="1"/>
              </w:numPr>
              <w:rPr>
                <w:rFonts w:ascii="Tahoma" w:eastAsia="Times New Roman" w:hAnsi="Tahoma" w:cs="Tahoma"/>
                <w:snapToGrid w:val="0"/>
                <w:color w:val="FF0000"/>
                <w:sz w:val="20"/>
                <w:szCs w:val="20"/>
              </w:rPr>
            </w:pPr>
            <w:r w:rsidRPr="00976873">
              <w:rPr>
                <w:rFonts w:ascii="Tahoma" w:eastAsia="Times New Roman" w:hAnsi="Tahoma" w:cs="Tahoma"/>
                <w:sz w:val="20"/>
                <w:szCs w:val="20"/>
              </w:rPr>
              <w:t>ymmärtää näyttöön perustuvan tiedon merkityksen asiakkaan hoidossa ja työskentelee sen mukaisesti</w:t>
            </w:r>
          </w:p>
        </w:tc>
      </w:tr>
      <w:tr w:rsidR="00B91A11" w:rsidRPr="00946885" w14:paraId="4A08D5B0" w14:textId="77777777" w:rsidTr="00FD7FF9">
        <w:tc>
          <w:tcPr>
            <w:tcW w:w="2970" w:type="dxa"/>
            <w:tcBorders>
              <w:top w:val="single" w:sz="4" w:space="0" w:color="auto"/>
              <w:left w:val="single" w:sz="4" w:space="0" w:color="auto"/>
              <w:bottom w:val="single" w:sz="4" w:space="0" w:color="auto"/>
              <w:right w:val="single" w:sz="4" w:space="0" w:color="auto"/>
            </w:tcBorders>
          </w:tcPr>
          <w:p w14:paraId="70EDDCBB"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Ohjaus- ja opetus</w:t>
            </w:r>
          </w:p>
        </w:tc>
        <w:tc>
          <w:tcPr>
            <w:tcW w:w="6555" w:type="dxa"/>
            <w:tcBorders>
              <w:top w:val="single" w:sz="4" w:space="0" w:color="auto"/>
              <w:left w:val="single" w:sz="4" w:space="0" w:color="auto"/>
              <w:bottom w:val="single" w:sz="4" w:space="0" w:color="auto"/>
              <w:right w:val="single" w:sz="4" w:space="0" w:color="auto"/>
            </w:tcBorders>
          </w:tcPr>
          <w:p w14:paraId="7039F13C" w14:textId="77777777" w:rsidR="00B91A11" w:rsidRPr="00946885" w:rsidRDefault="00B91A11" w:rsidP="00B91A11">
            <w:pPr>
              <w:pStyle w:val="Luettelokappale"/>
              <w:numPr>
                <w:ilvl w:val="0"/>
                <w:numId w:val="1"/>
              </w:numPr>
              <w:tabs>
                <w:tab w:val="left" w:pos="3969"/>
              </w:tabs>
              <w:spacing w:after="0"/>
              <w:rPr>
                <w:rFonts w:ascii="Tahoma" w:hAnsi="Tahoma" w:cs="Tahoma"/>
                <w:sz w:val="20"/>
                <w:szCs w:val="20"/>
              </w:rPr>
            </w:pPr>
            <w:r w:rsidRPr="6823B1B7">
              <w:rPr>
                <w:rFonts w:ascii="Tahoma" w:hAnsi="Tahoma" w:cs="Tahoma"/>
                <w:sz w:val="20"/>
                <w:szCs w:val="20"/>
              </w:rPr>
              <w:t>suunnittelee, toteuttaa ja arvioi ohjausta ja opetusta asiakas- ja ryhmälähtöisesti yhteistyössä muiden asiantuntijoiden kanssa</w:t>
            </w:r>
          </w:p>
          <w:p w14:paraId="79E87C03" w14:textId="77777777" w:rsidR="00B91A11" w:rsidRPr="00946885" w:rsidRDefault="00B91A11" w:rsidP="00B91A11">
            <w:pPr>
              <w:pStyle w:val="Luettelokappale"/>
              <w:numPr>
                <w:ilvl w:val="0"/>
                <w:numId w:val="1"/>
              </w:numPr>
              <w:tabs>
                <w:tab w:val="left" w:pos="3969"/>
              </w:tabs>
              <w:spacing w:after="0"/>
              <w:rPr>
                <w:rFonts w:ascii="Tahoma" w:hAnsi="Tahoma" w:cs="Tahoma"/>
                <w:sz w:val="20"/>
                <w:szCs w:val="20"/>
              </w:rPr>
            </w:pPr>
            <w:r w:rsidRPr="6823B1B7">
              <w:rPr>
                <w:rFonts w:ascii="Tahoma" w:hAnsi="Tahoma" w:cs="Tahoma"/>
                <w:sz w:val="20"/>
                <w:szCs w:val="20"/>
              </w:rPr>
              <w:t>käyttää tilanteeseen sopivia asiakaslähtöisiä opetus- ja ohjausmenetelmiä</w:t>
            </w:r>
          </w:p>
          <w:p w14:paraId="66EA6A9C" w14:textId="77777777" w:rsidR="00B91A11" w:rsidRPr="00946885" w:rsidRDefault="00B91A11" w:rsidP="00B91A11">
            <w:pPr>
              <w:pStyle w:val="Luettelokappale"/>
              <w:numPr>
                <w:ilvl w:val="0"/>
                <w:numId w:val="1"/>
              </w:numPr>
              <w:tabs>
                <w:tab w:val="left" w:pos="3969"/>
              </w:tabs>
              <w:spacing w:after="0"/>
              <w:rPr>
                <w:rFonts w:ascii="Tahoma" w:hAnsi="Tahoma" w:cs="Tahoma"/>
                <w:snapToGrid w:val="0"/>
                <w:sz w:val="20"/>
                <w:szCs w:val="20"/>
              </w:rPr>
            </w:pPr>
            <w:r w:rsidRPr="6823B1B7">
              <w:rPr>
                <w:rFonts w:ascii="Tahoma" w:hAnsi="Tahoma" w:cs="Tahoma"/>
                <w:sz w:val="20"/>
                <w:szCs w:val="20"/>
              </w:rPr>
              <w:t>käyttää tarkoituksenmukaisesti olemassa olevaa, ja tuottaa uutta opetus- ja ohjausmateriaalia</w:t>
            </w:r>
          </w:p>
        </w:tc>
      </w:tr>
      <w:tr w:rsidR="00B91A11" w:rsidRPr="00946885" w14:paraId="53BC0A89" w14:textId="77777777" w:rsidTr="00FD7FF9">
        <w:tc>
          <w:tcPr>
            <w:tcW w:w="2970" w:type="dxa"/>
            <w:tcBorders>
              <w:top w:val="single" w:sz="4" w:space="0" w:color="auto"/>
              <w:left w:val="single" w:sz="4" w:space="0" w:color="auto"/>
              <w:bottom w:val="single" w:sz="4" w:space="0" w:color="auto"/>
              <w:right w:val="single" w:sz="4" w:space="0" w:color="auto"/>
            </w:tcBorders>
          </w:tcPr>
          <w:p w14:paraId="4FFA93CF"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6555" w:type="dxa"/>
            <w:tcBorders>
              <w:top w:val="single" w:sz="4" w:space="0" w:color="auto"/>
              <w:left w:val="single" w:sz="4" w:space="0" w:color="auto"/>
              <w:bottom w:val="single" w:sz="4" w:space="0" w:color="auto"/>
              <w:right w:val="single" w:sz="4" w:space="0" w:color="auto"/>
            </w:tcBorders>
          </w:tcPr>
          <w:p w14:paraId="5B0541FE" w14:textId="77777777" w:rsidR="00B91A11" w:rsidRPr="00946885" w:rsidRDefault="00B91A11" w:rsidP="00B91A11">
            <w:pPr>
              <w:pStyle w:val="Luettelokappale"/>
              <w:numPr>
                <w:ilvl w:val="0"/>
                <w:numId w:val="1"/>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14:paraId="73C18649" w14:textId="77777777" w:rsidR="00B91A11" w:rsidRPr="00946885" w:rsidRDefault="00B91A11" w:rsidP="00B91A11">
            <w:pPr>
              <w:pStyle w:val="Luettelokappale"/>
              <w:numPr>
                <w:ilvl w:val="0"/>
                <w:numId w:val="1"/>
              </w:numPr>
              <w:autoSpaceDE w:val="0"/>
              <w:autoSpaceDN w:val="0"/>
              <w:adjustRightInd w:val="0"/>
              <w:ind w:right="454"/>
              <w:rPr>
                <w:rFonts w:ascii="Tahoma" w:hAnsi="Tahoma" w:cs="Tahoma"/>
                <w:sz w:val="20"/>
                <w:szCs w:val="20"/>
              </w:rPr>
            </w:pPr>
            <w:r w:rsidRPr="00946885">
              <w:rPr>
                <w:rFonts w:ascii="Tahoma" w:hAnsi="Tahoma" w:cs="Tahoma"/>
                <w:sz w:val="20"/>
                <w:szCs w:val="20"/>
              </w:rPr>
              <w:t>ymmärtää terveyden edistämisen taloudellisia lähtökohtia</w:t>
            </w:r>
          </w:p>
          <w:p w14:paraId="624996A1" w14:textId="77777777" w:rsidR="00B91A11" w:rsidRPr="00946885" w:rsidRDefault="00B91A11" w:rsidP="00B91A11">
            <w:pPr>
              <w:pStyle w:val="Luettelokappale"/>
              <w:numPr>
                <w:ilvl w:val="0"/>
                <w:numId w:val="1"/>
              </w:numPr>
              <w:autoSpaceDE w:val="0"/>
              <w:autoSpaceDN w:val="0"/>
              <w:adjustRightInd w:val="0"/>
              <w:ind w:right="454"/>
              <w:rPr>
                <w:rFonts w:ascii="Tahoma" w:hAnsi="Tahoma" w:cs="Tahoma"/>
                <w:sz w:val="20"/>
                <w:szCs w:val="20"/>
              </w:rPr>
            </w:pPr>
            <w:r w:rsidRPr="00946885">
              <w:rPr>
                <w:rFonts w:ascii="Tahoma" w:hAnsi="Tahoma" w:cs="Tahoma"/>
                <w:sz w:val="20"/>
                <w:szCs w:val="20"/>
              </w:rPr>
              <w:t>ymmärtää terveyden edistämisen periaatteita ja osaa toimia terveyden edistämisen arvolähtökohtien mukaisesti</w:t>
            </w:r>
          </w:p>
          <w:p w14:paraId="3C247EEC" w14:textId="77777777" w:rsidR="00B91A11" w:rsidRPr="00946885" w:rsidRDefault="00B91A11" w:rsidP="00B91A11">
            <w:pPr>
              <w:pStyle w:val="Luettelokappale"/>
              <w:numPr>
                <w:ilvl w:val="0"/>
                <w:numId w:val="1"/>
              </w:numPr>
              <w:autoSpaceDE w:val="0"/>
              <w:autoSpaceDN w:val="0"/>
              <w:adjustRightInd w:val="0"/>
              <w:ind w:right="454"/>
              <w:rPr>
                <w:rFonts w:ascii="Tahoma" w:hAnsi="Tahoma" w:cs="Tahoma"/>
                <w:sz w:val="20"/>
                <w:szCs w:val="20"/>
              </w:rPr>
            </w:pPr>
            <w:r w:rsidRPr="31CC9023">
              <w:rPr>
                <w:rFonts w:ascii="Tahoma" w:hAnsi="Tahoma" w:cs="Tahoma"/>
                <w:sz w:val="20"/>
                <w:szCs w:val="20"/>
              </w:rPr>
              <w:t>ymmärtää yhteiskunnallisen päätöksenteon ja rakenteiden yhteydet terveyden ja toimintakyvyn edistämisessä</w:t>
            </w:r>
          </w:p>
          <w:p w14:paraId="5F25F4CE" w14:textId="77777777" w:rsidR="00B91A11" w:rsidRPr="00946885" w:rsidRDefault="00B91A11" w:rsidP="00B91A11">
            <w:pPr>
              <w:pStyle w:val="Luettelokappale"/>
              <w:numPr>
                <w:ilvl w:val="0"/>
                <w:numId w:val="1"/>
              </w:numPr>
              <w:spacing w:before="240" w:after="0" w:line="240" w:lineRule="auto"/>
              <w:rPr>
                <w:rFonts w:ascii="Tahoma" w:hAnsi="Tahoma" w:cs="Tahoma"/>
                <w:sz w:val="20"/>
                <w:szCs w:val="20"/>
              </w:rPr>
            </w:pPr>
            <w:r w:rsidRPr="00946885">
              <w:rPr>
                <w:rFonts w:ascii="Tahoma" w:hAnsi="Tahoma" w:cs="Tahoma"/>
                <w:sz w:val="20"/>
                <w:szCs w:val="20"/>
              </w:rPr>
              <w:t>kykenee hyödyntämään olemassa olevaa tietoa (esim. rekisterit ja tilastot) väestön terveyshaasteista yksilön ja yhteisön tasolla</w:t>
            </w:r>
          </w:p>
          <w:p w14:paraId="4E2D7134" w14:textId="77777777" w:rsidR="00B91A11" w:rsidRPr="00946885" w:rsidRDefault="00B91A11" w:rsidP="00B91A11">
            <w:pPr>
              <w:pStyle w:val="Luettelokappale"/>
              <w:numPr>
                <w:ilvl w:val="0"/>
                <w:numId w:val="1"/>
              </w:numPr>
              <w:rPr>
                <w:rFonts w:ascii="Tahoma" w:hAnsi="Tahoma" w:cs="Tahoma"/>
                <w:sz w:val="20"/>
                <w:szCs w:val="20"/>
              </w:rPr>
            </w:pPr>
            <w:r w:rsidRPr="00946885">
              <w:rPr>
                <w:rFonts w:ascii="Tahoma" w:hAnsi="Tahoma" w:cs="Tahoma"/>
                <w:sz w:val="20"/>
                <w:szCs w:val="20"/>
              </w:rPr>
              <w:t>kykenee tunnistamaan kansanterveysongelmia aiheuttavia tekijöitä</w:t>
            </w:r>
          </w:p>
          <w:p w14:paraId="405CC716" w14:textId="77777777" w:rsidR="00B91A11" w:rsidRPr="00946885" w:rsidRDefault="00B91A11" w:rsidP="00B91A11">
            <w:pPr>
              <w:pStyle w:val="Luettelokappale"/>
              <w:numPr>
                <w:ilvl w:val="0"/>
                <w:numId w:val="1"/>
              </w:numPr>
              <w:rPr>
                <w:rFonts w:ascii="Tahoma" w:hAnsi="Tahoma" w:cs="Tahoma"/>
                <w:snapToGrid w:val="0"/>
                <w:sz w:val="20"/>
                <w:szCs w:val="20"/>
              </w:rPr>
            </w:pPr>
            <w:r w:rsidRPr="31CC9023">
              <w:rPr>
                <w:rFonts w:ascii="Tahoma" w:hAnsi="Tahoma" w:cs="Tahoma"/>
                <w:sz w:val="20"/>
                <w:szCs w:val="20"/>
              </w:rPr>
              <w:t xml:space="preserve">kykenee ehkäisemään riskitekijöitä, jotka heikentävät terveyttä ja toiminta- sekä työkykyä </w:t>
            </w:r>
          </w:p>
          <w:p w14:paraId="424E5FBF" w14:textId="77777777" w:rsidR="00B91A11" w:rsidRPr="00946885" w:rsidRDefault="00B91A11" w:rsidP="00B91A11">
            <w:pPr>
              <w:pStyle w:val="Luettelokappale"/>
              <w:numPr>
                <w:ilvl w:val="0"/>
                <w:numId w:val="1"/>
              </w:numPr>
              <w:rPr>
                <w:rFonts w:ascii="Tahoma" w:hAnsi="Tahoma" w:cs="Tahoma"/>
                <w:snapToGrid w:val="0"/>
                <w:sz w:val="20"/>
                <w:szCs w:val="20"/>
              </w:rPr>
            </w:pPr>
            <w:r w:rsidRPr="00946885">
              <w:rPr>
                <w:rFonts w:ascii="Tahoma" w:hAnsi="Tahoma" w:cs="Tahoma"/>
                <w:kern w:val="24"/>
                <w:sz w:val="20"/>
                <w:szCs w:val="20"/>
              </w:rPr>
              <w:t>kykenee suunnittelemaan, toteuttamaan ja arvioimaan terveyden ja toimintakyvyn edistämisen yksilö-, ryhmä- ja yhteisötason interventioita</w:t>
            </w:r>
            <w:r w:rsidRPr="00946885">
              <w:rPr>
                <w:rFonts w:ascii="Tahoma" w:hAnsi="Tahoma" w:cs="Tahoma"/>
                <w:sz w:val="20"/>
                <w:szCs w:val="20"/>
              </w:rPr>
              <w:t xml:space="preserve"> monialaisissa verkostoissa</w:t>
            </w:r>
          </w:p>
        </w:tc>
      </w:tr>
      <w:tr w:rsidR="00B91A11" w:rsidRPr="00946885" w14:paraId="240CBEB5" w14:textId="77777777" w:rsidTr="00FD7FF9">
        <w:tc>
          <w:tcPr>
            <w:tcW w:w="2970" w:type="dxa"/>
            <w:tcBorders>
              <w:top w:val="single" w:sz="4" w:space="0" w:color="auto"/>
              <w:left w:val="single" w:sz="4" w:space="0" w:color="auto"/>
              <w:bottom w:val="single" w:sz="4" w:space="0" w:color="auto"/>
              <w:right w:val="single" w:sz="4" w:space="0" w:color="auto"/>
            </w:tcBorders>
          </w:tcPr>
          <w:p w14:paraId="6FED160A"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6555" w:type="dxa"/>
            <w:tcBorders>
              <w:top w:val="single" w:sz="4" w:space="0" w:color="auto"/>
              <w:left w:val="single" w:sz="4" w:space="0" w:color="auto"/>
              <w:bottom w:val="single" w:sz="4" w:space="0" w:color="auto"/>
              <w:right w:val="single" w:sz="4" w:space="0" w:color="auto"/>
            </w:tcBorders>
          </w:tcPr>
          <w:p w14:paraId="75736987"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31CC9023">
              <w:rPr>
                <w:rFonts w:ascii="Tahoma" w:hAnsi="Tahoma" w:cs="Tahoma"/>
                <w:sz w:val="20"/>
                <w:szCs w:val="20"/>
              </w:rPr>
              <w:t>ymmärtää toimintayksikön turvallisuuden hallinnan periaatteet ja vastuunsa niiden edistämisessä</w:t>
            </w:r>
          </w:p>
          <w:p w14:paraId="67A44F76"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00946885">
              <w:rPr>
                <w:rFonts w:ascii="Tahoma" w:hAnsi="Tahoma" w:cs="Tahoma"/>
                <w:sz w:val="20"/>
                <w:szCs w:val="20"/>
              </w:rPr>
              <w:t>kykenee edistämään potilasturvallisuutta potilaan hoitoprosessin kaikissa vaiheissa</w:t>
            </w:r>
          </w:p>
          <w:p w14:paraId="25893F9B"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6823B1B7">
              <w:rPr>
                <w:rFonts w:ascii="Tahoma" w:hAnsi="Tahoma" w:cs="Tahoma"/>
                <w:sz w:val="20"/>
                <w:szCs w:val="20"/>
              </w:rPr>
              <w:t>ohjaa potilasta ja hänen läheisiään hoitoja koskevassa päätöksenteossa ja turvallisuuden edistämisessä</w:t>
            </w:r>
          </w:p>
          <w:p w14:paraId="1D59D9B4"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00946885">
              <w:rPr>
                <w:rFonts w:ascii="Tahoma" w:hAnsi="Tahoma" w:cs="Tahoma"/>
                <w:sz w:val="20"/>
                <w:szCs w:val="20"/>
              </w:rPr>
              <w:t>osoittaa vastuunsa hoitotyön laadusta omassa toiminnassaan</w:t>
            </w:r>
          </w:p>
          <w:p w14:paraId="1B01914E"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00946885">
              <w:rPr>
                <w:rFonts w:ascii="Tahoma" w:hAnsi="Tahoma" w:cs="Tahoma"/>
                <w:sz w:val="20"/>
                <w:szCs w:val="20"/>
              </w:rPr>
              <w:t>kykenee ehkäisemään ja tunnistamaan laatupoikkeamia hoitoprosessin kaikissa vaiheissa</w:t>
            </w:r>
          </w:p>
          <w:p w14:paraId="263018AE"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31CC9023">
              <w:rPr>
                <w:rFonts w:ascii="Tahoma" w:hAnsi="Tahoma" w:cs="Tahoma"/>
                <w:sz w:val="20"/>
                <w:szCs w:val="20"/>
              </w:rPr>
              <w:t>kykenee arvioimaan hoitotyön laatua ja menetelmiä hoitoprosessin kaikissa vaiheissa</w:t>
            </w:r>
          </w:p>
          <w:p w14:paraId="1E2F9FA8" w14:textId="77777777" w:rsidR="00B91A11" w:rsidRPr="00946885" w:rsidRDefault="00B91A11" w:rsidP="00B91A11">
            <w:pPr>
              <w:pStyle w:val="Luettelokappale"/>
              <w:numPr>
                <w:ilvl w:val="0"/>
                <w:numId w:val="1"/>
              </w:numPr>
              <w:autoSpaceDE w:val="0"/>
              <w:autoSpaceDN w:val="0"/>
              <w:adjustRightInd w:val="0"/>
              <w:rPr>
                <w:rFonts w:ascii="Tahoma" w:hAnsi="Tahoma" w:cs="Tahoma"/>
                <w:snapToGrid w:val="0"/>
                <w:sz w:val="20"/>
                <w:szCs w:val="20"/>
              </w:rPr>
            </w:pPr>
            <w:r w:rsidRPr="00946885">
              <w:rPr>
                <w:rFonts w:ascii="Tahoma" w:hAnsi="Tahoma" w:cs="Tahoma"/>
                <w:sz w:val="20"/>
                <w:szCs w:val="20"/>
              </w:rPr>
              <w:t>toimii vastuullisesti tietoturvallisuuden ja tietosuojan ylläpitämisessä</w:t>
            </w:r>
          </w:p>
        </w:tc>
      </w:tr>
    </w:tbl>
    <w:p w14:paraId="1095BCCA" w14:textId="77777777" w:rsidR="000A5535" w:rsidRPr="00946885" w:rsidRDefault="000A5535" w:rsidP="000A5535">
      <w:pPr>
        <w:rPr>
          <w:rFonts w:ascii="Tahoma" w:hAnsi="Tahoma" w:cs="Tahom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670"/>
      </w:tblGrid>
      <w:tr w:rsidR="00B91A11" w:rsidRPr="005F28D6" w14:paraId="2FB3A85D" w14:textId="77777777" w:rsidTr="005C5E5F">
        <w:tc>
          <w:tcPr>
            <w:tcW w:w="3397" w:type="dxa"/>
            <w:shd w:val="clear" w:color="auto" w:fill="31A3B5"/>
          </w:tcPr>
          <w:p w14:paraId="296F18C4" w14:textId="77777777" w:rsidR="00B91A11" w:rsidRPr="00B91A11" w:rsidRDefault="00B91A11" w:rsidP="00FD7FF9">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lastRenderedPageBreak/>
              <w:t>Terveydenhoitajan ammatilliset osaamisalueet</w:t>
            </w:r>
          </w:p>
        </w:tc>
        <w:tc>
          <w:tcPr>
            <w:tcW w:w="5670" w:type="dxa"/>
            <w:shd w:val="clear" w:color="auto" w:fill="31A3B5"/>
          </w:tcPr>
          <w:p w14:paraId="2615DC5D" w14:textId="77777777" w:rsidR="00B91A11" w:rsidRPr="00B91A11" w:rsidRDefault="00B91A11" w:rsidP="00FD7FF9">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t>Osaamisalueen kuvaus</w:t>
            </w:r>
          </w:p>
        </w:tc>
      </w:tr>
      <w:tr w:rsidR="00B91A11" w:rsidRPr="00E97371" w14:paraId="42E3E424" w14:textId="77777777" w:rsidTr="005C5E5F">
        <w:tc>
          <w:tcPr>
            <w:tcW w:w="3397" w:type="dxa"/>
          </w:tcPr>
          <w:p w14:paraId="1A4EC3B1" w14:textId="77777777" w:rsidR="00B91A11" w:rsidRPr="00B91A11" w:rsidRDefault="00B91A11" w:rsidP="00FD7FF9">
            <w:pPr>
              <w:spacing w:before="240"/>
              <w:rPr>
                <w:rFonts w:ascii="Tahoma" w:eastAsia="Calibri" w:hAnsi="Tahoma" w:cs="Tahoma"/>
                <w:b/>
                <w:bCs/>
                <w:sz w:val="20"/>
                <w:szCs w:val="20"/>
              </w:rPr>
            </w:pPr>
            <w:r w:rsidRPr="00B91A11">
              <w:rPr>
                <w:rFonts w:ascii="Tahoma" w:hAnsi="Tahoma" w:cs="Tahoma"/>
                <w:b/>
                <w:bCs/>
                <w:sz w:val="20"/>
                <w:szCs w:val="20"/>
              </w:rPr>
              <w:t xml:space="preserve">Terveyttä edistävä terveydenhoitajatyö </w:t>
            </w:r>
          </w:p>
        </w:tc>
        <w:tc>
          <w:tcPr>
            <w:tcW w:w="5670" w:type="dxa"/>
          </w:tcPr>
          <w:p w14:paraId="5AB610DA" w14:textId="77777777" w:rsidR="00B91A11" w:rsidRPr="00B91A11" w:rsidRDefault="00B91A11" w:rsidP="00B91A11">
            <w:pPr>
              <w:pStyle w:val="Luettelokappale"/>
              <w:numPr>
                <w:ilvl w:val="0"/>
                <w:numId w:val="9"/>
              </w:numPr>
              <w:rPr>
                <w:rFonts w:ascii="Tahoma" w:hAnsi="Tahoma" w:cs="Tahoma"/>
                <w:sz w:val="20"/>
                <w:szCs w:val="20"/>
              </w:rPr>
            </w:pPr>
            <w:proofErr w:type="spellStart"/>
            <w:r w:rsidRPr="00B91A11">
              <w:rPr>
                <w:rFonts w:ascii="Tahoma" w:hAnsi="Tahoma" w:cs="Tahoma"/>
                <w:sz w:val="20"/>
                <w:szCs w:val="20"/>
              </w:rPr>
              <w:t>Promotiivinen</w:t>
            </w:r>
            <w:proofErr w:type="spellEnd"/>
            <w:r w:rsidRPr="00B91A11">
              <w:rPr>
                <w:rFonts w:ascii="Tahoma" w:hAnsi="Tahoma" w:cs="Tahoma"/>
                <w:sz w:val="20"/>
                <w:szCs w:val="20"/>
              </w:rPr>
              <w:t xml:space="preserve"> ja preventiivinen terveydenhoitajatyö</w:t>
            </w:r>
          </w:p>
          <w:p w14:paraId="15B153D7" w14:textId="77777777" w:rsidR="00B91A11" w:rsidRPr="00B91A11" w:rsidRDefault="00B91A11" w:rsidP="00B91A11">
            <w:pPr>
              <w:pStyle w:val="Luettelokappale"/>
              <w:numPr>
                <w:ilvl w:val="0"/>
                <w:numId w:val="9"/>
              </w:numPr>
              <w:rPr>
                <w:rFonts w:ascii="Tahoma" w:hAnsi="Tahoma" w:cs="Tahoma"/>
                <w:sz w:val="20"/>
                <w:szCs w:val="20"/>
              </w:rPr>
            </w:pPr>
            <w:r w:rsidRPr="00B91A11">
              <w:rPr>
                <w:rFonts w:ascii="Tahoma" w:hAnsi="Tahoma" w:cs="Tahoma"/>
                <w:sz w:val="20"/>
                <w:szCs w:val="20"/>
              </w:rPr>
              <w:t>Voimavaroja vahvistava terveydenhoitajatyö</w:t>
            </w:r>
          </w:p>
          <w:p w14:paraId="4EEA0E03" w14:textId="77777777" w:rsidR="00B91A11" w:rsidRPr="00B91A11" w:rsidRDefault="00B91A11" w:rsidP="00B91A11">
            <w:pPr>
              <w:pStyle w:val="Luettelokappale"/>
              <w:numPr>
                <w:ilvl w:val="0"/>
                <w:numId w:val="9"/>
              </w:numPr>
              <w:rPr>
                <w:rFonts w:ascii="Tahoma" w:hAnsi="Tahoma" w:cs="Tahoma"/>
                <w:sz w:val="20"/>
                <w:szCs w:val="20"/>
              </w:rPr>
            </w:pPr>
            <w:r w:rsidRPr="00B91A11">
              <w:rPr>
                <w:rFonts w:ascii="Tahoma" w:hAnsi="Tahoma" w:cs="Tahoma"/>
                <w:sz w:val="20"/>
                <w:szCs w:val="20"/>
              </w:rPr>
              <w:t>Etsivä terveydenhoitajatyö</w:t>
            </w:r>
          </w:p>
          <w:p w14:paraId="042857B2" w14:textId="77777777" w:rsidR="00B91A11" w:rsidRPr="00B91A11" w:rsidRDefault="00B91A11" w:rsidP="00B91A11">
            <w:pPr>
              <w:pStyle w:val="Luettelokappale"/>
              <w:numPr>
                <w:ilvl w:val="0"/>
                <w:numId w:val="9"/>
              </w:numPr>
              <w:rPr>
                <w:rFonts w:ascii="Tahoma" w:hAnsi="Tahoma" w:cs="Tahoma"/>
                <w:sz w:val="20"/>
                <w:szCs w:val="20"/>
              </w:rPr>
            </w:pPr>
            <w:r w:rsidRPr="00B91A11">
              <w:rPr>
                <w:rFonts w:ascii="Tahoma" w:hAnsi="Tahoma" w:cs="Tahoma"/>
                <w:sz w:val="20"/>
                <w:szCs w:val="20"/>
              </w:rPr>
              <w:t>Monikulttuurinen terveydenhoitajatyö</w:t>
            </w:r>
          </w:p>
          <w:p w14:paraId="1AB8E989" w14:textId="77777777" w:rsidR="00B91A11" w:rsidRPr="00B91A11" w:rsidRDefault="00B91A11" w:rsidP="00B91A11">
            <w:pPr>
              <w:pStyle w:val="Luettelokappale"/>
              <w:numPr>
                <w:ilvl w:val="0"/>
                <w:numId w:val="9"/>
              </w:numPr>
              <w:rPr>
                <w:rFonts w:ascii="Tahoma" w:hAnsi="Tahoma" w:cs="Tahoma"/>
                <w:sz w:val="20"/>
                <w:szCs w:val="20"/>
              </w:rPr>
            </w:pPr>
            <w:r w:rsidRPr="00B91A11">
              <w:rPr>
                <w:rFonts w:ascii="Tahoma" w:hAnsi="Tahoma" w:cs="Tahoma"/>
                <w:sz w:val="20"/>
                <w:szCs w:val="20"/>
              </w:rPr>
              <w:t>Toimintamallit ja työmenetelmät terveydenhoitajatyössä</w:t>
            </w:r>
          </w:p>
        </w:tc>
      </w:tr>
      <w:tr w:rsidR="00B91A11" w:rsidRPr="00612EE7" w14:paraId="0F39266F" w14:textId="77777777" w:rsidTr="005C5E5F">
        <w:tc>
          <w:tcPr>
            <w:tcW w:w="3397" w:type="dxa"/>
          </w:tcPr>
          <w:p w14:paraId="3BB41BD6" w14:textId="77777777" w:rsidR="00B91A11" w:rsidRPr="00B91A11" w:rsidRDefault="00B91A11" w:rsidP="00FD7FF9">
            <w:pPr>
              <w:spacing w:before="240"/>
              <w:rPr>
                <w:rFonts w:ascii="Tahoma" w:eastAsia="Calibri" w:hAnsi="Tahoma" w:cs="Tahoma"/>
                <w:b/>
                <w:bCs/>
                <w:sz w:val="20"/>
                <w:szCs w:val="20"/>
              </w:rPr>
            </w:pPr>
            <w:r w:rsidRPr="00B91A11">
              <w:rPr>
                <w:rFonts w:ascii="Tahoma" w:hAnsi="Tahoma" w:cs="Tahoma"/>
                <w:b/>
                <w:bCs/>
                <w:sz w:val="20"/>
                <w:szCs w:val="20"/>
              </w:rPr>
              <w:t xml:space="preserve">Yksilön, perheen ja yhteisön terveydenhoitajatyö </w:t>
            </w:r>
          </w:p>
        </w:tc>
        <w:tc>
          <w:tcPr>
            <w:tcW w:w="5670" w:type="dxa"/>
          </w:tcPr>
          <w:p w14:paraId="079CA3A8" w14:textId="77777777" w:rsidR="00B91A11" w:rsidRPr="00B91A11" w:rsidRDefault="00B91A11" w:rsidP="00B91A11">
            <w:pPr>
              <w:pStyle w:val="Luettelokappale"/>
              <w:numPr>
                <w:ilvl w:val="0"/>
                <w:numId w:val="10"/>
              </w:numPr>
              <w:spacing w:before="240"/>
              <w:rPr>
                <w:rFonts w:ascii="Tahoma" w:hAnsi="Tahoma" w:cs="Tahoma"/>
                <w:sz w:val="20"/>
                <w:szCs w:val="20"/>
              </w:rPr>
            </w:pPr>
            <w:r w:rsidRPr="00B91A11">
              <w:rPr>
                <w:rFonts w:ascii="Tahoma" w:hAnsi="Tahoma" w:cs="Tahoma"/>
                <w:sz w:val="20"/>
                <w:szCs w:val="20"/>
              </w:rPr>
              <w:t>Lasta odottavan perheen terveydenhoitajatyö</w:t>
            </w:r>
          </w:p>
          <w:p w14:paraId="1F3F1F60" w14:textId="77777777" w:rsidR="00B91A11" w:rsidRPr="00B91A11" w:rsidRDefault="00B91A11" w:rsidP="00B91A11">
            <w:pPr>
              <w:pStyle w:val="Luettelokappale"/>
              <w:numPr>
                <w:ilvl w:val="0"/>
                <w:numId w:val="10"/>
              </w:numPr>
              <w:spacing w:before="240"/>
              <w:rPr>
                <w:rFonts w:ascii="Tahoma" w:hAnsi="Tahoma" w:cs="Tahoma"/>
                <w:sz w:val="20"/>
                <w:szCs w:val="20"/>
              </w:rPr>
            </w:pPr>
            <w:r w:rsidRPr="00B91A11">
              <w:rPr>
                <w:rFonts w:ascii="Tahoma" w:hAnsi="Tahoma" w:cs="Tahoma"/>
                <w:sz w:val="20"/>
                <w:szCs w:val="20"/>
              </w:rPr>
              <w:t>Lapsen, kouluikäisen, nuoren ja hänen perheensä terveydenhoitajatyö</w:t>
            </w:r>
          </w:p>
          <w:p w14:paraId="53A37A51" w14:textId="77777777" w:rsidR="00B91A11" w:rsidRPr="00B91A11" w:rsidRDefault="00B91A11" w:rsidP="00B91A11">
            <w:pPr>
              <w:pStyle w:val="Luettelokappale"/>
              <w:numPr>
                <w:ilvl w:val="0"/>
                <w:numId w:val="10"/>
              </w:numPr>
              <w:spacing w:before="240"/>
              <w:rPr>
                <w:rFonts w:ascii="Tahoma" w:hAnsi="Tahoma" w:cs="Tahoma"/>
                <w:sz w:val="20"/>
                <w:szCs w:val="20"/>
              </w:rPr>
            </w:pPr>
            <w:r w:rsidRPr="00B91A11">
              <w:rPr>
                <w:rFonts w:ascii="Tahoma" w:hAnsi="Tahoma" w:cs="Tahoma"/>
                <w:sz w:val="20"/>
                <w:szCs w:val="20"/>
              </w:rPr>
              <w:t>Työikäisen ja hänen yhteisönsä terveydenhoitajatyö</w:t>
            </w:r>
          </w:p>
          <w:p w14:paraId="41986A77" w14:textId="77777777" w:rsidR="00B91A11" w:rsidRPr="00B91A11" w:rsidRDefault="00B91A11" w:rsidP="00B91A11">
            <w:pPr>
              <w:pStyle w:val="Luettelokappale"/>
              <w:numPr>
                <w:ilvl w:val="0"/>
                <w:numId w:val="10"/>
              </w:numPr>
              <w:spacing w:before="240"/>
              <w:rPr>
                <w:rFonts w:ascii="Tahoma" w:eastAsia="Calibri" w:hAnsi="Tahoma" w:cs="Tahoma"/>
                <w:sz w:val="20"/>
                <w:szCs w:val="20"/>
              </w:rPr>
            </w:pPr>
            <w:r w:rsidRPr="00B91A11">
              <w:rPr>
                <w:rFonts w:ascii="Tahoma" w:hAnsi="Tahoma" w:cs="Tahoma"/>
                <w:sz w:val="20"/>
                <w:szCs w:val="20"/>
              </w:rPr>
              <w:t>Ikääntyvän ja hänen perheensä terveydenhoitajatyö</w:t>
            </w:r>
          </w:p>
        </w:tc>
      </w:tr>
      <w:tr w:rsidR="00B91A11" w:rsidRPr="00327EC4" w14:paraId="38DA7DF4" w14:textId="77777777" w:rsidTr="005C5E5F">
        <w:tc>
          <w:tcPr>
            <w:tcW w:w="3397" w:type="dxa"/>
          </w:tcPr>
          <w:p w14:paraId="1E842394" w14:textId="77777777" w:rsidR="00B91A11" w:rsidRPr="00B91A11" w:rsidRDefault="00B91A11" w:rsidP="00FD7FF9">
            <w:pPr>
              <w:spacing w:before="240"/>
              <w:rPr>
                <w:rFonts w:ascii="Tahoma" w:eastAsia="Calibri" w:hAnsi="Tahoma" w:cs="Tahoma"/>
                <w:b/>
                <w:bCs/>
                <w:sz w:val="20"/>
                <w:szCs w:val="20"/>
              </w:rPr>
            </w:pPr>
            <w:r w:rsidRPr="00B91A11">
              <w:rPr>
                <w:rFonts w:ascii="Tahoma" w:hAnsi="Tahoma" w:cs="Tahoma"/>
                <w:b/>
                <w:bCs/>
                <w:sz w:val="20"/>
                <w:szCs w:val="20"/>
              </w:rPr>
              <w:t xml:space="preserve">Terveellisen ja turvallisen ympäristön edistäminen </w:t>
            </w:r>
          </w:p>
        </w:tc>
        <w:tc>
          <w:tcPr>
            <w:tcW w:w="5670" w:type="dxa"/>
          </w:tcPr>
          <w:p w14:paraId="4E55A188" w14:textId="77777777" w:rsidR="00B91A11" w:rsidRPr="00B91A11" w:rsidRDefault="00B91A11" w:rsidP="00FD7FF9">
            <w:pPr>
              <w:pStyle w:val="Luettelokappale"/>
              <w:spacing w:after="0" w:line="240" w:lineRule="auto"/>
              <w:rPr>
                <w:rFonts w:ascii="Tahoma" w:hAnsi="Tahoma" w:cs="Tahoma"/>
                <w:sz w:val="20"/>
                <w:szCs w:val="20"/>
              </w:rPr>
            </w:pPr>
          </w:p>
          <w:p w14:paraId="4622C429" w14:textId="77777777" w:rsidR="00B91A11" w:rsidRPr="00B91A11" w:rsidRDefault="00B91A11" w:rsidP="00B91A11">
            <w:pPr>
              <w:pStyle w:val="Luettelokappale"/>
              <w:numPr>
                <w:ilvl w:val="0"/>
                <w:numId w:val="11"/>
              </w:numPr>
              <w:spacing w:after="0" w:line="240" w:lineRule="auto"/>
              <w:rPr>
                <w:rFonts w:ascii="Tahoma" w:hAnsi="Tahoma" w:cs="Tahoma"/>
                <w:sz w:val="20"/>
                <w:szCs w:val="20"/>
              </w:rPr>
            </w:pPr>
            <w:r w:rsidRPr="00B91A11">
              <w:rPr>
                <w:rFonts w:ascii="Tahoma" w:hAnsi="Tahoma" w:cs="Tahoma"/>
                <w:sz w:val="20"/>
                <w:szCs w:val="20"/>
              </w:rPr>
              <w:t>Ympäristöterveyden edistäminen</w:t>
            </w:r>
          </w:p>
          <w:p w14:paraId="3ECC25FF" w14:textId="77777777" w:rsidR="00B91A11" w:rsidRPr="00B91A11" w:rsidRDefault="00B91A11" w:rsidP="00B91A11">
            <w:pPr>
              <w:pStyle w:val="Luettelokappale"/>
              <w:numPr>
                <w:ilvl w:val="0"/>
                <w:numId w:val="11"/>
              </w:numPr>
              <w:spacing w:after="0" w:line="240" w:lineRule="auto"/>
              <w:rPr>
                <w:rFonts w:ascii="Tahoma" w:hAnsi="Tahoma" w:cs="Tahoma"/>
                <w:sz w:val="20"/>
                <w:szCs w:val="20"/>
              </w:rPr>
            </w:pPr>
            <w:r w:rsidRPr="00B91A11">
              <w:rPr>
                <w:rFonts w:ascii="Tahoma" w:hAnsi="Tahoma" w:cs="Tahoma"/>
                <w:sz w:val="20"/>
                <w:szCs w:val="20"/>
              </w:rPr>
              <w:t>Tartuntatautien ehkäisy, hoito ja rokottaminen</w:t>
            </w:r>
          </w:p>
        </w:tc>
      </w:tr>
      <w:tr w:rsidR="00B91A11" w:rsidRPr="004F323A" w14:paraId="26E12259" w14:textId="77777777" w:rsidTr="005C5E5F">
        <w:tc>
          <w:tcPr>
            <w:tcW w:w="3397" w:type="dxa"/>
          </w:tcPr>
          <w:p w14:paraId="311EDD12" w14:textId="77777777" w:rsidR="00B91A11" w:rsidRPr="00B91A11" w:rsidRDefault="00B91A11" w:rsidP="00FD7FF9">
            <w:pPr>
              <w:spacing w:before="240"/>
              <w:rPr>
                <w:rFonts w:ascii="Tahoma" w:eastAsia="Calibri" w:hAnsi="Tahoma" w:cs="Tahoma"/>
                <w:b/>
                <w:bCs/>
                <w:sz w:val="20"/>
                <w:szCs w:val="20"/>
              </w:rPr>
            </w:pPr>
            <w:r w:rsidRPr="00B91A11">
              <w:rPr>
                <w:rFonts w:ascii="Tahoma" w:hAnsi="Tahoma" w:cs="Tahoma"/>
                <w:b/>
                <w:bCs/>
                <w:sz w:val="20"/>
                <w:szCs w:val="20"/>
              </w:rPr>
              <w:t>Terveydenhoitajatyön johtaminen ja kehittäminen</w:t>
            </w:r>
          </w:p>
        </w:tc>
        <w:tc>
          <w:tcPr>
            <w:tcW w:w="5670" w:type="dxa"/>
          </w:tcPr>
          <w:p w14:paraId="0813D6CE" w14:textId="77777777" w:rsidR="00B91A11" w:rsidRPr="00B91A11" w:rsidRDefault="00B91A11" w:rsidP="00B91A11">
            <w:pPr>
              <w:pStyle w:val="Luettelokappale"/>
              <w:numPr>
                <w:ilvl w:val="0"/>
                <w:numId w:val="11"/>
              </w:numPr>
              <w:spacing w:before="240"/>
              <w:rPr>
                <w:rFonts w:ascii="Tahoma" w:hAnsi="Tahoma" w:cs="Tahoma"/>
                <w:sz w:val="20"/>
                <w:szCs w:val="20"/>
              </w:rPr>
            </w:pPr>
            <w:r w:rsidRPr="00B91A11">
              <w:rPr>
                <w:rFonts w:ascii="Tahoma" w:hAnsi="Tahoma" w:cs="Tahoma"/>
                <w:sz w:val="20"/>
                <w:szCs w:val="20"/>
              </w:rPr>
              <w:t>Terveydenhoitajan ammattieettinen toiminta</w:t>
            </w:r>
          </w:p>
          <w:p w14:paraId="7C245973" w14:textId="77777777" w:rsidR="00B91A11" w:rsidRPr="00B91A11" w:rsidRDefault="00B91A11" w:rsidP="00B91A11">
            <w:pPr>
              <w:pStyle w:val="Luettelokappale"/>
              <w:numPr>
                <w:ilvl w:val="0"/>
                <w:numId w:val="11"/>
              </w:numPr>
              <w:spacing w:before="240"/>
              <w:rPr>
                <w:rFonts w:ascii="Tahoma" w:hAnsi="Tahoma" w:cs="Tahoma"/>
                <w:sz w:val="20"/>
                <w:szCs w:val="20"/>
              </w:rPr>
            </w:pPr>
            <w:r w:rsidRPr="00B91A11">
              <w:rPr>
                <w:rFonts w:ascii="Tahoma" w:hAnsi="Tahoma" w:cs="Tahoma"/>
                <w:sz w:val="20"/>
                <w:szCs w:val="20"/>
              </w:rPr>
              <w:t>Terveydenhoitajatyön johtaminen</w:t>
            </w:r>
          </w:p>
          <w:p w14:paraId="19888EF6" w14:textId="77777777" w:rsidR="00B91A11" w:rsidRPr="00B91A11" w:rsidRDefault="00B91A11" w:rsidP="00B91A11">
            <w:pPr>
              <w:pStyle w:val="Luettelokappale"/>
              <w:numPr>
                <w:ilvl w:val="0"/>
                <w:numId w:val="11"/>
              </w:numPr>
              <w:spacing w:before="240"/>
              <w:rPr>
                <w:rFonts w:ascii="Tahoma" w:hAnsi="Tahoma" w:cs="Tahoma"/>
                <w:sz w:val="20"/>
                <w:szCs w:val="20"/>
              </w:rPr>
            </w:pPr>
            <w:r w:rsidRPr="00B91A11">
              <w:rPr>
                <w:rFonts w:ascii="Tahoma" w:hAnsi="Tahoma" w:cs="Tahoma"/>
                <w:sz w:val="20"/>
                <w:szCs w:val="20"/>
              </w:rPr>
              <w:t>Terveydenhoitajatyön kehittäminen</w:t>
            </w:r>
          </w:p>
        </w:tc>
      </w:tr>
    </w:tbl>
    <w:p w14:paraId="0E8D953D"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0"/>
  </w:num>
  <w:num w:numId="6">
    <w:abstractNumId w:val="1"/>
  </w:num>
  <w:num w:numId="7">
    <w:abstractNumId w:val="5"/>
  </w:num>
  <w:num w:numId="8">
    <w:abstractNumId w:val="4"/>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23D"/>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6DE9"/>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C5E5F"/>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20A6"/>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237F"/>
    <w:rsid w:val="00B737A0"/>
    <w:rsid w:val="00B73E87"/>
    <w:rsid w:val="00B76459"/>
    <w:rsid w:val="00B77286"/>
    <w:rsid w:val="00B77AC1"/>
    <w:rsid w:val="00B8088C"/>
    <w:rsid w:val="00B8149F"/>
    <w:rsid w:val="00B81796"/>
    <w:rsid w:val="00B829BE"/>
    <w:rsid w:val="00B84AA7"/>
    <w:rsid w:val="00B85C13"/>
    <w:rsid w:val="00B907A9"/>
    <w:rsid w:val="00B91A11"/>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 w:type="character" w:customStyle="1" w:styleId="normaltextrun">
    <w:name w:val="normaltextrun"/>
    <w:basedOn w:val="Kappaleenoletusfontti"/>
    <w:rsid w:val="00B91A11"/>
  </w:style>
  <w:style w:type="character" w:customStyle="1" w:styleId="scxw265253771">
    <w:name w:val="scxw265253771"/>
    <w:basedOn w:val="Kappaleenoletusfontti"/>
    <w:rsid w:val="00B91A11"/>
  </w:style>
  <w:style w:type="character" w:customStyle="1" w:styleId="eop">
    <w:name w:val="eop"/>
    <w:basedOn w:val="Kappaleenoletusfontti"/>
    <w:rsid w:val="00B91A11"/>
  </w:style>
  <w:style w:type="paragraph" w:styleId="Seliteteksti">
    <w:name w:val="Balloon Text"/>
    <w:basedOn w:val="Normaali"/>
    <w:link w:val="SelitetekstiChar"/>
    <w:uiPriority w:val="99"/>
    <w:semiHidden/>
    <w:unhideWhenUsed/>
    <w:rsid w:val="005C5E5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C5E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2.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00F2EFC-895E-4DFD-B3A3-A7DC1781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1537</Words>
  <Characters>12452</Characters>
  <Application>Microsoft Office Word</Application>
  <DocSecurity>0</DocSecurity>
  <Lines>103</Lines>
  <Paragraphs>27</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Osaamistavoitteet</dc:subject>
  <dc:creator>isjauan</dc:creator>
  <cp:lastModifiedBy>Taina Moilanen</cp:lastModifiedBy>
  <cp:revision>6</cp:revision>
  <cp:lastPrinted>2022-08-18T10:23:00Z</cp:lastPrinted>
  <dcterms:created xsi:type="dcterms:W3CDTF">2022-08-17T06:52:00Z</dcterms:created>
  <dcterms:modified xsi:type="dcterms:W3CDTF">2022-08-18T10:24:00Z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