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C33BB" w14:textId="22DFD44A" w:rsidR="7ECA3F90" w:rsidRPr="00C2277E" w:rsidRDefault="7ECA3F90">
      <w:pPr>
        <w:rPr>
          <w:sz w:val="24"/>
          <w:szCs w:val="24"/>
        </w:rPr>
      </w:pPr>
      <w:r w:rsidRPr="064B6D31">
        <w:rPr>
          <w:sz w:val="24"/>
          <w:szCs w:val="24"/>
        </w:rPr>
        <w:t>PÄVI</w:t>
      </w:r>
      <w:r w:rsidR="3AC3026E" w:rsidRPr="064B6D31">
        <w:rPr>
          <w:sz w:val="24"/>
          <w:szCs w:val="24"/>
        </w:rPr>
        <w:t xml:space="preserve">TYS: </w:t>
      </w:r>
      <w:r w:rsidR="221CB9E0" w:rsidRPr="064B6D31">
        <w:rPr>
          <w:sz w:val="24"/>
          <w:szCs w:val="24"/>
        </w:rPr>
        <w:t>28.10.2022 A-LR ja MÄ</w:t>
      </w:r>
    </w:p>
    <w:p w14:paraId="2036F530" w14:textId="23F3D392" w:rsidR="00BB674A" w:rsidRPr="00C2277E" w:rsidRDefault="00BB674A" w:rsidP="00BB674A">
      <w:pPr>
        <w:rPr>
          <w:rFonts w:cstheme="minorHAnsi"/>
          <w:sz w:val="24"/>
          <w:szCs w:val="24"/>
        </w:rPr>
      </w:pPr>
      <w:r w:rsidRPr="00C2277E">
        <w:rPr>
          <w:rFonts w:cstheme="minorHAnsi"/>
          <w:sz w:val="24"/>
          <w:szCs w:val="24"/>
        </w:rPr>
        <w:t>TF2</w:t>
      </w:r>
      <w:r w:rsidR="006F7189" w:rsidRPr="00C2277E">
        <w:rPr>
          <w:rFonts w:cstheme="minorHAnsi"/>
          <w:sz w:val="24"/>
          <w:szCs w:val="24"/>
        </w:rPr>
        <w:t>3</w:t>
      </w:r>
      <w:r w:rsidRPr="00C2277E">
        <w:rPr>
          <w:rFonts w:cstheme="minorHAnsi"/>
          <w:sz w:val="24"/>
          <w:szCs w:val="24"/>
        </w:rPr>
        <w:t>SP Fysioterapeutin tutkinto-ohjelma</w:t>
      </w:r>
    </w:p>
    <w:p w14:paraId="0EF58BEC" w14:textId="1D7830F4" w:rsidR="00BB674A" w:rsidRPr="00C2277E" w:rsidRDefault="00BB674A" w:rsidP="00BB674A">
      <w:pPr>
        <w:rPr>
          <w:rFonts w:cstheme="minorHAnsi"/>
          <w:sz w:val="24"/>
          <w:szCs w:val="24"/>
        </w:rPr>
      </w:pPr>
      <w:r w:rsidRPr="00C2277E">
        <w:rPr>
          <w:rFonts w:cstheme="minorHAnsi"/>
          <w:sz w:val="24"/>
          <w:szCs w:val="24"/>
        </w:rPr>
        <w:t>Opetussuunnitelman vastuuhenkilö: Anne Huovinen</w:t>
      </w:r>
    </w:p>
    <w:p w14:paraId="26FABC10" w14:textId="38199D05" w:rsidR="00BB674A" w:rsidRPr="00C2277E" w:rsidRDefault="00BB674A" w:rsidP="00BB674A">
      <w:pPr>
        <w:rPr>
          <w:rFonts w:cstheme="minorHAnsi"/>
          <w:sz w:val="24"/>
          <w:szCs w:val="24"/>
        </w:rPr>
      </w:pPr>
    </w:p>
    <w:p w14:paraId="49A98F79" w14:textId="011A31EC" w:rsidR="009D72E3" w:rsidRPr="00C2277E" w:rsidRDefault="009D72E3" w:rsidP="00BB674A">
      <w:pPr>
        <w:rPr>
          <w:rFonts w:cstheme="minorHAnsi"/>
          <w:sz w:val="24"/>
          <w:szCs w:val="24"/>
        </w:rPr>
      </w:pPr>
      <w:r w:rsidRPr="00C2277E">
        <w:rPr>
          <w:rFonts w:cstheme="minorHAnsi"/>
          <w:sz w:val="24"/>
          <w:szCs w:val="24"/>
        </w:rPr>
        <w:t>2.1 Koulutuksen kuvaus</w:t>
      </w:r>
    </w:p>
    <w:p w14:paraId="7D05A530" w14:textId="0E2E4EBD" w:rsidR="00BB674A" w:rsidRPr="00C2277E" w:rsidRDefault="00BB674A" w:rsidP="00BB674A">
      <w:pPr>
        <w:rPr>
          <w:rFonts w:cstheme="minorHAnsi"/>
          <w:sz w:val="24"/>
          <w:szCs w:val="24"/>
        </w:rPr>
      </w:pPr>
    </w:p>
    <w:p w14:paraId="5C9F1514" w14:textId="77777777" w:rsidR="00BB674A" w:rsidRPr="00C2277E" w:rsidRDefault="00BB674A" w:rsidP="00BB674A">
      <w:pPr>
        <w:rPr>
          <w:rFonts w:cstheme="minorHAnsi"/>
          <w:sz w:val="24"/>
          <w:szCs w:val="24"/>
        </w:rPr>
      </w:pPr>
      <w:r w:rsidRPr="00C2277E">
        <w:rPr>
          <w:rFonts w:cstheme="minorHAnsi"/>
          <w:sz w:val="24"/>
          <w:szCs w:val="24"/>
        </w:rPr>
        <w:t>Fysioterapeutin tutkinto-ohjelma johtaa sosiaali-, terveys- ja liikunta-alan ammattikorkeakoulututkintoon, tutkintonimike on fysioterapeutti (AMK). Opintojen laajuus on 210 opintopistettä ja kesto 3,5 vuotta. Tutkinnon tuottama osaaminen vastaa Euroopan unionin alueella yhteisesti määriteltyä korkeakoulutasoa, mikä mahdollistaa työvoiman ja asiantuntijoiden liikkumisen.</w:t>
      </w:r>
    </w:p>
    <w:p w14:paraId="46EB0FC4" w14:textId="51277BA7" w:rsidR="00172746" w:rsidRPr="00C2277E" w:rsidRDefault="00172746" w:rsidP="00172746">
      <w:pPr>
        <w:rPr>
          <w:rFonts w:cstheme="minorHAnsi"/>
          <w:sz w:val="24"/>
          <w:szCs w:val="24"/>
        </w:rPr>
      </w:pPr>
      <w:r w:rsidRPr="00C2277E">
        <w:rPr>
          <w:rFonts w:cstheme="minorHAnsi"/>
          <w:sz w:val="24"/>
          <w:szCs w:val="24"/>
        </w:rPr>
        <w:t>Fysioterapian perustana on fysioterapiatiede, jonka keskeisenä kiinnostuksen kohteena on ihmisen toimintakyky. Fysioterapia keskittyy erityisesti toimintakyvyn heikkenemisen ennaltaehkäisyyn ja kuntoutukseen. Fysioterapiassa käytetään oman tieteenalan</w:t>
      </w:r>
      <w:r w:rsidR="00A73F27" w:rsidRPr="00C2277E">
        <w:rPr>
          <w:rFonts w:cstheme="minorHAnsi"/>
          <w:sz w:val="24"/>
          <w:szCs w:val="24"/>
        </w:rPr>
        <w:t xml:space="preserve"> sekä </w:t>
      </w:r>
      <w:r w:rsidR="00196156" w:rsidRPr="00C2277E">
        <w:rPr>
          <w:rFonts w:cstheme="minorHAnsi"/>
          <w:sz w:val="24"/>
          <w:szCs w:val="24"/>
        </w:rPr>
        <w:t xml:space="preserve">soveltaen useiden muiden tieteenalojen </w:t>
      </w:r>
      <w:r w:rsidRPr="00C2277E">
        <w:rPr>
          <w:rFonts w:cstheme="minorHAnsi"/>
          <w:sz w:val="24"/>
          <w:szCs w:val="24"/>
        </w:rPr>
        <w:t>näyttöön perustuvaa tietoa ja toimintatapoja</w:t>
      </w:r>
      <w:r w:rsidR="00196156" w:rsidRPr="00C2277E">
        <w:rPr>
          <w:rFonts w:cstheme="minorHAnsi"/>
          <w:sz w:val="24"/>
          <w:szCs w:val="24"/>
        </w:rPr>
        <w:t>.</w:t>
      </w:r>
    </w:p>
    <w:p w14:paraId="24D4FB88" w14:textId="7ADFEEE0" w:rsidR="00520F72" w:rsidRPr="00C2277E" w:rsidRDefault="0E0123B4" w:rsidP="7FF1DE20">
      <w:pPr>
        <w:rPr>
          <w:rFonts w:cstheme="minorHAnsi"/>
          <w:sz w:val="24"/>
          <w:szCs w:val="24"/>
        </w:rPr>
      </w:pPr>
      <w:r w:rsidRPr="00C2277E">
        <w:rPr>
          <w:rFonts w:cstheme="minorHAnsi"/>
          <w:sz w:val="24"/>
          <w:szCs w:val="24"/>
        </w:rPr>
        <w:t xml:space="preserve">Fysioterapia on osa kuntoutus-, liikunta-, sosiaali- ja terveyspalvelujärjestelmää. Fysioterapian tavoitteena on edistää ja ylläpitää niin yksilöiden kuin ryhmien terveyttä, toimintakykyä ja hyvinvointia. Fysioterapiassa </w:t>
      </w:r>
      <w:r w:rsidR="12E5B047" w:rsidRPr="00C2277E">
        <w:rPr>
          <w:rFonts w:cstheme="minorHAnsi"/>
          <w:sz w:val="24"/>
          <w:szCs w:val="24"/>
        </w:rPr>
        <w:t xml:space="preserve">kartoitetaan </w:t>
      </w:r>
      <w:r w:rsidRPr="00C2277E">
        <w:rPr>
          <w:rFonts w:cstheme="minorHAnsi"/>
          <w:sz w:val="24"/>
          <w:szCs w:val="24"/>
        </w:rPr>
        <w:t>fysioterapeuttisen arvioinnin avulla asiakkaan/kuntoutujan liikkumista ja toimint</w:t>
      </w:r>
      <w:r w:rsidR="7BB1D76C" w:rsidRPr="00C2277E">
        <w:rPr>
          <w:rFonts w:cstheme="minorHAnsi"/>
          <w:sz w:val="24"/>
          <w:szCs w:val="24"/>
        </w:rPr>
        <w:t xml:space="preserve">akykyä </w:t>
      </w:r>
      <w:r w:rsidRPr="00C2277E">
        <w:rPr>
          <w:rFonts w:cstheme="minorHAnsi"/>
          <w:sz w:val="24"/>
          <w:szCs w:val="24"/>
        </w:rPr>
        <w:t xml:space="preserve">sekä niitä uhkaavia tai haittaavia tekijöitä asiakkaan toimintaympäristöissä. </w:t>
      </w:r>
      <w:r w:rsidR="427F5CB9" w:rsidRPr="00C2277E">
        <w:rPr>
          <w:rFonts w:cstheme="minorHAnsi"/>
          <w:sz w:val="24"/>
          <w:szCs w:val="24"/>
        </w:rPr>
        <w:t xml:space="preserve">Arviointiin pohjautuen </w:t>
      </w:r>
      <w:r w:rsidR="31BA1547" w:rsidRPr="00C2277E">
        <w:rPr>
          <w:rFonts w:cstheme="minorHAnsi"/>
          <w:sz w:val="24"/>
          <w:szCs w:val="24"/>
        </w:rPr>
        <w:t xml:space="preserve">laaditaan yhdessä </w:t>
      </w:r>
      <w:r w:rsidR="0F1C3D10" w:rsidRPr="00C2277E">
        <w:rPr>
          <w:rFonts w:cstheme="minorHAnsi"/>
          <w:sz w:val="24"/>
          <w:szCs w:val="24"/>
        </w:rPr>
        <w:t xml:space="preserve">asiakkaan/kuntoutujan kanssa </w:t>
      </w:r>
      <w:r w:rsidR="31BA1547" w:rsidRPr="00C2277E">
        <w:rPr>
          <w:rFonts w:cstheme="minorHAnsi"/>
          <w:sz w:val="24"/>
          <w:szCs w:val="24"/>
        </w:rPr>
        <w:t xml:space="preserve">yksilölliset </w:t>
      </w:r>
      <w:r w:rsidR="0F1C3D10" w:rsidRPr="00C2277E">
        <w:rPr>
          <w:rFonts w:cstheme="minorHAnsi"/>
          <w:sz w:val="24"/>
          <w:szCs w:val="24"/>
        </w:rPr>
        <w:t xml:space="preserve">kuntoutumisen tavoitteet </w:t>
      </w:r>
      <w:r w:rsidR="31BA1547" w:rsidRPr="00C2277E">
        <w:rPr>
          <w:rFonts w:cstheme="minorHAnsi"/>
          <w:sz w:val="24"/>
          <w:szCs w:val="24"/>
        </w:rPr>
        <w:t xml:space="preserve">hänen optimaalisen </w:t>
      </w:r>
      <w:r w:rsidR="1231297D" w:rsidRPr="00C2277E">
        <w:rPr>
          <w:rFonts w:cstheme="minorHAnsi"/>
          <w:sz w:val="24"/>
          <w:szCs w:val="24"/>
        </w:rPr>
        <w:t>toimintakykynsä</w:t>
      </w:r>
      <w:r w:rsidR="31BA1547" w:rsidRPr="00C2277E">
        <w:rPr>
          <w:rFonts w:cstheme="minorHAnsi"/>
          <w:sz w:val="24"/>
          <w:szCs w:val="24"/>
        </w:rPr>
        <w:t>, erityisesti liikkumiskyvyn</w:t>
      </w:r>
      <w:r w:rsidR="020D08A6" w:rsidRPr="00C2277E">
        <w:rPr>
          <w:rFonts w:cstheme="minorHAnsi"/>
          <w:sz w:val="24"/>
          <w:szCs w:val="24"/>
        </w:rPr>
        <w:t>,</w:t>
      </w:r>
      <w:r w:rsidR="31BA1547" w:rsidRPr="00C2277E">
        <w:rPr>
          <w:rFonts w:cstheme="minorHAnsi"/>
          <w:sz w:val="24"/>
          <w:szCs w:val="24"/>
        </w:rPr>
        <w:t xml:space="preserve"> saavuttamiseksi. </w:t>
      </w:r>
      <w:r w:rsidR="2FDF7153" w:rsidRPr="00C2277E">
        <w:rPr>
          <w:rFonts w:cstheme="minorHAnsi"/>
          <w:sz w:val="24"/>
          <w:szCs w:val="24"/>
        </w:rPr>
        <w:t xml:space="preserve">Tavoitteiden laadinnassa keskeistä on asiakkaan voimavarojen, elinympäristön ja palvelujärjestelmien tarjoamien palveluiden huomioiminen. </w:t>
      </w:r>
      <w:r w:rsidR="2FDF7153" w:rsidRPr="00C2277E">
        <w:rPr>
          <w:rFonts w:eastAsia="Calibri" w:cstheme="minorHAnsi"/>
          <w:sz w:val="24"/>
          <w:szCs w:val="24"/>
        </w:rPr>
        <w:t xml:space="preserve"> </w:t>
      </w:r>
      <w:r w:rsidR="6D27D298" w:rsidRPr="00C2277E">
        <w:rPr>
          <w:rFonts w:cstheme="minorHAnsi"/>
          <w:sz w:val="24"/>
          <w:szCs w:val="24"/>
        </w:rPr>
        <w:t>Fysioterapeutti laatii fysioterapeuttisen suunnitelman asia</w:t>
      </w:r>
      <w:r w:rsidR="729B1BEB" w:rsidRPr="00C2277E">
        <w:rPr>
          <w:rFonts w:cstheme="minorHAnsi"/>
          <w:sz w:val="24"/>
          <w:szCs w:val="24"/>
        </w:rPr>
        <w:t>kkaan kuntoutumistavoitteiden saavuttamiseksi</w:t>
      </w:r>
      <w:r w:rsidR="50CBF65F" w:rsidRPr="00C2277E">
        <w:rPr>
          <w:rFonts w:cstheme="minorHAnsi"/>
          <w:sz w:val="24"/>
          <w:szCs w:val="24"/>
        </w:rPr>
        <w:t xml:space="preserve">, </w:t>
      </w:r>
      <w:r w:rsidR="008F7959" w:rsidRPr="00C2277E">
        <w:rPr>
          <w:rFonts w:cstheme="minorHAnsi"/>
          <w:sz w:val="24"/>
          <w:szCs w:val="24"/>
        </w:rPr>
        <w:t>toteuttaa sen asiakkaan kanssa</w:t>
      </w:r>
      <w:r w:rsidR="50CBF65F" w:rsidRPr="00C2277E">
        <w:rPr>
          <w:rFonts w:cstheme="minorHAnsi"/>
          <w:sz w:val="24"/>
          <w:szCs w:val="24"/>
        </w:rPr>
        <w:t xml:space="preserve"> ja </w:t>
      </w:r>
      <w:r w:rsidR="008F7959" w:rsidRPr="00C2277E">
        <w:rPr>
          <w:rFonts w:cstheme="minorHAnsi"/>
          <w:sz w:val="24"/>
          <w:szCs w:val="24"/>
        </w:rPr>
        <w:t>arvioi</w:t>
      </w:r>
      <w:r w:rsidR="728931D4" w:rsidRPr="00C2277E">
        <w:rPr>
          <w:rFonts w:cstheme="minorHAnsi"/>
          <w:sz w:val="24"/>
          <w:szCs w:val="24"/>
        </w:rPr>
        <w:t xml:space="preserve"> tavoitteiden saavuttamista</w:t>
      </w:r>
      <w:r w:rsidR="0C5C2E17" w:rsidRPr="00C2277E">
        <w:rPr>
          <w:rFonts w:cstheme="minorHAnsi"/>
          <w:sz w:val="24"/>
          <w:szCs w:val="24"/>
        </w:rPr>
        <w:t xml:space="preserve"> fysioterapiaprosessin aikana</w:t>
      </w:r>
      <w:r w:rsidR="728931D4" w:rsidRPr="00C2277E">
        <w:rPr>
          <w:rFonts w:cstheme="minorHAnsi"/>
          <w:sz w:val="24"/>
          <w:szCs w:val="24"/>
        </w:rPr>
        <w:t xml:space="preserve">. </w:t>
      </w:r>
    </w:p>
    <w:p w14:paraId="5A89A953" w14:textId="584F8CFB" w:rsidR="00B90648" w:rsidRPr="00C2277E" w:rsidRDefault="0E0123B4" w:rsidP="7FF1DE20">
      <w:pPr>
        <w:rPr>
          <w:rFonts w:cstheme="minorHAnsi"/>
          <w:sz w:val="24"/>
          <w:szCs w:val="24"/>
        </w:rPr>
      </w:pPr>
      <w:r w:rsidRPr="00C2277E">
        <w:rPr>
          <w:rFonts w:cstheme="minorHAnsi"/>
          <w:sz w:val="24"/>
          <w:szCs w:val="24"/>
        </w:rPr>
        <w:t>Fysioterapeutti toimii yrittäjämäisesti ja vastaa itsenäisesti työnsä suunnittelusta, toteutuksesta, arvioinnista ja kehittämisestä</w:t>
      </w:r>
      <w:r w:rsidR="5EA71B3E" w:rsidRPr="00C2277E">
        <w:rPr>
          <w:rFonts w:cstheme="minorHAnsi"/>
          <w:sz w:val="24"/>
          <w:szCs w:val="24"/>
        </w:rPr>
        <w:t xml:space="preserve"> </w:t>
      </w:r>
      <w:r w:rsidR="5F677921" w:rsidRPr="00C2277E">
        <w:rPr>
          <w:rFonts w:cstheme="minorHAnsi"/>
          <w:sz w:val="24"/>
          <w:szCs w:val="24"/>
        </w:rPr>
        <w:t>pohjautuen näyttöön perustuvaan</w:t>
      </w:r>
      <w:r w:rsidR="5EA71B3E" w:rsidRPr="00C2277E">
        <w:rPr>
          <w:rFonts w:cstheme="minorHAnsi"/>
          <w:sz w:val="24"/>
          <w:szCs w:val="24"/>
        </w:rPr>
        <w:t xml:space="preserve"> tietoon</w:t>
      </w:r>
      <w:r w:rsidR="5F677921" w:rsidRPr="00C2277E">
        <w:rPr>
          <w:rFonts w:cstheme="minorHAnsi"/>
          <w:sz w:val="24"/>
          <w:szCs w:val="24"/>
        </w:rPr>
        <w:t>.</w:t>
      </w:r>
      <w:r w:rsidRPr="00C2277E">
        <w:rPr>
          <w:rFonts w:cstheme="minorHAnsi"/>
          <w:sz w:val="24"/>
          <w:szCs w:val="24"/>
        </w:rPr>
        <w:t xml:space="preserve"> Hän ottaa huomioon eettiset ja lainsäädännölliset näkökulmat sekä vaikuttavuuden, tehokkuuden ja taloudellisuuden vaatimukset.</w:t>
      </w:r>
      <w:r w:rsidR="162D1C51" w:rsidRPr="00C2277E">
        <w:rPr>
          <w:rFonts w:cstheme="minorHAnsi"/>
          <w:sz w:val="24"/>
          <w:szCs w:val="24"/>
        </w:rPr>
        <w:t xml:space="preserve"> Fysioterapeutin työ on asiakaslähtöistä, missä huomioidaan asiakkaan ja perheen tilanne. </w:t>
      </w:r>
      <w:r w:rsidRPr="00C2277E">
        <w:rPr>
          <w:rFonts w:cstheme="minorHAnsi"/>
          <w:sz w:val="24"/>
          <w:szCs w:val="24"/>
        </w:rPr>
        <w:t>Fysioterapeutti toimii yhteistyössä asiakkaan sekä muiden asiakkaan hoitoon ja kuntoutukseen osallistuvien asiantuntijoiden kanssa sekä</w:t>
      </w:r>
      <w:r w:rsidR="34B7A3F6" w:rsidRPr="00C2277E">
        <w:rPr>
          <w:rFonts w:cstheme="minorHAnsi"/>
          <w:sz w:val="24"/>
          <w:szCs w:val="24"/>
        </w:rPr>
        <w:t xml:space="preserve"> toimii</w:t>
      </w:r>
      <w:r w:rsidRPr="00C2277E">
        <w:rPr>
          <w:rFonts w:cstheme="minorHAnsi"/>
          <w:sz w:val="24"/>
          <w:szCs w:val="24"/>
        </w:rPr>
        <w:t xml:space="preserve"> oman alansa asiantuntijana moniammatillisissa työryhmissä. </w:t>
      </w:r>
    </w:p>
    <w:p w14:paraId="228FED35" w14:textId="38C78D6F" w:rsidR="00BB674A" w:rsidRPr="00C2277E" w:rsidRDefault="00BB674A" w:rsidP="00BB674A">
      <w:pPr>
        <w:rPr>
          <w:rFonts w:cstheme="minorHAnsi"/>
          <w:sz w:val="24"/>
          <w:szCs w:val="24"/>
        </w:rPr>
      </w:pPr>
      <w:r w:rsidRPr="00C2277E">
        <w:rPr>
          <w:rFonts w:cstheme="minorHAnsi"/>
          <w:sz w:val="24"/>
          <w:szCs w:val="24"/>
        </w:rPr>
        <w:t>Asiakkaat voivat tulla fysioterapeutille suoraan tai toisen terveydenhuollon ammattihenkilön lähettäminä. Fysioterapeutti työskentelee joko toisen palveluksessa, yrittäjänä tai erilaisissa projekteissa. Työpaikkoja ovat mm. sairaalat, terveyskeskukset, tutkimus- ja hoitolaitokset, hyvinvointialan yritykset, kuntoutuslaitokset ja kylpylät, työterveyshuolto, kansanterveys-, liikunta- ja vammaisjärjestöt, palvelutalot ja päiväkodit sekä koulu- ja liikuntatoimi.</w:t>
      </w:r>
    </w:p>
    <w:p w14:paraId="068BD782" w14:textId="77777777" w:rsidR="00BB674A" w:rsidRPr="00C2277E" w:rsidRDefault="00BB674A" w:rsidP="00BB674A">
      <w:pPr>
        <w:rPr>
          <w:rFonts w:cstheme="minorHAnsi"/>
          <w:sz w:val="24"/>
          <w:szCs w:val="24"/>
        </w:rPr>
      </w:pPr>
    </w:p>
    <w:p w14:paraId="3DD7541E" w14:textId="77777777" w:rsidR="00BB674A" w:rsidRPr="00C2277E" w:rsidRDefault="00BB674A" w:rsidP="00BB674A">
      <w:pPr>
        <w:rPr>
          <w:rFonts w:cstheme="minorHAnsi"/>
          <w:sz w:val="24"/>
          <w:szCs w:val="24"/>
        </w:rPr>
      </w:pPr>
      <w:r w:rsidRPr="00C2277E">
        <w:rPr>
          <w:rFonts w:cstheme="minorHAnsi"/>
          <w:sz w:val="24"/>
          <w:szCs w:val="24"/>
        </w:rPr>
        <w:t>Laillistaminen terveydenhuollon ammattihenkilöksi</w:t>
      </w:r>
    </w:p>
    <w:p w14:paraId="08C2DE17" w14:textId="77777777" w:rsidR="00BB674A" w:rsidRPr="00C2277E" w:rsidRDefault="00BB674A" w:rsidP="00BB674A">
      <w:pPr>
        <w:rPr>
          <w:rFonts w:cstheme="minorHAnsi"/>
          <w:sz w:val="24"/>
          <w:szCs w:val="24"/>
        </w:rPr>
      </w:pPr>
    </w:p>
    <w:p w14:paraId="1C5F7667" w14:textId="7C0D66DC" w:rsidR="00CB39C6" w:rsidRPr="00C2277E" w:rsidRDefault="00BB674A" w:rsidP="00BB674A">
      <w:pPr>
        <w:rPr>
          <w:rFonts w:cstheme="minorHAnsi"/>
          <w:sz w:val="24"/>
          <w:szCs w:val="24"/>
        </w:rPr>
      </w:pPr>
      <w:r w:rsidRPr="00C2277E">
        <w:rPr>
          <w:rFonts w:cstheme="minorHAnsi"/>
          <w:sz w:val="24"/>
          <w:szCs w:val="24"/>
        </w:rPr>
        <w:t>Sosiaali- ja terveysalan lupa- ja valvontavirasto (VALVIRA) laillistaa fysioterapeutin hakemuksesta terveydenhuollon laillistetuksi ammattihenkilöksi, fysioterapeutiksi. Laillistamisen edellytyksenä on, että fysioterapeuttikoulutuksessa on suoritettu 210 op sekä opetussuunnitelman mukaiset sisällöt. Ammattikorkeakoulun tehtävänä on todentaa, että valmistuvalla terveydenhuollon ammattihenkilöllä on ammattitaitovaatimusten edellyttämä osaaminen.</w:t>
      </w:r>
    </w:p>
    <w:p w14:paraId="292FF6D7" w14:textId="301D65C1" w:rsidR="00BB674A" w:rsidRPr="00C2277E" w:rsidRDefault="00BB674A" w:rsidP="00BB674A">
      <w:pPr>
        <w:rPr>
          <w:rFonts w:cstheme="minorHAnsi"/>
          <w:sz w:val="24"/>
          <w:szCs w:val="24"/>
        </w:rPr>
      </w:pPr>
    </w:p>
    <w:p w14:paraId="0DEDA2C2" w14:textId="7089B54E" w:rsidR="00BB674A" w:rsidRPr="00C2277E" w:rsidRDefault="00BB674A" w:rsidP="00BB674A">
      <w:pPr>
        <w:rPr>
          <w:rFonts w:cstheme="minorHAnsi"/>
          <w:color w:val="FF0000"/>
          <w:sz w:val="24"/>
          <w:szCs w:val="24"/>
        </w:rPr>
      </w:pPr>
    </w:p>
    <w:p w14:paraId="4389F8C0" w14:textId="381B9F7A" w:rsidR="00BB674A" w:rsidRPr="00C2277E" w:rsidRDefault="00261A90" w:rsidP="00BB674A">
      <w:pPr>
        <w:rPr>
          <w:rFonts w:cstheme="minorHAnsi"/>
          <w:sz w:val="24"/>
          <w:szCs w:val="24"/>
        </w:rPr>
      </w:pPr>
      <w:r w:rsidRPr="00C2277E">
        <w:rPr>
          <w:rFonts w:cstheme="minorHAnsi"/>
          <w:sz w:val="24"/>
          <w:szCs w:val="24"/>
        </w:rPr>
        <w:t xml:space="preserve">2.2 </w:t>
      </w:r>
      <w:r w:rsidR="00BB674A" w:rsidRPr="00C2277E">
        <w:rPr>
          <w:rFonts w:cstheme="minorHAnsi"/>
          <w:sz w:val="24"/>
          <w:szCs w:val="24"/>
        </w:rPr>
        <w:t>Asiantuntijuuden kehittyminen</w:t>
      </w:r>
    </w:p>
    <w:p w14:paraId="16C1CA30" w14:textId="77777777" w:rsidR="00457FB9" w:rsidRPr="00C2277E" w:rsidRDefault="00457FB9" w:rsidP="00BB674A">
      <w:pPr>
        <w:rPr>
          <w:rFonts w:cstheme="minorHAnsi"/>
          <w:sz w:val="24"/>
          <w:szCs w:val="24"/>
        </w:rPr>
      </w:pPr>
    </w:p>
    <w:p w14:paraId="1F18A9A8" w14:textId="7EEB5EA8" w:rsidR="00BB674A" w:rsidRPr="00C2277E" w:rsidRDefault="00BB674A" w:rsidP="00BB674A">
      <w:pPr>
        <w:rPr>
          <w:rFonts w:cstheme="minorHAnsi"/>
          <w:sz w:val="24"/>
          <w:szCs w:val="24"/>
        </w:rPr>
      </w:pPr>
      <w:r w:rsidRPr="00C2277E">
        <w:rPr>
          <w:rFonts w:cstheme="minorHAnsi"/>
          <w:sz w:val="24"/>
          <w:szCs w:val="24"/>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r w:rsidR="33E4EFBB" w:rsidRPr="00C2277E">
        <w:rPr>
          <w:rFonts w:cstheme="minorHAnsi"/>
          <w:sz w:val="24"/>
          <w:szCs w:val="24"/>
        </w:rPr>
        <w:t xml:space="preserve"> </w:t>
      </w:r>
    </w:p>
    <w:p w14:paraId="7B52049C" w14:textId="77777777" w:rsidR="00F865B5" w:rsidRPr="00C2277E" w:rsidRDefault="00BB674A" w:rsidP="00BB674A">
      <w:pPr>
        <w:rPr>
          <w:rFonts w:cstheme="minorHAnsi"/>
          <w:sz w:val="24"/>
          <w:szCs w:val="24"/>
        </w:rPr>
      </w:pPr>
      <w:r w:rsidRPr="00C2277E">
        <w:rPr>
          <w:rFonts w:cstheme="minorHAnsi"/>
          <w:sz w:val="24"/>
          <w:szCs w:val="24"/>
        </w:rPr>
        <w:t>Fysioterapeutin opetussuunnitelma on laadittu niin, että</w:t>
      </w:r>
    </w:p>
    <w:p w14:paraId="7A299B2A" w14:textId="70DCEE30" w:rsidR="00655D61" w:rsidRPr="00C2277E" w:rsidRDefault="00BB674A" w:rsidP="00F865B5">
      <w:pPr>
        <w:pStyle w:val="Luettelokappale"/>
        <w:numPr>
          <w:ilvl w:val="0"/>
          <w:numId w:val="1"/>
        </w:numPr>
        <w:rPr>
          <w:rFonts w:cstheme="minorHAnsi"/>
          <w:sz w:val="24"/>
          <w:szCs w:val="24"/>
        </w:rPr>
      </w:pPr>
      <w:r w:rsidRPr="00C2277E">
        <w:rPr>
          <w:rFonts w:cstheme="minorHAnsi"/>
          <w:sz w:val="24"/>
          <w:szCs w:val="24"/>
        </w:rPr>
        <w:t>tutkinto tuottaa työelämässä vaadittavan osaamisen</w:t>
      </w:r>
    </w:p>
    <w:p w14:paraId="4D473DC5" w14:textId="0CC15B6C" w:rsidR="00BB674A" w:rsidRPr="00C2277E" w:rsidRDefault="00BB674A" w:rsidP="00F865B5">
      <w:pPr>
        <w:pStyle w:val="Luettelokappale"/>
        <w:numPr>
          <w:ilvl w:val="0"/>
          <w:numId w:val="1"/>
        </w:numPr>
        <w:rPr>
          <w:rFonts w:cstheme="minorHAnsi"/>
          <w:sz w:val="24"/>
          <w:szCs w:val="24"/>
        </w:rPr>
      </w:pPr>
      <w:r w:rsidRPr="00C2277E">
        <w:rPr>
          <w:rFonts w:cstheme="minorHAnsi"/>
          <w:sz w:val="24"/>
          <w:szCs w:val="24"/>
        </w:rPr>
        <w:t>koulutus varmistaa opiskelijan asiantuntijuuden kehittymisen.</w:t>
      </w:r>
    </w:p>
    <w:p w14:paraId="379E41FD" w14:textId="77777777" w:rsidR="00655D61" w:rsidRPr="00C2277E" w:rsidRDefault="00BB674A" w:rsidP="00BB674A">
      <w:pPr>
        <w:rPr>
          <w:rFonts w:cstheme="minorHAnsi"/>
          <w:sz w:val="24"/>
          <w:szCs w:val="24"/>
        </w:rPr>
      </w:pPr>
      <w:r w:rsidRPr="00C2277E">
        <w:rPr>
          <w:rFonts w:cstheme="minorHAnsi"/>
          <w:sz w:val="24"/>
          <w:szCs w:val="24"/>
        </w:rPr>
        <w:t>Opiskelija</w:t>
      </w:r>
    </w:p>
    <w:p w14:paraId="13A43C61" w14:textId="28BBBCAE" w:rsidR="00F8594F" w:rsidRPr="00C2277E" w:rsidRDefault="00BB674A" w:rsidP="00655D61">
      <w:pPr>
        <w:pStyle w:val="Luettelokappale"/>
        <w:numPr>
          <w:ilvl w:val="0"/>
          <w:numId w:val="1"/>
        </w:numPr>
        <w:rPr>
          <w:rFonts w:cstheme="minorHAnsi"/>
          <w:sz w:val="24"/>
          <w:szCs w:val="24"/>
        </w:rPr>
      </w:pPr>
      <w:r w:rsidRPr="00C2277E">
        <w:rPr>
          <w:rFonts w:cstheme="minorHAnsi"/>
          <w:sz w:val="24"/>
          <w:szCs w:val="24"/>
        </w:rPr>
        <w:t>laatii opiskelunsa tueksi henkilökohtaisen opiskelusuunnitelman, jossa aiemmin hankittu osaaminen tunnistetaan</w:t>
      </w:r>
    </w:p>
    <w:p w14:paraId="5EB8CDAC" w14:textId="77777777" w:rsidR="00F8594F" w:rsidRPr="00C2277E" w:rsidRDefault="00F8594F" w:rsidP="00655D61">
      <w:pPr>
        <w:pStyle w:val="Luettelokappale"/>
        <w:numPr>
          <w:ilvl w:val="0"/>
          <w:numId w:val="1"/>
        </w:numPr>
        <w:rPr>
          <w:rFonts w:cstheme="minorHAnsi"/>
          <w:sz w:val="24"/>
          <w:szCs w:val="24"/>
        </w:rPr>
      </w:pPr>
      <w:r w:rsidRPr="00C2277E">
        <w:rPr>
          <w:rFonts w:cstheme="minorHAnsi"/>
          <w:sz w:val="24"/>
          <w:szCs w:val="24"/>
        </w:rPr>
        <w:t>vastaa</w:t>
      </w:r>
      <w:r w:rsidR="00BB674A" w:rsidRPr="00C2277E">
        <w:rPr>
          <w:rFonts w:cstheme="minorHAnsi"/>
          <w:sz w:val="24"/>
          <w:szCs w:val="24"/>
        </w:rPr>
        <w:t xml:space="preserve"> opintojensa etenemisestä</w:t>
      </w:r>
    </w:p>
    <w:p w14:paraId="0AE37758" w14:textId="230BC1DA" w:rsidR="00BB674A" w:rsidRPr="00C2277E" w:rsidRDefault="00BB674A" w:rsidP="00F8594F">
      <w:pPr>
        <w:rPr>
          <w:rFonts w:cstheme="minorHAnsi"/>
          <w:sz w:val="24"/>
          <w:szCs w:val="24"/>
        </w:rPr>
      </w:pPr>
      <w:r w:rsidRPr="00C2277E">
        <w:rPr>
          <w:rFonts w:cstheme="minorHAnsi"/>
          <w:sz w:val="24"/>
          <w:szCs w:val="24"/>
        </w:rPr>
        <w:t>Savonian opettajat ja muu henkilöstö ohjaavat ja tukevat henkilökohtaisten tavoitteiden määrittelemisessä ja saavuttamisessa.</w:t>
      </w:r>
    </w:p>
    <w:p w14:paraId="399DEA18" w14:textId="29801223" w:rsidR="59AB8F6B" w:rsidRPr="00C2277E" w:rsidRDefault="59AB8F6B" w:rsidP="59AB8F6B">
      <w:pPr>
        <w:rPr>
          <w:rFonts w:cstheme="minorHAnsi"/>
          <w:sz w:val="24"/>
          <w:szCs w:val="24"/>
        </w:rPr>
      </w:pPr>
    </w:p>
    <w:p w14:paraId="27B59812" w14:textId="53C4332B" w:rsidR="000A03BA" w:rsidRPr="00C2277E" w:rsidRDefault="6152A828" w:rsidP="59AB8F6B">
      <w:pPr>
        <w:rPr>
          <w:rFonts w:cstheme="minorHAnsi"/>
          <w:sz w:val="24"/>
          <w:szCs w:val="24"/>
        </w:rPr>
      </w:pPr>
      <w:r w:rsidRPr="00C2277E">
        <w:rPr>
          <w:rFonts w:cstheme="minorHAnsi"/>
          <w:sz w:val="24"/>
          <w:szCs w:val="24"/>
        </w:rPr>
        <w:t xml:space="preserve">Fysioterapiaopiskelijan asiantuntijuuden kehittyminen lähtee </w:t>
      </w:r>
      <w:r w:rsidR="15EBFD64" w:rsidRPr="00C2277E">
        <w:rPr>
          <w:rFonts w:cstheme="minorHAnsi"/>
          <w:sz w:val="24"/>
          <w:szCs w:val="24"/>
        </w:rPr>
        <w:t>ammatti</w:t>
      </w:r>
      <w:r w:rsidR="5E5CEE98" w:rsidRPr="00C2277E">
        <w:rPr>
          <w:rFonts w:cstheme="minorHAnsi"/>
          <w:sz w:val="24"/>
          <w:szCs w:val="24"/>
        </w:rPr>
        <w:t>-</w:t>
      </w:r>
      <w:r w:rsidR="15EBFD64" w:rsidRPr="00C2277E">
        <w:rPr>
          <w:rFonts w:cstheme="minorHAnsi"/>
          <w:sz w:val="24"/>
          <w:szCs w:val="24"/>
        </w:rPr>
        <w:t xml:space="preserve">identiteetin </w:t>
      </w:r>
      <w:r w:rsidR="5E5CEE98" w:rsidRPr="00C2277E">
        <w:rPr>
          <w:rFonts w:cstheme="minorHAnsi"/>
          <w:sz w:val="24"/>
          <w:szCs w:val="24"/>
        </w:rPr>
        <w:t xml:space="preserve">rakentumisesta ja etenee </w:t>
      </w:r>
      <w:r w:rsidR="2CA85C96" w:rsidRPr="00C2277E">
        <w:rPr>
          <w:rFonts w:cstheme="minorHAnsi"/>
          <w:sz w:val="24"/>
          <w:szCs w:val="24"/>
        </w:rPr>
        <w:t>ammattiosaamiseen kehittymisen</w:t>
      </w:r>
      <w:r w:rsidR="51BD57FB" w:rsidRPr="00C2277E">
        <w:rPr>
          <w:rFonts w:cstheme="minorHAnsi"/>
          <w:sz w:val="24"/>
          <w:szCs w:val="24"/>
        </w:rPr>
        <w:t xml:space="preserve">, </w:t>
      </w:r>
      <w:r w:rsidR="2CA85C96" w:rsidRPr="00C2277E">
        <w:rPr>
          <w:rFonts w:cstheme="minorHAnsi"/>
          <w:sz w:val="24"/>
          <w:szCs w:val="24"/>
        </w:rPr>
        <w:t xml:space="preserve">syventymisen ja soveltamisen kautta </w:t>
      </w:r>
      <w:r w:rsidR="51BD57FB" w:rsidRPr="00C2277E">
        <w:rPr>
          <w:rFonts w:cstheme="minorHAnsi"/>
          <w:sz w:val="24"/>
          <w:szCs w:val="24"/>
        </w:rPr>
        <w:t>kuntoutusalan asiantuntijaksi</w:t>
      </w:r>
      <w:r w:rsidRPr="00C2277E">
        <w:rPr>
          <w:rFonts w:cstheme="minorHAnsi"/>
          <w:sz w:val="24"/>
          <w:szCs w:val="24"/>
        </w:rPr>
        <w:t xml:space="preserve">. </w:t>
      </w:r>
      <w:r w:rsidR="003F5182" w:rsidRPr="00C2277E">
        <w:rPr>
          <w:rFonts w:cstheme="minorHAnsi"/>
          <w:sz w:val="24"/>
          <w:szCs w:val="24"/>
        </w:rPr>
        <w:t>Fysioterapian o</w:t>
      </w:r>
      <w:r w:rsidR="00984A35" w:rsidRPr="00C2277E">
        <w:rPr>
          <w:rFonts w:cstheme="minorHAnsi"/>
          <w:sz w:val="24"/>
          <w:szCs w:val="24"/>
        </w:rPr>
        <w:t>petussuunnitelma rakentuu vuosi</w:t>
      </w:r>
      <w:r w:rsidR="0005016D" w:rsidRPr="00C2277E">
        <w:rPr>
          <w:rFonts w:cstheme="minorHAnsi"/>
          <w:sz w:val="24"/>
          <w:szCs w:val="24"/>
        </w:rPr>
        <w:t>teemoihin, mitkä</w:t>
      </w:r>
      <w:r w:rsidR="00984A35" w:rsidRPr="00C2277E">
        <w:rPr>
          <w:rFonts w:cstheme="minorHAnsi"/>
          <w:sz w:val="24"/>
          <w:szCs w:val="24"/>
        </w:rPr>
        <w:t xml:space="preserve"> </w:t>
      </w:r>
      <w:r w:rsidR="000C03B5" w:rsidRPr="00C2277E">
        <w:rPr>
          <w:rFonts w:cstheme="minorHAnsi"/>
          <w:sz w:val="24"/>
          <w:szCs w:val="24"/>
        </w:rPr>
        <w:t>auttavat opiskelijaa suunnittelemaan ja arvioimaan ammatillista kasvua</w:t>
      </w:r>
      <w:r w:rsidR="04195EE7" w:rsidRPr="00C2277E">
        <w:rPr>
          <w:rFonts w:cstheme="minorHAnsi"/>
          <w:sz w:val="24"/>
          <w:szCs w:val="24"/>
        </w:rPr>
        <w:t>an</w:t>
      </w:r>
      <w:r w:rsidR="000C03B5" w:rsidRPr="00C2277E">
        <w:rPr>
          <w:rFonts w:cstheme="minorHAnsi"/>
          <w:sz w:val="24"/>
          <w:szCs w:val="24"/>
        </w:rPr>
        <w:t xml:space="preserve"> ja keskittymään ydintietojen ja taitojen sekä eettisten periaatteiden oppimiseen. </w:t>
      </w:r>
      <w:r w:rsidR="00AC45D4" w:rsidRPr="00C2277E">
        <w:rPr>
          <w:rFonts w:cstheme="minorHAnsi"/>
          <w:sz w:val="24"/>
          <w:szCs w:val="24"/>
        </w:rPr>
        <w:t xml:space="preserve">Oppiminen on tavoitteellista, tilannesidonnaista ja vuorovaikutuksellista toimintaa. Tämä edellyttää opiskelijan omien tavoitteiden ja päämäärien tunnistamista. Tutkinnon suorittamisen ja riittävän työkokemuksen jälkeen on mahdollisuus hakeutua suorittamaan ylempää ammattikorkeakoulututkintoa. </w:t>
      </w:r>
    </w:p>
    <w:p w14:paraId="4086C2AB" w14:textId="612DD815" w:rsidR="000A03BA" w:rsidRPr="00C2277E" w:rsidRDefault="0072109B" w:rsidP="7FF1DE20">
      <w:pPr>
        <w:rPr>
          <w:rFonts w:cstheme="minorHAnsi"/>
          <w:sz w:val="24"/>
          <w:szCs w:val="24"/>
        </w:rPr>
      </w:pPr>
      <w:r w:rsidRPr="00C2277E">
        <w:rPr>
          <w:rFonts w:cstheme="minorHAnsi"/>
          <w:sz w:val="24"/>
          <w:szCs w:val="24"/>
        </w:rPr>
        <w:lastRenderedPageBreak/>
        <w:t xml:space="preserve">Opintojen </w:t>
      </w:r>
      <w:r w:rsidR="007267F0" w:rsidRPr="00C2277E">
        <w:rPr>
          <w:rFonts w:cstheme="minorHAnsi"/>
          <w:sz w:val="24"/>
          <w:szCs w:val="24"/>
        </w:rPr>
        <w:t>vuositee</w:t>
      </w:r>
      <w:r w:rsidR="003F5182" w:rsidRPr="00C2277E">
        <w:rPr>
          <w:rFonts w:cstheme="minorHAnsi"/>
          <w:sz w:val="24"/>
          <w:szCs w:val="24"/>
        </w:rPr>
        <w:t xml:space="preserve">mojen mukainen eteneminen kuvataan opetussuunnitelman liitteessä. </w:t>
      </w:r>
    </w:p>
    <w:p w14:paraId="30CC3420" w14:textId="1FEA3F06" w:rsidR="000A03BA" w:rsidRPr="00C2277E" w:rsidRDefault="000A03BA" w:rsidP="7FF1DE20">
      <w:pPr>
        <w:rPr>
          <w:rFonts w:cstheme="minorHAnsi"/>
          <w:sz w:val="24"/>
          <w:szCs w:val="24"/>
        </w:rPr>
      </w:pPr>
    </w:p>
    <w:p w14:paraId="3B9E1626" w14:textId="374A74C9" w:rsidR="00BB674A" w:rsidRPr="00C2277E" w:rsidRDefault="009145D7" w:rsidP="00BB674A">
      <w:pPr>
        <w:rPr>
          <w:rFonts w:cstheme="minorHAnsi"/>
          <w:sz w:val="24"/>
          <w:szCs w:val="24"/>
        </w:rPr>
      </w:pPr>
      <w:r w:rsidRPr="00C2277E">
        <w:rPr>
          <w:rFonts w:cstheme="minorHAnsi"/>
          <w:sz w:val="24"/>
          <w:szCs w:val="24"/>
        </w:rPr>
        <w:t xml:space="preserve">2.3 </w:t>
      </w:r>
      <w:r w:rsidR="00BB674A" w:rsidRPr="00C2277E">
        <w:rPr>
          <w:rFonts w:cstheme="minorHAnsi"/>
          <w:sz w:val="24"/>
          <w:szCs w:val="24"/>
        </w:rPr>
        <w:t>Koulutuksen toteutus</w:t>
      </w:r>
    </w:p>
    <w:p w14:paraId="72E458C1" w14:textId="3D2DD422" w:rsidR="00C43A0F" w:rsidRPr="00C2277E" w:rsidRDefault="00C43A0F" w:rsidP="00BB674A">
      <w:pPr>
        <w:rPr>
          <w:rFonts w:cstheme="minorHAnsi"/>
          <w:sz w:val="24"/>
          <w:szCs w:val="24"/>
        </w:rPr>
      </w:pPr>
    </w:p>
    <w:p w14:paraId="0A32D656" w14:textId="5AE49CAB" w:rsidR="00C43A0F" w:rsidRPr="00C2277E" w:rsidRDefault="41CD0ACF" w:rsidP="7FF1DE20">
      <w:pPr>
        <w:pStyle w:val="NormaaliWWW"/>
        <w:rPr>
          <w:rFonts w:asciiTheme="minorHAnsi" w:hAnsiTheme="minorHAnsi" w:cstheme="minorHAnsi"/>
          <w:color w:val="000000"/>
        </w:rPr>
      </w:pPr>
      <w:r w:rsidRPr="00C2277E">
        <w:rPr>
          <w:rFonts w:asciiTheme="minorHAnsi" w:hAnsiTheme="minorHAnsi" w:cstheme="minorHAnsi"/>
          <w:color w:val="000000" w:themeColor="text1"/>
        </w:rPr>
        <w:t>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p>
    <w:p w14:paraId="5B55668D" w14:textId="6D23F589" w:rsidR="00C43A0F" w:rsidRPr="00C2277E" w:rsidRDefault="41CD0ACF" w:rsidP="7FF1DE20">
      <w:pPr>
        <w:pStyle w:val="NormaaliWWW"/>
        <w:rPr>
          <w:rFonts w:asciiTheme="minorHAnsi" w:hAnsiTheme="minorHAnsi" w:cstheme="minorHAnsi"/>
        </w:rPr>
      </w:pPr>
      <w:r w:rsidRPr="00C2277E">
        <w:rPr>
          <w:rFonts w:asciiTheme="minorHAnsi" w:hAnsiTheme="minorHAnsi" w:cstheme="minorHAnsi"/>
          <w:color w:val="000000" w:themeColor="text1"/>
        </w:rPr>
        <w:t>Kokonaisvaltaisella ohjauksella tuetaan opiskelijan ammatillista kasvua koko opintopolun ajan. Savoniassa jokainen opiskelija on yksilö</w:t>
      </w:r>
      <w:r w:rsidRPr="00C2277E">
        <w:rPr>
          <w:rFonts w:asciiTheme="minorHAnsi" w:hAnsiTheme="minorHAnsi" w:cstheme="minorHAnsi"/>
        </w:rPr>
        <w:t>. Koulutus toteutetaan opiskelijoiden erilaiset tarpeet ja tavoitteet huomioiden. Personoitu koulutus mahdollistaa vaihtoehtoiset suoritustavat sekä opiskelijan omien tavoitteiden mukaiset yksilölliset polut.</w:t>
      </w:r>
    </w:p>
    <w:p w14:paraId="764C09BC" w14:textId="77363968" w:rsidR="00C43A0F" w:rsidRPr="00C2277E" w:rsidRDefault="00C43A0F" w:rsidP="00C43A0F">
      <w:pPr>
        <w:pStyle w:val="NormaaliWWW"/>
        <w:rPr>
          <w:rFonts w:asciiTheme="minorHAnsi" w:hAnsiTheme="minorHAnsi" w:cstheme="minorHAnsi"/>
          <w:color w:val="000000"/>
        </w:rPr>
      </w:pPr>
      <w:r w:rsidRPr="00C2277E">
        <w:rPr>
          <w:rFonts w:asciiTheme="minorHAnsi" w:hAnsiTheme="minorHAnsi" w:cstheme="minorHAnsi"/>
          <w:color w:val="000000"/>
        </w:rPr>
        <w:t>Savoniassa hyödynnetään laajasti aikaisemman osaamisen tunnistamista ja tunnustamista sekä työn opinnollistamista osana opiskelijan henkilökohtaista opiskelusuunnitelmaa. Opiskelija voi syventää tai laajentaa osaamistaan hyödyntämällä Savonian kansallisten ja kansainvälisten koreakoulukumppaneiden tarjontaa.</w:t>
      </w:r>
    </w:p>
    <w:p w14:paraId="222FE51C" w14:textId="26164106" w:rsidR="00C43A0F" w:rsidRPr="00C2277E" w:rsidRDefault="41CD0ACF" w:rsidP="7FF1DE20">
      <w:pPr>
        <w:pStyle w:val="NormaaliWWW"/>
        <w:rPr>
          <w:rFonts w:asciiTheme="minorHAnsi" w:hAnsiTheme="minorHAnsi" w:cstheme="minorHAnsi"/>
          <w:color w:val="000000"/>
        </w:rPr>
      </w:pPr>
      <w:r w:rsidRPr="00C2277E">
        <w:rPr>
          <w:rFonts w:asciiTheme="minorHAnsi" w:hAnsiTheme="minorHAnsi" w:cstheme="minorHAnsi"/>
          <w:color w:val="000000" w:themeColor="text1"/>
        </w:rPr>
        <w:t>Vuositeemojen ja opintojaksojen sisällöissä sekä toteutustavoissa huomioidaan vastuullisuus, kestävä kehitys ja globaalit inhimillisen turvallisuuden haasteet</w:t>
      </w:r>
      <w:r w:rsidR="1D7F2B78" w:rsidRPr="00C2277E">
        <w:rPr>
          <w:rFonts w:asciiTheme="minorHAnsi" w:hAnsiTheme="minorHAnsi" w:cstheme="minorHAnsi"/>
          <w:color w:val="000000" w:themeColor="text1"/>
        </w:rPr>
        <w:t xml:space="preserve">. </w:t>
      </w:r>
    </w:p>
    <w:p w14:paraId="1443ACF4" w14:textId="37148B75" w:rsidR="00DA1A55" w:rsidRPr="00C2277E" w:rsidRDefault="4AE2CE14" w:rsidP="7FF1DE20">
      <w:pPr>
        <w:rPr>
          <w:rFonts w:cstheme="minorHAnsi"/>
          <w:strike/>
          <w:sz w:val="24"/>
          <w:szCs w:val="24"/>
        </w:rPr>
      </w:pPr>
      <w:r w:rsidRPr="00C2277E">
        <w:rPr>
          <w:rFonts w:cstheme="minorHAnsi"/>
          <w:sz w:val="24"/>
          <w:szCs w:val="24"/>
        </w:rPr>
        <w:t>Tutkinto-ohjelman opetussuunnitelmassa määritellään kunkin opintojakson tavoitteet, käsiteltävä asiakokonaisuus, laajuus opintopisteinä, opintojen ja opetuksen järjestämisen periaatteet sekä vaadittavat suoritukset. Opetussuunnitelman rakenne on suunniteltu kokonaisuuksiksi, jo</w:t>
      </w:r>
      <w:r w:rsidR="00645EE1">
        <w:rPr>
          <w:rFonts w:cstheme="minorHAnsi"/>
          <w:sz w:val="24"/>
          <w:szCs w:val="24"/>
        </w:rPr>
        <w:t>tka</w:t>
      </w:r>
      <w:r w:rsidRPr="00C2277E">
        <w:rPr>
          <w:rFonts w:cstheme="minorHAnsi"/>
          <w:sz w:val="24"/>
          <w:szCs w:val="24"/>
        </w:rPr>
        <w:t xml:space="preserve"> rakenta</w:t>
      </w:r>
      <w:r w:rsidR="00645EE1">
        <w:rPr>
          <w:rFonts w:cstheme="minorHAnsi"/>
          <w:sz w:val="24"/>
          <w:szCs w:val="24"/>
        </w:rPr>
        <w:t>vat</w:t>
      </w:r>
      <w:r w:rsidRPr="00C2277E">
        <w:rPr>
          <w:rFonts w:cstheme="minorHAnsi"/>
          <w:sz w:val="24"/>
          <w:szCs w:val="24"/>
        </w:rPr>
        <w:t xml:space="preserve"> fysioterapeutin asiantuntijuu</w:t>
      </w:r>
      <w:r w:rsidR="007811AA">
        <w:rPr>
          <w:rFonts w:cstheme="minorHAnsi"/>
          <w:sz w:val="24"/>
          <w:szCs w:val="24"/>
        </w:rPr>
        <w:t>den</w:t>
      </w:r>
      <w:r w:rsidRPr="00C2277E">
        <w:rPr>
          <w:rFonts w:cstheme="minorHAnsi"/>
          <w:sz w:val="24"/>
          <w:szCs w:val="24"/>
        </w:rPr>
        <w:t xml:space="preserve"> kehittymis</w:t>
      </w:r>
      <w:r w:rsidR="007811AA">
        <w:rPr>
          <w:rFonts w:cstheme="minorHAnsi"/>
          <w:sz w:val="24"/>
          <w:szCs w:val="24"/>
        </w:rPr>
        <w:t>tä</w:t>
      </w:r>
      <w:r w:rsidRPr="00C2277E">
        <w:rPr>
          <w:rFonts w:cstheme="minorHAnsi"/>
          <w:sz w:val="24"/>
          <w:szCs w:val="24"/>
        </w:rPr>
        <w:t xml:space="preserve"> ja syventymis</w:t>
      </w:r>
      <w:r w:rsidR="007811AA">
        <w:rPr>
          <w:rFonts w:cstheme="minorHAnsi"/>
          <w:sz w:val="24"/>
          <w:szCs w:val="24"/>
        </w:rPr>
        <w:t>tä</w:t>
      </w:r>
      <w:r w:rsidRPr="00C2277E">
        <w:rPr>
          <w:rFonts w:cstheme="minorHAnsi"/>
          <w:sz w:val="24"/>
          <w:szCs w:val="24"/>
        </w:rPr>
        <w:t xml:space="preserve">. </w:t>
      </w:r>
      <w:r w:rsidR="4833A133" w:rsidRPr="00C2277E">
        <w:rPr>
          <w:rFonts w:cstheme="minorHAnsi"/>
          <w:sz w:val="24"/>
          <w:szCs w:val="24"/>
        </w:rPr>
        <w:t>Opetusta toteutetaan</w:t>
      </w:r>
      <w:r w:rsidR="4833A133" w:rsidRPr="00C2277E">
        <w:rPr>
          <w:rFonts w:cstheme="minorHAnsi"/>
          <w:color w:val="FF0000"/>
          <w:sz w:val="24"/>
          <w:szCs w:val="24"/>
        </w:rPr>
        <w:t xml:space="preserve"> </w:t>
      </w:r>
      <w:r w:rsidR="487B0874" w:rsidRPr="00C2277E">
        <w:rPr>
          <w:rFonts w:cstheme="minorHAnsi"/>
          <w:sz w:val="24"/>
          <w:szCs w:val="24"/>
        </w:rPr>
        <w:t xml:space="preserve">hybridimallin mukaisesti joko </w:t>
      </w:r>
      <w:r w:rsidR="773725FC" w:rsidRPr="00C2277E">
        <w:rPr>
          <w:rFonts w:cstheme="minorHAnsi"/>
          <w:sz w:val="24"/>
          <w:szCs w:val="24"/>
        </w:rPr>
        <w:t>fyysisissä Savonian tiloissa</w:t>
      </w:r>
      <w:r w:rsidR="487B0874" w:rsidRPr="00C2277E">
        <w:rPr>
          <w:rFonts w:cstheme="minorHAnsi"/>
          <w:sz w:val="24"/>
          <w:szCs w:val="24"/>
        </w:rPr>
        <w:t xml:space="preserve"> tai virtuaalisesti. </w:t>
      </w:r>
      <w:r w:rsidR="66BB1500" w:rsidRPr="00C2277E">
        <w:rPr>
          <w:rFonts w:cstheme="minorHAnsi"/>
          <w:sz w:val="24"/>
          <w:szCs w:val="24"/>
        </w:rPr>
        <w:t>Koulutukselle on tyypillistä monimuotoisuus, monialaisuus</w:t>
      </w:r>
      <w:r w:rsidR="5C82FFB7" w:rsidRPr="00C2277E">
        <w:rPr>
          <w:rFonts w:cstheme="minorHAnsi"/>
          <w:sz w:val="24"/>
          <w:szCs w:val="24"/>
        </w:rPr>
        <w:t xml:space="preserve"> ja</w:t>
      </w:r>
      <w:r w:rsidR="2A44881C" w:rsidRPr="00C2277E">
        <w:rPr>
          <w:rFonts w:cstheme="minorHAnsi"/>
          <w:sz w:val="24"/>
          <w:szCs w:val="24"/>
        </w:rPr>
        <w:t xml:space="preserve"> moniammatillisuus</w:t>
      </w:r>
      <w:r w:rsidR="5C82FFB7" w:rsidRPr="00C2277E">
        <w:rPr>
          <w:rFonts w:cstheme="minorHAnsi"/>
          <w:sz w:val="24"/>
          <w:szCs w:val="24"/>
        </w:rPr>
        <w:t>.</w:t>
      </w:r>
    </w:p>
    <w:p w14:paraId="12ECC19E" w14:textId="46AEABE2" w:rsidR="006820D6" w:rsidRPr="00C2277E" w:rsidRDefault="21A3AF8A" w:rsidP="006820D6">
      <w:pPr>
        <w:rPr>
          <w:rFonts w:cstheme="minorHAnsi"/>
          <w:sz w:val="24"/>
          <w:szCs w:val="24"/>
        </w:rPr>
      </w:pPr>
      <w:r w:rsidRPr="00C2277E">
        <w:rPr>
          <w:rFonts w:cstheme="minorHAnsi"/>
          <w:sz w:val="24"/>
          <w:szCs w:val="24"/>
        </w:rPr>
        <w:t>Fysiotera</w:t>
      </w:r>
      <w:r w:rsidR="60642EB1" w:rsidRPr="00C2277E">
        <w:rPr>
          <w:rFonts w:cstheme="minorHAnsi"/>
          <w:sz w:val="24"/>
          <w:szCs w:val="24"/>
        </w:rPr>
        <w:t xml:space="preserve">pian opintojaksojen toteutuksessa on </w:t>
      </w:r>
      <w:r w:rsidR="2AC07FA9" w:rsidRPr="00C2277E">
        <w:rPr>
          <w:rFonts w:cstheme="minorHAnsi"/>
          <w:sz w:val="24"/>
          <w:szCs w:val="24"/>
        </w:rPr>
        <w:t>keskeistä työelämälähtöiset opintojaksot ja opinnäytetyöt sekä työelämässä tapahtuva harjoittelu. Opintojaksoissa työelämälähtöistä toteutusta ovat yhteistyöhankkeet sekä autenttiset oppimistilanteet erilaisissa toimintaympäristöissä ja työpaikoissa. Op</w:t>
      </w:r>
      <w:r w:rsidR="389159D5" w:rsidRPr="00C2277E">
        <w:rPr>
          <w:rFonts w:cstheme="minorHAnsi"/>
          <w:sz w:val="24"/>
          <w:szCs w:val="24"/>
        </w:rPr>
        <w:t xml:space="preserve">etusta toteutetaan esimerkiksi </w:t>
      </w:r>
      <w:r w:rsidR="2AC07FA9" w:rsidRPr="00C2277E">
        <w:rPr>
          <w:rFonts w:cstheme="minorHAnsi"/>
          <w:sz w:val="24"/>
          <w:szCs w:val="24"/>
        </w:rPr>
        <w:t>simulaatioina</w:t>
      </w:r>
      <w:r w:rsidR="3CAED517" w:rsidRPr="00C2277E">
        <w:rPr>
          <w:rFonts w:cstheme="minorHAnsi"/>
          <w:sz w:val="24"/>
          <w:szCs w:val="24"/>
        </w:rPr>
        <w:t xml:space="preserve"> ja</w:t>
      </w:r>
      <w:r w:rsidR="2AC07FA9" w:rsidRPr="00C2277E">
        <w:rPr>
          <w:rFonts w:cstheme="minorHAnsi"/>
          <w:sz w:val="24"/>
          <w:szCs w:val="24"/>
        </w:rPr>
        <w:t xml:space="preserve"> taitopajoi</w:t>
      </w:r>
      <w:r w:rsidR="675787BA" w:rsidRPr="00C2277E">
        <w:rPr>
          <w:rFonts w:cstheme="minorHAnsi"/>
          <w:sz w:val="24"/>
          <w:szCs w:val="24"/>
        </w:rPr>
        <w:t>na.</w:t>
      </w:r>
      <w:r w:rsidR="2AC07FA9" w:rsidRPr="00C2277E">
        <w:rPr>
          <w:rFonts w:cstheme="minorHAnsi"/>
          <w:sz w:val="24"/>
          <w:szCs w:val="24"/>
        </w:rPr>
        <w:t xml:space="preserve"> Harjoittelu</w:t>
      </w:r>
      <w:r w:rsidR="59E1FE57" w:rsidRPr="00C2277E">
        <w:rPr>
          <w:rFonts w:cstheme="minorHAnsi"/>
          <w:sz w:val="24"/>
          <w:szCs w:val="24"/>
        </w:rPr>
        <w:t>ja</w:t>
      </w:r>
      <w:r w:rsidR="2AC07FA9" w:rsidRPr="00C2277E">
        <w:rPr>
          <w:rFonts w:cstheme="minorHAnsi"/>
          <w:sz w:val="24"/>
          <w:szCs w:val="24"/>
        </w:rPr>
        <w:t xml:space="preserve"> toteutuu lukukausittain. Harjoittelupaikkoja ovat </w:t>
      </w:r>
      <w:r w:rsidR="0834C9A8" w:rsidRPr="00C2277E">
        <w:rPr>
          <w:rFonts w:cstheme="minorHAnsi"/>
          <w:sz w:val="24"/>
          <w:szCs w:val="24"/>
        </w:rPr>
        <w:t>m</w:t>
      </w:r>
      <w:r w:rsidR="3A6E13A4" w:rsidRPr="00C2277E">
        <w:rPr>
          <w:rFonts w:cstheme="minorHAnsi"/>
          <w:sz w:val="24"/>
          <w:szCs w:val="24"/>
        </w:rPr>
        <w:t xml:space="preserve">uun </w:t>
      </w:r>
      <w:r w:rsidR="0834C9A8" w:rsidRPr="00C2277E">
        <w:rPr>
          <w:rFonts w:cstheme="minorHAnsi"/>
          <w:sz w:val="24"/>
          <w:szCs w:val="24"/>
        </w:rPr>
        <w:t>m</w:t>
      </w:r>
      <w:r w:rsidR="3BB00AF6" w:rsidRPr="00C2277E">
        <w:rPr>
          <w:rFonts w:cstheme="minorHAnsi"/>
          <w:sz w:val="24"/>
          <w:szCs w:val="24"/>
        </w:rPr>
        <w:t>uassa</w:t>
      </w:r>
      <w:r w:rsidR="0834C9A8" w:rsidRPr="00C2277E">
        <w:rPr>
          <w:rFonts w:cstheme="minorHAnsi"/>
          <w:sz w:val="24"/>
          <w:szCs w:val="24"/>
        </w:rPr>
        <w:t xml:space="preserve"> </w:t>
      </w:r>
      <w:r w:rsidR="2AC07FA9" w:rsidRPr="00C2277E">
        <w:rPr>
          <w:rFonts w:cstheme="minorHAnsi"/>
          <w:sz w:val="24"/>
          <w:szCs w:val="24"/>
        </w:rPr>
        <w:t xml:space="preserve">Savonia Wellness Center, päiväkodit, asiakkaiden kodit, sairaalat, terveyskeskukset, kuntoutuslaitokset, fysioterapiayritykset, erilaiset projektit sekä kolmas sektori. Harjoittelupaikat valitaan siten, että fysioterapiasta ja fysioterapeutin työstä </w:t>
      </w:r>
      <w:r w:rsidR="009B0D33">
        <w:rPr>
          <w:rFonts w:cstheme="minorHAnsi"/>
          <w:sz w:val="24"/>
          <w:szCs w:val="24"/>
        </w:rPr>
        <w:t xml:space="preserve">opiskelijalle </w:t>
      </w:r>
      <w:r w:rsidR="2AC07FA9" w:rsidRPr="00C2277E">
        <w:rPr>
          <w:rFonts w:cstheme="minorHAnsi"/>
          <w:sz w:val="24"/>
          <w:szCs w:val="24"/>
        </w:rPr>
        <w:t>muodostuu opiskeluaikana monipuolinen käsitys</w:t>
      </w:r>
      <w:r w:rsidR="009E4A05">
        <w:rPr>
          <w:rFonts w:cstheme="minorHAnsi"/>
          <w:sz w:val="24"/>
          <w:szCs w:val="24"/>
        </w:rPr>
        <w:t xml:space="preserve"> ja </w:t>
      </w:r>
      <w:r w:rsidR="2AC07FA9" w:rsidRPr="00C2277E">
        <w:rPr>
          <w:rFonts w:cstheme="minorHAnsi"/>
          <w:sz w:val="24"/>
          <w:szCs w:val="24"/>
        </w:rPr>
        <w:t>vahva hyvinvoinnin, terveyden</w:t>
      </w:r>
      <w:r w:rsidR="2CEB764A" w:rsidRPr="00C2277E">
        <w:rPr>
          <w:rFonts w:cstheme="minorHAnsi"/>
          <w:sz w:val="24"/>
          <w:szCs w:val="24"/>
        </w:rPr>
        <w:t xml:space="preserve"> ja </w:t>
      </w:r>
      <w:r w:rsidR="2CEB764A" w:rsidRPr="00C2277E">
        <w:rPr>
          <w:rFonts w:cstheme="minorHAnsi"/>
          <w:sz w:val="24"/>
          <w:szCs w:val="24"/>
        </w:rPr>
        <w:lastRenderedPageBreak/>
        <w:t xml:space="preserve">toimintakykyä edistävä työote. </w:t>
      </w:r>
      <w:r w:rsidR="1FC130D5" w:rsidRPr="00C2277E">
        <w:rPr>
          <w:rFonts w:cstheme="minorHAnsi"/>
          <w:sz w:val="24"/>
          <w:szCs w:val="24"/>
        </w:rPr>
        <w:t>F</w:t>
      </w:r>
      <w:r w:rsidR="1EA49279" w:rsidRPr="00C2277E">
        <w:rPr>
          <w:rFonts w:cstheme="minorHAnsi"/>
          <w:sz w:val="24"/>
          <w:szCs w:val="24"/>
        </w:rPr>
        <w:t xml:space="preserve">ysioterapian opettajat luovat oppimistilanteita työelämälähtöisesti yhdessä työelämän asiantuntijaverkoston kanssa. Tämä tukee ja laajentaa opiskelijoiden asiantuntijuuden kehittymistä. </w:t>
      </w:r>
      <w:r w:rsidR="006820D6" w:rsidRPr="00C2277E">
        <w:rPr>
          <w:rFonts w:cstheme="minorHAnsi"/>
          <w:sz w:val="24"/>
          <w:szCs w:val="24"/>
        </w:rPr>
        <w:t>Koulutuksessa noudatetaan esteettömyyden periaatteita.</w:t>
      </w:r>
    </w:p>
    <w:p w14:paraId="3E394AA6" w14:textId="06889D9B" w:rsidR="00492ADA" w:rsidRPr="00C2277E" w:rsidRDefault="00D155FE" w:rsidP="00D155FE">
      <w:pPr>
        <w:rPr>
          <w:rFonts w:cstheme="minorHAnsi"/>
          <w:sz w:val="24"/>
          <w:szCs w:val="24"/>
        </w:rPr>
      </w:pPr>
      <w:r w:rsidRPr="00C2277E">
        <w:rPr>
          <w:rFonts w:cstheme="minorHAnsi"/>
          <w:sz w:val="24"/>
          <w:szCs w:val="24"/>
        </w:rPr>
        <w:t xml:space="preserve">Kansainvälistyminen on osa opiskelua. </w:t>
      </w:r>
      <w:r w:rsidR="00BB674A" w:rsidRPr="00C2277E">
        <w:rPr>
          <w:rFonts w:cstheme="minorHAnsi"/>
          <w:sz w:val="24"/>
          <w:szCs w:val="24"/>
        </w:rPr>
        <w:t>Opiskelijalla on mahdollisuus opiskella opintojen eri vaiheessa kansainvälisyyttä ja kulttuurista osaamista 60 op verran. Opintoja voi tehdä Savoniassa omassa tutkinto-ohjelmassa tai valitsemalla opintoja Bachelor' Degree of Nursing tutkinnosta. Opiske</w:t>
      </w:r>
      <w:r w:rsidR="00156D49" w:rsidRPr="00C2277E">
        <w:rPr>
          <w:rFonts w:cstheme="minorHAnsi"/>
          <w:sz w:val="24"/>
          <w:szCs w:val="24"/>
        </w:rPr>
        <w:t>lija</w:t>
      </w:r>
      <w:r w:rsidR="00BB674A" w:rsidRPr="00C2277E">
        <w:rPr>
          <w:rFonts w:cstheme="minorHAnsi"/>
          <w:sz w:val="24"/>
          <w:szCs w:val="24"/>
        </w:rPr>
        <w:t xml:space="preserve"> voi osallistua</w:t>
      </w:r>
      <w:r w:rsidR="00156D49" w:rsidRPr="00C2277E">
        <w:rPr>
          <w:rFonts w:cstheme="minorHAnsi"/>
          <w:sz w:val="24"/>
          <w:szCs w:val="24"/>
        </w:rPr>
        <w:t xml:space="preserve"> opintojen loppuvaiheessa</w:t>
      </w:r>
      <w:r w:rsidR="00BB674A" w:rsidRPr="00C2277E">
        <w:rPr>
          <w:rFonts w:cstheme="minorHAnsi"/>
          <w:sz w:val="24"/>
          <w:szCs w:val="24"/>
        </w:rPr>
        <w:t xml:space="preserve"> erilaisiin ulkomaisiin vaihto-ohjelmi</w:t>
      </w:r>
      <w:r w:rsidR="000A0A0A" w:rsidRPr="00C2277E">
        <w:rPr>
          <w:rFonts w:cstheme="minorHAnsi"/>
          <w:sz w:val="24"/>
          <w:szCs w:val="24"/>
        </w:rPr>
        <w:t xml:space="preserve">in. </w:t>
      </w:r>
      <w:r w:rsidR="00BB674A" w:rsidRPr="00C2277E">
        <w:rPr>
          <w:rFonts w:cstheme="minorHAnsi"/>
          <w:sz w:val="24"/>
          <w:szCs w:val="24"/>
        </w:rPr>
        <w:t>Kulttuurisia taitoja opiskelija voi harjoitella myös tuutoroidessaan kansainvälisiä vaihto-opiskelijoita. Opiskelija voi halutessaan suorittaa valinnaisia kieliopintoja, jotka sisällytetään osaksi henkilökohtaista opiskelu- ja urasuunnitelmaa.</w:t>
      </w:r>
      <w:r w:rsidRPr="00C2277E">
        <w:rPr>
          <w:rFonts w:cstheme="minorHAnsi"/>
          <w:sz w:val="24"/>
          <w:szCs w:val="24"/>
        </w:rPr>
        <w:t xml:space="preserve"> </w:t>
      </w:r>
      <w:r w:rsidR="00492ADA" w:rsidRPr="00C2277E">
        <w:rPr>
          <w:rFonts w:cstheme="minorHAnsi"/>
          <w:sz w:val="24"/>
          <w:szCs w:val="24"/>
        </w:rPr>
        <w:t>Ruotsin kielen ja viestinnän opinnoissa opiskelija saavuttaa vähintään ammattikorkeakouluasetuksen 7§:n mukaisen kielitaidon, joka arvioidaan kielitaidosta annetun lain (424/2003) mukaisesti. Englannin kielen ja viestinnän opinnoissa opiskelija saavuttaa vähintään opiskelun, ammatin harjoittamisen ja ammatillisen kehittymisen kannalta tarpeellisen kielitaidon (taso B2). Suomen kielen ja viestinnän opinnoi</w:t>
      </w:r>
      <w:r w:rsidRPr="00C2277E">
        <w:rPr>
          <w:rFonts w:cstheme="minorHAnsi"/>
          <w:sz w:val="24"/>
          <w:szCs w:val="24"/>
        </w:rPr>
        <w:t>s</w:t>
      </w:r>
      <w:r w:rsidR="00492ADA" w:rsidRPr="00C2277E">
        <w:rPr>
          <w:rFonts w:cstheme="minorHAnsi"/>
          <w:sz w:val="24"/>
          <w:szCs w:val="24"/>
        </w:rPr>
        <w:t>sa opiskelija saavuttaa vähintään opiskelun, ammatin harjoittamisen ja ammatillisen kehittymisen sekä jatko-opintojen kannalta tarpeelliset viestintä- ja vuorovaikutustaidot. Kielen ja viestinnän opinnoissa opiskelijalle annetaan opintojen edetessä palautetta kieli-</w:t>
      </w:r>
      <w:r w:rsidRPr="00C2277E">
        <w:rPr>
          <w:rFonts w:cstheme="minorHAnsi"/>
          <w:sz w:val="24"/>
          <w:szCs w:val="24"/>
        </w:rPr>
        <w:t xml:space="preserve"> </w:t>
      </w:r>
      <w:r w:rsidR="00492ADA" w:rsidRPr="00C2277E">
        <w:rPr>
          <w:rFonts w:cstheme="minorHAnsi"/>
          <w:sz w:val="24"/>
          <w:szCs w:val="24"/>
        </w:rPr>
        <w:t>ja viestintävalmiuksien kehittymisestä. Kieli- ja viestintäopintoja voidaan integroida tarkoituksenmukaisesti ammattiaineiden opintoihin.</w:t>
      </w:r>
    </w:p>
    <w:p w14:paraId="10219736" w14:textId="77777777" w:rsidR="00355258" w:rsidRPr="00C2277E" w:rsidRDefault="006F5B15" w:rsidP="00355258">
      <w:pPr>
        <w:rPr>
          <w:rFonts w:cstheme="minorHAnsi"/>
          <w:sz w:val="24"/>
          <w:szCs w:val="24"/>
        </w:rPr>
      </w:pPr>
      <w:r w:rsidRPr="00C2277E">
        <w:rPr>
          <w:rFonts w:cstheme="minorHAnsi"/>
          <w:sz w:val="24"/>
          <w:szCs w:val="24"/>
        </w:rPr>
        <w:t>Arvioinnissa noudatetaan Savonia-ammattikorkeakoulun tutkintosääntöä. Arvioinnilla ohjataan ja tarkistetaan opiskelijan opintojen tavoitteiden saavuttamista. Arvioinnin kriteerit perustuvat opintojakson tavoitteisiin ja opiskelijan saa opintojakson alkaessa tiedot arviointiperusteista. Opiskelijalla on oikeus saada tieto arviointiperusteiden soveltamisesta opintosuoritukseensa. Fysioterapeutin tutkinto-ohjelmassa lukukauden opinnoista kerätään määrällistä ja laadullista palautetta, joka käsitellään tuutoritunneilla. Tämän lisäksi opiskelijalla on mahdollista antaa palautetta opiskelijoiden intranetin palautejärjestelmään. Palaute on mahdollista antaa omalla nimellä tai anonyymisti. Opettaja voi lisäksi tarvittaessa kerätä opintojaksoa koskevaa palautetta.</w:t>
      </w:r>
      <w:r w:rsidR="00355258" w:rsidRPr="00C2277E">
        <w:rPr>
          <w:rFonts w:cstheme="minorHAnsi"/>
          <w:sz w:val="24"/>
          <w:szCs w:val="24"/>
        </w:rPr>
        <w:t xml:space="preserve"> Opiskelijapalvelut, kirjasto- ja tietopalvelut, kansainvälisyyspalvelut ja muut korkeakoulupalvelut auttavat opiskelussa. </w:t>
      </w:r>
    </w:p>
    <w:p w14:paraId="6F470F85" w14:textId="73B29D53" w:rsidR="006F5B15" w:rsidRPr="00C2277E" w:rsidRDefault="006F5B15" w:rsidP="006F5B15">
      <w:pPr>
        <w:pStyle w:val="NormaaliWWW"/>
        <w:rPr>
          <w:rFonts w:asciiTheme="minorHAnsi" w:eastAsiaTheme="minorHAnsi" w:hAnsiTheme="minorHAnsi" w:cstheme="minorHAnsi"/>
          <w:lang w:eastAsia="en-US"/>
        </w:rPr>
      </w:pPr>
    </w:p>
    <w:p w14:paraId="57AB4C48" w14:textId="77777777" w:rsidR="00BB674A" w:rsidRPr="00C2277E" w:rsidRDefault="00BB674A" w:rsidP="00BB674A">
      <w:pPr>
        <w:rPr>
          <w:rFonts w:cstheme="minorHAnsi"/>
          <w:sz w:val="24"/>
          <w:szCs w:val="24"/>
        </w:rPr>
      </w:pPr>
    </w:p>
    <w:p w14:paraId="51D3946F" w14:textId="7F4B4541" w:rsidR="00A12572" w:rsidRPr="00C2277E" w:rsidRDefault="00A12572" w:rsidP="00A12572">
      <w:pPr>
        <w:rPr>
          <w:rFonts w:cstheme="minorHAnsi"/>
          <w:sz w:val="24"/>
          <w:szCs w:val="24"/>
        </w:rPr>
      </w:pPr>
      <w:r w:rsidRPr="00C2277E">
        <w:rPr>
          <w:rFonts w:cstheme="minorHAnsi"/>
          <w:sz w:val="24"/>
          <w:szCs w:val="24"/>
        </w:rPr>
        <w:t>3.1 Opintojen rakenne (liite 1)</w:t>
      </w:r>
    </w:p>
    <w:p w14:paraId="05ACD3B1" w14:textId="77777777" w:rsidR="00A12572" w:rsidRPr="00C2277E" w:rsidRDefault="00A12572" w:rsidP="00A12572">
      <w:pPr>
        <w:rPr>
          <w:rFonts w:cstheme="minorHAnsi"/>
          <w:sz w:val="24"/>
          <w:szCs w:val="24"/>
        </w:rPr>
      </w:pPr>
    </w:p>
    <w:p w14:paraId="370420DE" w14:textId="414575A4" w:rsidR="00A12572" w:rsidRPr="00C2277E" w:rsidRDefault="00A12572" w:rsidP="00A12572">
      <w:pPr>
        <w:rPr>
          <w:rFonts w:cstheme="minorHAnsi"/>
          <w:color w:val="000000" w:themeColor="text1"/>
          <w:sz w:val="24"/>
          <w:szCs w:val="24"/>
        </w:rPr>
      </w:pPr>
      <w:r w:rsidRPr="00C2277E">
        <w:rPr>
          <w:rFonts w:cstheme="minorHAnsi"/>
          <w:color w:val="000000" w:themeColor="text1"/>
          <w:sz w:val="24"/>
          <w:szCs w:val="24"/>
        </w:rPr>
        <w:t>Fysioterapeutin opinnot ovat 210 opintopistettä. 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p>
    <w:p w14:paraId="346DB220" w14:textId="737FED33" w:rsidR="00A12572" w:rsidRPr="00C2277E" w:rsidRDefault="00A12572" w:rsidP="00A12572">
      <w:pPr>
        <w:rPr>
          <w:rFonts w:cstheme="minorHAnsi"/>
          <w:color w:val="FF0000"/>
          <w:sz w:val="24"/>
          <w:szCs w:val="24"/>
        </w:rPr>
      </w:pPr>
      <w:r w:rsidRPr="00C2277E">
        <w:rPr>
          <w:rFonts w:cstheme="minorHAnsi"/>
          <w:color w:val="FF0000"/>
          <w:sz w:val="24"/>
          <w:szCs w:val="24"/>
        </w:rPr>
        <w:lastRenderedPageBreak/>
        <w:t xml:space="preserve">Opintojen rakennekuvio: </w:t>
      </w:r>
      <w:r w:rsidR="00E8440D" w:rsidRPr="00C2277E">
        <w:rPr>
          <w:rFonts w:cstheme="minorHAnsi"/>
          <w:color w:val="FF0000"/>
          <w:sz w:val="24"/>
          <w:szCs w:val="24"/>
        </w:rPr>
        <w:t>OK</w:t>
      </w:r>
    </w:p>
    <w:p w14:paraId="5F35764C" w14:textId="210819A7" w:rsidR="00C665D5" w:rsidRPr="00C2277E" w:rsidRDefault="00C665D5" w:rsidP="00A12572">
      <w:pPr>
        <w:rPr>
          <w:rFonts w:cstheme="minorHAnsi"/>
          <w:sz w:val="24"/>
          <w:szCs w:val="24"/>
        </w:rPr>
      </w:pPr>
    </w:p>
    <w:p w14:paraId="4ECCDF8D" w14:textId="0945B843" w:rsidR="00C665D5" w:rsidRPr="00C2277E" w:rsidRDefault="00C665D5" w:rsidP="00A12572">
      <w:pPr>
        <w:rPr>
          <w:rFonts w:cstheme="minorHAnsi"/>
          <w:sz w:val="24"/>
          <w:szCs w:val="24"/>
        </w:rPr>
      </w:pPr>
      <w:r w:rsidRPr="00C2277E">
        <w:rPr>
          <w:rFonts w:cstheme="minorHAnsi"/>
          <w:sz w:val="24"/>
          <w:szCs w:val="24"/>
        </w:rPr>
        <w:t>3.2 Osaamistavoitteet (Liite 2)</w:t>
      </w:r>
    </w:p>
    <w:p w14:paraId="3E598230" w14:textId="77777777" w:rsidR="00016381" w:rsidRPr="00C2277E" w:rsidRDefault="00016381" w:rsidP="00016381">
      <w:pPr>
        <w:rPr>
          <w:rFonts w:cstheme="minorHAnsi"/>
          <w:sz w:val="24"/>
          <w:szCs w:val="24"/>
        </w:rPr>
      </w:pPr>
    </w:p>
    <w:p w14:paraId="7478CCFC" w14:textId="140110C8" w:rsidR="00016381" w:rsidRPr="00C2277E" w:rsidRDefault="00016381" w:rsidP="00016381">
      <w:pPr>
        <w:rPr>
          <w:rFonts w:cstheme="minorHAnsi"/>
          <w:color w:val="FF0000"/>
          <w:sz w:val="24"/>
          <w:szCs w:val="24"/>
        </w:rPr>
      </w:pPr>
      <w:r w:rsidRPr="00C2277E">
        <w:rPr>
          <w:rFonts w:cstheme="minorHAnsi"/>
          <w:color w:val="FF0000"/>
          <w:sz w:val="24"/>
          <w:szCs w:val="24"/>
        </w:rPr>
        <w:t>Osaamisen osa-alue: Taina laittaa</w:t>
      </w:r>
      <w:r w:rsidR="009620CF" w:rsidRPr="00C2277E">
        <w:rPr>
          <w:rFonts w:cstheme="minorHAnsi"/>
          <w:color w:val="FF0000"/>
          <w:sz w:val="24"/>
          <w:szCs w:val="24"/>
        </w:rPr>
        <w:t xml:space="preserve">, päivitä </w:t>
      </w:r>
      <w:r w:rsidR="009474F2" w:rsidRPr="00C2277E">
        <w:rPr>
          <w:rFonts w:cstheme="minorHAnsi"/>
          <w:color w:val="FF0000"/>
          <w:sz w:val="24"/>
          <w:szCs w:val="24"/>
        </w:rPr>
        <w:t>taulukon alku?</w:t>
      </w:r>
    </w:p>
    <w:p w14:paraId="54B3DAF7" w14:textId="12E42A19" w:rsidR="009620CF" w:rsidRPr="00C2277E" w:rsidRDefault="009620CF" w:rsidP="00016381">
      <w:pPr>
        <w:rPr>
          <w:rFonts w:cstheme="minorHAnsi"/>
          <w:color w:val="FF0000"/>
          <w:sz w:val="24"/>
          <w:szCs w:val="24"/>
        </w:rPr>
      </w:pPr>
    </w:p>
    <w:p w14:paraId="562FB7EE" w14:textId="3BDADF16" w:rsidR="009620CF" w:rsidRPr="00C2277E" w:rsidRDefault="009620CF" w:rsidP="00016381">
      <w:pPr>
        <w:rPr>
          <w:rFonts w:cstheme="minorHAnsi"/>
          <w:sz w:val="24"/>
          <w:szCs w:val="24"/>
        </w:rPr>
      </w:pPr>
      <w:r w:rsidRPr="00C2277E">
        <w:rPr>
          <w:rFonts w:cstheme="minorHAnsi"/>
          <w:sz w:val="24"/>
          <w:szCs w:val="24"/>
        </w:rPr>
        <w:t>Kompetenssit</w:t>
      </w:r>
    </w:p>
    <w:p w14:paraId="03DAFB04" w14:textId="6DF4A93C" w:rsidR="00016381" w:rsidRPr="00C2277E" w:rsidRDefault="00016381" w:rsidP="00016381">
      <w:pPr>
        <w:rPr>
          <w:rFonts w:cstheme="minorHAnsi"/>
          <w:sz w:val="24"/>
          <w:szCs w:val="24"/>
        </w:rPr>
      </w:pPr>
      <w:r w:rsidRPr="00C2277E">
        <w:rPr>
          <w:rFonts w:cstheme="minorHAnsi"/>
          <w:color w:val="000000"/>
          <w:sz w:val="24"/>
          <w:szCs w:val="24"/>
        </w:rPr>
        <w:t xml:space="preserve">Fysioterapeutin </w:t>
      </w:r>
      <w:r w:rsidR="00916F60" w:rsidRPr="00C2277E">
        <w:rPr>
          <w:rFonts w:cstheme="minorHAnsi"/>
          <w:color w:val="000000"/>
          <w:sz w:val="24"/>
          <w:szCs w:val="24"/>
        </w:rPr>
        <w:t>osaamisprofiili muodostuu yleisistä ja tutkinto-ohjelmakohtaisista kompetensseista. Yleisten kompetenssien osalta Savonia-ammattikorkeakoulu noudattaa Arenen (Ammatti-korkeakoulujen rehtorineuvosto) suositusta.</w:t>
      </w:r>
    </w:p>
    <w:p w14:paraId="6ABBEA18" w14:textId="77777777" w:rsidR="00016381" w:rsidRPr="00C2277E" w:rsidRDefault="00016381" w:rsidP="00016381">
      <w:pPr>
        <w:rPr>
          <w:rFonts w:cstheme="minorHAnsi"/>
          <w:color w:val="FF0000"/>
          <w:sz w:val="24"/>
          <w:szCs w:val="24"/>
        </w:rPr>
      </w:pPr>
      <w:r w:rsidRPr="00C2277E">
        <w:rPr>
          <w:rFonts w:cstheme="minorHAnsi"/>
          <w:color w:val="FF0000"/>
          <w:sz w:val="24"/>
          <w:szCs w:val="24"/>
        </w:rPr>
        <w:t>Yleiset kompetenssit: taulukko Taina laittaa</w:t>
      </w:r>
    </w:p>
    <w:p w14:paraId="4CDA23B8" w14:textId="77777777" w:rsidR="00457FB9" w:rsidRPr="00C2277E" w:rsidRDefault="00457FB9" w:rsidP="00A12572">
      <w:pPr>
        <w:rPr>
          <w:rFonts w:cstheme="minorHAnsi"/>
          <w:sz w:val="24"/>
          <w:szCs w:val="24"/>
        </w:rPr>
      </w:pPr>
    </w:p>
    <w:p w14:paraId="73AB29EF" w14:textId="60342E1E" w:rsidR="00C665D5" w:rsidRPr="00C2277E" w:rsidRDefault="00C665D5" w:rsidP="00A12572">
      <w:pPr>
        <w:rPr>
          <w:rFonts w:cstheme="minorHAnsi"/>
          <w:sz w:val="24"/>
          <w:szCs w:val="24"/>
        </w:rPr>
      </w:pPr>
      <w:r w:rsidRPr="00C2277E">
        <w:rPr>
          <w:rFonts w:cstheme="minorHAnsi"/>
          <w:sz w:val="24"/>
          <w:szCs w:val="24"/>
        </w:rPr>
        <w:t xml:space="preserve">3.3 </w:t>
      </w:r>
      <w:r w:rsidR="0084644E" w:rsidRPr="00C2277E">
        <w:rPr>
          <w:rFonts w:cstheme="minorHAnsi"/>
          <w:sz w:val="24"/>
          <w:szCs w:val="24"/>
        </w:rPr>
        <w:t xml:space="preserve">Vuositeemat (Liite 3) </w:t>
      </w:r>
    </w:p>
    <w:p w14:paraId="07880C1F" w14:textId="77777777" w:rsidR="0084644E" w:rsidRPr="00C2277E" w:rsidRDefault="0084644E" w:rsidP="00A12572">
      <w:pPr>
        <w:rPr>
          <w:rFonts w:cstheme="minorHAnsi"/>
          <w:sz w:val="24"/>
          <w:szCs w:val="24"/>
        </w:rPr>
      </w:pPr>
    </w:p>
    <w:p w14:paraId="71880577" w14:textId="78273FD4" w:rsidR="00A12572" w:rsidRPr="00C2277E" w:rsidRDefault="00CC0D73" w:rsidP="00BB674A">
      <w:pPr>
        <w:rPr>
          <w:rFonts w:cstheme="minorHAnsi"/>
          <w:color w:val="FF0000"/>
          <w:sz w:val="24"/>
          <w:szCs w:val="24"/>
        </w:rPr>
      </w:pPr>
      <w:r w:rsidRPr="00C2277E">
        <w:rPr>
          <w:rFonts w:cstheme="minorHAnsi"/>
          <w:color w:val="FF0000"/>
          <w:sz w:val="24"/>
          <w:szCs w:val="24"/>
        </w:rPr>
        <w:t>Kuvio liitteeksi</w:t>
      </w:r>
    </w:p>
    <w:sectPr w:rsidR="00A12572" w:rsidRPr="00C22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92FB0"/>
    <w:multiLevelType w:val="hybridMultilevel"/>
    <w:tmpl w:val="CADE58EA"/>
    <w:lvl w:ilvl="0" w:tplc="559A76EC">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4A"/>
    <w:rsid w:val="00003554"/>
    <w:rsid w:val="00004C88"/>
    <w:rsid w:val="000147C0"/>
    <w:rsid w:val="00015493"/>
    <w:rsid w:val="00016381"/>
    <w:rsid w:val="000459D1"/>
    <w:rsid w:val="00046633"/>
    <w:rsid w:val="0005016D"/>
    <w:rsid w:val="00063560"/>
    <w:rsid w:val="00082B8A"/>
    <w:rsid w:val="000A03BA"/>
    <w:rsid w:val="000A0A0A"/>
    <w:rsid w:val="000B67D4"/>
    <w:rsid w:val="000C03B5"/>
    <w:rsid w:val="00110CAB"/>
    <w:rsid w:val="00150B3D"/>
    <w:rsid w:val="00156D49"/>
    <w:rsid w:val="00171AF1"/>
    <w:rsid w:val="00172746"/>
    <w:rsid w:val="0018630A"/>
    <w:rsid w:val="001955FE"/>
    <w:rsid w:val="00196156"/>
    <w:rsid w:val="001B6361"/>
    <w:rsid w:val="001D47C7"/>
    <w:rsid w:val="001D60F5"/>
    <w:rsid w:val="001D67EE"/>
    <w:rsid w:val="001E64B2"/>
    <w:rsid w:val="001F357F"/>
    <w:rsid w:val="0025032D"/>
    <w:rsid w:val="00250A3D"/>
    <w:rsid w:val="0025279D"/>
    <w:rsid w:val="00253F8E"/>
    <w:rsid w:val="00257BE6"/>
    <w:rsid w:val="00261A90"/>
    <w:rsid w:val="00282922"/>
    <w:rsid w:val="00290DBC"/>
    <w:rsid w:val="002A5BFC"/>
    <w:rsid w:val="002B0182"/>
    <w:rsid w:val="002C035C"/>
    <w:rsid w:val="002C0459"/>
    <w:rsid w:val="002C0B2F"/>
    <w:rsid w:val="002F4221"/>
    <w:rsid w:val="00302592"/>
    <w:rsid w:val="003044F9"/>
    <w:rsid w:val="00311579"/>
    <w:rsid w:val="00320404"/>
    <w:rsid w:val="00336B90"/>
    <w:rsid w:val="00355258"/>
    <w:rsid w:val="003840F2"/>
    <w:rsid w:val="00387F59"/>
    <w:rsid w:val="00392E85"/>
    <w:rsid w:val="003C48C2"/>
    <w:rsid w:val="003C49C7"/>
    <w:rsid w:val="003D2D2E"/>
    <w:rsid w:val="003D56A9"/>
    <w:rsid w:val="003F5182"/>
    <w:rsid w:val="00423A86"/>
    <w:rsid w:val="00436590"/>
    <w:rsid w:val="0045760E"/>
    <w:rsid w:val="00457FB9"/>
    <w:rsid w:val="00492ADA"/>
    <w:rsid w:val="004A761B"/>
    <w:rsid w:val="004B4CDE"/>
    <w:rsid w:val="004D2D75"/>
    <w:rsid w:val="004D4D86"/>
    <w:rsid w:val="004D69A8"/>
    <w:rsid w:val="00503359"/>
    <w:rsid w:val="00520F72"/>
    <w:rsid w:val="00521022"/>
    <w:rsid w:val="00523791"/>
    <w:rsid w:val="00537353"/>
    <w:rsid w:val="00541D53"/>
    <w:rsid w:val="00562E28"/>
    <w:rsid w:val="00570C85"/>
    <w:rsid w:val="00573104"/>
    <w:rsid w:val="00573B53"/>
    <w:rsid w:val="00582E37"/>
    <w:rsid w:val="005A4692"/>
    <w:rsid w:val="005B72FD"/>
    <w:rsid w:val="005D56F6"/>
    <w:rsid w:val="006011D8"/>
    <w:rsid w:val="00614CDE"/>
    <w:rsid w:val="0062604E"/>
    <w:rsid w:val="00645EE1"/>
    <w:rsid w:val="00647DC3"/>
    <w:rsid w:val="00655D61"/>
    <w:rsid w:val="00663AB4"/>
    <w:rsid w:val="006820D6"/>
    <w:rsid w:val="0069388E"/>
    <w:rsid w:val="006F292C"/>
    <w:rsid w:val="006F5B15"/>
    <w:rsid w:val="006F7189"/>
    <w:rsid w:val="0072109B"/>
    <w:rsid w:val="007267F0"/>
    <w:rsid w:val="00732B12"/>
    <w:rsid w:val="00764B42"/>
    <w:rsid w:val="00775BAE"/>
    <w:rsid w:val="007811AA"/>
    <w:rsid w:val="00783319"/>
    <w:rsid w:val="007856A9"/>
    <w:rsid w:val="00793179"/>
    <w:rsid w:val="00794DC5"/>
    <w:rsid w:val="007A10F7"/>
    <w:rsid w:val="007C0EB5"/>
    <w:rsid w:val="007C4E4E"/>
    <w:rsid w:val="007D2D38"/>
    <w:rsid w:val="007E6CBA"/>
    <w:rsid w:val="007E6CE5"/>
    <w:rsid w:val="007E74D5"/>
    <w:rsid w:val="007F7C5F"/>
    <w:rsid w:val="008021B9"/>
    <w:rsid w:val="0080325B"/>
    <w:rsid w:val="008073E0"/>
    <w:rsid w:val="0081137D"/>
    <w:rsid w:val="008216B7"/>
    <w:rsid w:val="00823D4E"/>
    <w:rsid w:val="008268DF"/>
    <w:rsid w:val="008344B6"/>
    <w:rsid w:val="0084644E"/>
    <w:rsid w:val="00854557"/>
    <w:rsid w:val="008611DD"/>
    <w:rsid w:val="0087176B"/>
    <w:rsid w:val="008719BA"/>
    <w:rsid w:val="00886499"/>
    <w:rsid w:val="008B497C"/>
    <w:rsid w:val="008C03BD"/>
    <w:rsid w:val="008C25F9"/>
    <w:rsid w:val="008F7959"/>
    <w:rsid w:val="009145D7"/>
    <w:rsid w:val="00916F60"/>
    <w:rsid w:val="00935468"/>
    <w:rsid w:val="009474F2"/>
    <w:rsid w:val="00951FB5"/>
    <w:rsid w:val="009620CF"/>
    <w:rsid w:val="009631A5"/>
    <w:rsid w:val="00965F27"/>
    <w:rsid w:val="009759A1"/>
    <w:rsid w:val="00980F03"/>
    <w:rsid w:val="00984A35"/>
    <w:rsid w:val="00996224"/>
    <w:rsid w:val="009B0106"/>
    <w:rsid w:val="009B0D33"/>
    <w:rsid w:val="009C3F7E"/>
    <w:rsid w:val="009D72E3"/>
    <w:rsid w:val="009E4A05"/>
    <w:rsid w:val="00A003FD"/>
    <w:rsid w:val="00A12572"/>
    <w:rsid w:val="00A23B14"/>
    <w:rsid w:val="00A31D06"/>
    <w:rsid w:val="00A35B97"/>
    <w:rsid w:val="00A410C9"/>
    <w:rsid w:val="00A54F29"/>
    <w:rsid w:val="00A56517"/>
    <w:rsid w:val="00A73F27"/>
    <w:rsid w:val="00AC45D4"/>
    <w:rsid w:val="00AE3BC3"/>
    <w:rsid w:val="00AF1438"/>
    <w:rsid w:val="00B11ECC"/>
    <w:rsid w:val="00B31FE2"/>
    <w:rsid w:val="00B35224"/>
    <w:rsid w:val="00B7647C"/>
    <w:rsid w:val="00B90648"/>
    <w:rsid w:val="00BA346A"/>
    <w:rsid w:val="00BB674A"/>
    <w:rsid w:val="00BC09DB"/>
    <w:rsid w:val="00BF78C2"/>
    <w:rsid w:val="00C0572F"/>
    <w:rsid w:val="00C2277E"/>
    <w:rsid w:val="00C40914"/>
    <w:rsid w:val="00C43A0F"/>
    <w:rsid w:val="00C64B14"/>
    <w:rsid w:val="00C665D5"/>
    <w:rsid w:val="00C72CB5"/>
    <w:rsid w:val="00C75A4F"/>
    <w:rsid w:val="00CA1F56"/>
    <w:rsid w:val="00CA226C"/>
    <w:rsid w:val="00CB3773"/>
    <w:rsid w:val="00CB39C6"/>
    <w:rsid w:val="00CC0D73"/>
    <w:rsid w:val="00CE118E"/>
    <w:rsid w:val="00CE4523"/>
    <w:rsid w:val="00D01F6C"/>
    <w:rsid w:val="00D155FE"/>
    <w:rsid w:val="00D47CA4"/>
    <w:rsid w:val="00D5330D"/>
    <w:rsid w:val="00D563E6"/>
    <w:rsid w:val="00D56B32"/>
    <w:rsid w:val="00D60770"/>
    <w:rsid w:val="00D6082B"/>
    <w:rsid w:val="00D62477"/>
    <w:rsid w:val="00D70929"/>
    <w:rsid w:val="00D81B49"/>
    <w:rsid w:val="00D9369C"/>
    <w:rsid w:val="00DA1A55"/>
    <w:rsid w:val="00DB0BC9"/>
    <w:rsid w:val="00DE7B6B"/>
    <w:rsid w:val="00DF3591"/>
    <w:rsid w:val="00E13DF2"/>
    <w:rsid w:val="00E144E9"/>
    <w:rsid w:val="00E2100A"/>
    <w:rsid w:val="00E332CD"/>
    <w:rsid w:val="00E4376E"/>
    <w:rsid w:val="00E72BD3"/>
    <w:rsid w:val="00E75B75"/>
    <w:rsid w:val="00E8440D"/>
    <w:rsid w:val="00EA0708"/>
    <w:rsid w:val="00EB6244"/>
    <w:rsid w:val="00EB7549"/>
    <w:rsid w:val="00F10FAE"/>
    <w:rsid w:val="00F21547"/>
    <w:rsid w:val="00F30478"/>
    <w:rsid w:val="00F31F7D"/>
    <w:rsid w:val="00F354D2"/>
    <w:rsid w:val="00F443FB"/>
    <w:rsid w:val="00F8594F"/>
    <w:rsid w:val="00F865B5"/>
    <w:rsid w:val="00F94FA9"/>
    <w:rsid w:val="00FA5200"/>
    <w:rsid w:val="00FB12E4"/>
    <w:rsid w:val="00FD47AD"/>
    <w:rsid w:val="00FE55B7"/>
    <w:rsid w:val="00FF6FCC"/>
    <w:rsid w:val="020D08A6"/>
    <w:rsid w:val="03847701"/>
    <w:rsid w:val="04195EE7"/>
    <w:rsid w:val="057A1451"/>
    <w:rsid w:val="064B6D31"/>
    <w:rsid w:val="0834C9A8"/>
    <w:rsid w:val="0B5E6BD8"/>
    <w:rsid w:val="0C5C2E17"/>
    <w:rsid w:val="0DAAFBBF"/>
    <w:rsid w:val="0E0123B4"/>
    <w:rsid w:val="0E507E33"/>
    <w:rsid w:val="0F1C3D10"/>
    <w:rsid w:val="0F46CC20"/>
    <w:rsid w:val="1231297D"/>
    <w:rsid w:val="12E5B047"/>
    <w:rsid w:val="13C5D6A1"/>
    <w:rsid w:val="14C940D4"/>
    <w:rsid w:val="15EBFD64"/>
    <w:rsid w:val="162D1C51"/>
    <w:rsid w:val="197B20B2"/>
    <w:rsid w:val="19AA6397"/>
    <w:rsid w:val="1A060BD4"/>
    <w:rsid w:val="1A1931B9"/>
    <w:rsid w:val="1A809AD9"/>
    <w:rsid w:val="1D5DA91F"/>
    <w:rsid w:val="1D7F2B78"/>
    <w:rsid w:val="1E761767"/>
    <w:rsid w:val="1EA49279"/>
    <w:rsid w:val="1FC130D5"/>
    <w:rsid w:val="21A3AF8A"/>
    <w:rsid w:val="221CB9E0"/>
    <w:rsid w:val="22266A35"/>
    <w:rsid w:val="2349CC46"/>
    <w:rsid w:val="23E847AC"/>
    <w:rsid w:val="24456AD9"/>
    <w:rsid w:val="25565D80"/>
    <w:rsid w:val="26341301"/>
    <w:rsid w:val="26DD8230"/>
    <w:rsid w:val="276FEF55"/>
    <w:rsid w:val="2945A1F1"/>
    <w:rsid w:val="29D27C65"/>
    <w:rsid w:val="2A44881C"/>
    <w:rsid w:val="2AC07FA9"/>
    <w:rsid w:val="2BE6F3BB"/>
    <w:rsid w:val="2C436078"/>
    <w:rsid w:val="2CA85C96"/>
    <w:rsid w:val="2CD6AAFB"/>
    <w:rsid w:val="2CEB764A"/>
    <w:rsid w:val="2DC9EF69"/>
    <w:rsid w:val="2E191314"/>
    <w:rsid w:val="2ECF9E89"/>
    <w:rsid w:val="2F8B9BFD"/>
    <w:rsid w:val="2FDF7153"/>
    <w:rsid w:val="31045728"/>
    <w:rsid w:val="31A2943A"/>
    <w:rsid w:val="31BA1547"/>
    <w:rsid w:val="33E4EFBB"/>
    <w:rsid w:val="34B7A3F6"/>
    <w:rsid w:val="381B56DB"/>
    <w:rsid w:val="389159D5"/>
    <w:rsid w:val="3A6E13A4"/>
    <w:rsid w:val="3AC3026E"/>
    <w:rsid w:val="3BB00AF6"/>
    <w:rsid w:val="3CAED517"/>
    <w:rsid w:val="3D143D9C"/>
    <w:rsid w:val="3ECFEF39"/>
    <w:rsid w:val="416EC526"/>
    <w:rsid w:val="41CD0ACF"/>
    <w:rsid w:val="427F5CB9"/>
    <w:rsid w:val="44A665E8"/>
    <w:rsid w:val="4679D0FB"/>
    <w:rsid w:val="479780E0"/>
    <w:rsid w:val="4833A133"/>
    <w:rsid w:val="487B0874"/>
    <w:rsid w:val="49DF2A8B"/>
    <w:rsid w:val="4AE2CE14"/>
    <w:rsid w:val="50C53256"/>
    <w:rsid w:val="50CBF65F"/>
    <w:rsid w:val="51BD57FB"/>
    <w:rsid w:val="525F8386"/>
    <w:rsid w:val="52F84E5B"/>
    <w:rsid w:val="53DC6ECA"/>
    <w:rsid w:val="54CC16DF"/>
    <w:rsid w:val="54F4AA41"/>
    <w:rsid w:val="58CEC50A"/>
    <w:rsid w:val="59AB8F6B"/>
    <w:rsid w:val="59E1FE57"/>
    <w:rsid w:val="59F23529"/>
    <w:rsid w:val="5B036040"/>
    <w:rsid w:val="5B101A7D"/>
    <w:rsid w:val="5C82FFB7"/>
    <w:rsid w:val="5C9DD497"/>
    <w:rsid w:val="5DA13ECA"/>
    <w:rsid w:val="5DFF2689"/>
    <w:rsid w:val="5E5CEE98"/>
    <w:rsid w:val="5EA71B3E"/>
    <w:rsid w:val="5F677921"/>
    <w:rsid w:val="60642EB1"/>
    <w:rsid w:val="6152A828"/>
    <w:rsid w:val="62C4B22B"/>
    <w:rsid w:val="63EC68DD"/>
    <w:rsid w:val="6488CDB3"/>
    <w:rsid w:val="66BB1500"/>
    <w:rsid w:val="675787BA"/>
    <w:rsid w:val="683BBE5D"/>
    <w:rsid w:val="6BD4D4DC"/>
    <w:rsid w:val="6D27D298"/>
    <w:rsid w:val="7190B314"/>
    <w:rsid w:val="728931D4"/>
    <w:rsid w:val="729B1BEB"/>
    <w:rsid w:val="76B05D30"/>
    <w:rsid w:val="773725FC"/>
    <w:rsid w:val="7ADED79F"/>
    <w:rsid w:val="7BB1D76C"/>
    <w:rsid w:val="7ECA3F90"/>
    <w:rsid w:val="7F49D0B2"/>
    <w:rsid w:val="7FEFEA9E"/>
    <w:rsid w:val="7FF1DE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3FF1"/>
  <w15:chartTrackingRefBased/>
  <w15:docId w15:val="{80EC9826-C0B5-4922-90B7-90A77B80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BB6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NormaaliWWW">
    <w:name w:val="Normal (Web)"/>
    <w:basedOn w:val="Normaali"/>
    <w:uiPriority w:val="99"/>
    <w:unhideWhenUsed/>
    <w:rsid w:val="00C43A0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F865B5"/>
    <w:pPr>
      <w:ind w:left="720"/>
      <w:contextualSpacing/>
    </w:pPr>
  </w:style>
  <w:style w:type="paragraph" w:styleId="Kommentinotsikko">
    <w:name w:val="annotation subject"/>
    <w:basedOn w:val="Kommentinteksti"/>
    <w:next w:val="Kommentinteksti"/>
    <w:link w:val="KommentinotsikkoChar"/>
    <w:uiPriority w:val="99"/>
    <w:semiHidden/>
    <w:unhideWhenUsed/>
    <w:rsid w:val="00F443FB"/>
    <w:rPr>
      <w:b/>
      <w:bCs/>
    </w:rPr>
  </w:style>
  <w:style w:type="character" w:customStyle="1" w:styleId="KommentinotsikkoChar">
    <w:name w:val="Kommentin otsikko Char"/>
    <w:basedOn w:val="KommentintekstiChar"/>
    <w:link w:val="Kommentinotsikko"/>
    <w:uiPriority w:val="99"/>
    <w:semiHidden/>
    <w:rsid w:val="00F443FB"/>
    <w:rPr>
      <w:b/>
      <w:bCs/>
      <w:sz w:val="20"/>
      <w:szCs w:val="20"/>
    </w:rPr>
  </w:style>
  <w:style w:type="paragraph" w:styleId="Seliteteksti">
    <w:name w:val="Balloon Text"/>
    <w:basedOn w:val="Normaali"/>
    <w:link w:val="SelitetekstiChar"/>
    <w:uiPriority w:val="99"/>
    <w:semiHidden/>
    <w:unhideWhenUsed/>
    <w:rsid w:val="00F443F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44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74232f-bbe6-4b02-a235-e3eb829de60c" xsi:nil="true"/>
    <lcf76f155ced4ddcb4097134ff3c332f xmlns="5cc238b2-c102-45a5-bbd1-55607e6450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1A58C7343C002E48B952920D28D89A49" ma:contentTypeVersion="15" ma:contentTypeDescription="Luo uusi asiakirja." ma:contentTypeScope="" ma:versionID="f42ea79f73d58942f019256962b8fe3f">
  <xsd:schema xmlns:xsd="http://www.w3.org/2001/XMLSchema" xmlns:xs="http://www.w3.org/2001/XMLSchema" xmlns:p="http://schemas.microsoft.com/office/2006/metadata/properties" xmlns:ns2="5cc238b2-c102-45a5-bbd1-55607e645033" xmlns:ns3="3374232f-bbe6-4b02-a235-e3eb829de60c" targetNamespace="http://schemas.microsoft.com/office/2006/metadata/properties" ma:root="true" ma:fieldsID="b47f6b8fb37181e480f1d9141d33aade" ns2:_="" ns3:_="">
    <xsd:import namespace="5cc238b2-c102-45a5-bbd1-55607e645033"/>
    <xsd:import namespace="3374232f-bbe6-4b02-a235-e3eb829de6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38b2-c102-45a5-bbd1-55607e645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74232f-bbe6-4b02-a235-e3eb829de60c"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f1266559-2445-4802-9696-b24d3c53378f}" ma:internalName="TaxCatchAll" ma:showField="CatchAllData" ma:web="3374232f-bbe6-4b02-a235-e3eb829d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BD634-F240-4B7B-BED5-D0D8A71DA91D}">
  <ds:schemaRefs>
    <ds:schemaRef ds:uri="http://schemas.microsoft.com/office/infopath/2007/PartnerControls"/>
    <ds:schemaRef ds:uri="http://purl.org/dc/elements/1.1/"/>
    <ds:schemaRef ds:uri="http://schemas.microsoft.com/office/2006/metadata/properties"/>
    <ds:schemaRef ds:uri="5cc238b2-c102-45a5-bbd1-55607e645033"/>
    <ds:schemaRef ds:uri="http://purl.org/dc/terms/"/>
    <ds:schemaRef ds:uri="http://schemas.microsoft.com/office/2006/documentManagement/types"/>
    <ds:schemaRef ds:uri="http://schemas.openxmlformats.org/package/2006/metadata/core-properties"/>
    <ds:schemaRef ds:uri="3374232f-bbe6-4b02-a235-e3eb829de60c"/>
    <ds:schemaRef ds:uri="http://www.w3.org/XML/1998/namespace"/>
    <ds:schemaRef ds:uri="http://purl.org/dc/dcmitype/"/>
  </ds:schemaRefs>
</ds:datastoreItem>
</file>

<file path=customXml/itemProps2.xml><?xml version="1.0" encoding="utf-8"?>
<ds:datastoreItem xmlns:ds="http://schemas.openxmlformats.org/officeDocument/2006/customXml" ds:itemID="{3D9FB5CC-EBAC-484F-B9AF-7BD9E364E695}">
  <ds:schemaRefs>
    <ds:schemaRef ds:uri="http://schemas.microsoft.com/sharepoint/v3/contenttype/forms"/>
  </ds:schemaRefs>
</ds:datastoreItem>
</file>

<file path=customXml/itemProps3.xml><?xml version="1.0" encoding="utf-8"?>
<ds:datastoreItem xmlns:ds="http://schemas.openxmlformats.org/officeDocument/2006/customXml" ds:itemID="{61A47DED-0481-4503-B13D-B291A772E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38b2-c102-45a5-bbd1-55607e645033"/>
    <ds:schemaRef ds:uri="3374232f-bbe6-4b02-a235-e3eb829d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1230</Words>
  <Characters>9967</Characters>
  <Application>Microsoft Office Word</Application>
  <DocSecurity>0</DocSecurity>
  <Lines>83</Lines>
  <Paragraphs>22</Paragraphs>
  <ScaleCrop>false</ScaleCrop>
  <Company>Savonia-AMK Oy, Tietohallinto</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Äijö</dc:creator>
  <cp:keywords/>
  <dc:description/>
  <cp:lastModifiedBy>Marja Äijö</cp:lastModifiedBy>
  <cp:revision>2</cp:revision>
  <dcterms:created xsi:type="dcterms:W3CDTF">2022-10-28T12:16:00Z</dcterms:created>
  <dcterms:modified xsi:type="dcterms:W3CDTF">2022-10-28T12:16:00Z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0x0101001A58C7343C002E48B952920D28D89A49</vt:lpwstr>
  </property>
  <property fmtid="{D5CDD505-2E9C-101B-9397-08002B2CF9AE}" pid="3" name="MediaServiceImageTags">
    <vt:lpwstr/>
  </property>
</Properties>
</file>