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013EC" w14:textId="77777777" w:rsidR="009F7541" w:rsidRPr="007B0128" w:rsidRDefault="009F7541" w:rsidP="009F7541">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 xml:space="preserve">Opintojen rakenne </w:t>
      </w:r>
    </w:p>
    <w:p w14:paraId="28C8EDF2" w14:textId="5E7B033B" w:rsidR="009F7541" w:rsidRPr="007B0128" w:rsidRDefault="009F7541" w:rsidP="009F7541">
      <w:pPr>
        <w:shd w:val="clear" w:color="auto" w:fill="FFFFFF" w:themeFill="background1"/>
        <w:spacing w:after="240"/>
        <w:rPr>
          <w:rFonts w:ascii="Tahoma" w:eastAsia="Times New Roman" w:hAnsi="Tahoma" w:cs="Tahoma"/>
          <w:color w:val="000000"/>
          <w:sz w:val="20"/>
          <w:szCs w:val="20"/>
          <w:lang w:val="en-US"/>
        </w:rPr>
      </w:pPr>
      <w:r>
        <w:rPr>
          <w:rFonts w:ascii="Tahoma" w:eastAsia="Times New Roman" w:hAnsi="Tahoma" w:cs="Tahoma"/>
          <w:color w:val="000000" w:themeColor="text1"/>
          <w:sz w:val="20"/>
          <w:szCs w:val="20"/>
        </w:rPr>
        <w:t>Tanssinopettajan</w:t>
      </w:r>
      <w:r w:rsidRPr="007B0128">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40</w:t>
      </w:r>
      <w:r w:rsidRPr="007B0128">
        <w:rPr>
          <w:rFonts w:ascii="Tahoma" w:eastAsia="Times New Roman" w:hAnsi="Tahoma" w:cs="Tahoma"/>
          <w:color w:val="000000" w:themeColor="text1"/>
          <w:sz w:val="20"/>
          <w:szCs w:val="20"/>
        </w:rPr>
        <w:t xml:space="preserve">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Pr>
          <w:rFonts w:ascii="Tahoma" w:eastAsia="Times New Roman" w:hAnsi="Tahoma" w:cs="Tahoma"/>
          <w:color w:val="000000" w:themeColor="text1"/>
          <w:sz w:val="20"/>
          <w:szCs w:val="20"/>
          <w:lang w:val="en-US"/>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1"/>
        <w:gridCol w:w="1090"/>
        <w:gridCol w:w="5889"/>
      </w:tblGrid>
      <w:tr w:rsidR="009F7541" w:rsidRPr="007A110E" w14:paraId="2F13ACF4"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31A3B5"/>
            <w:hideMark/>
          </w:tcPr>
          <w:p w14:paraId="498508A6"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color w:val="FFFFFF"/>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31A3B5"/>
            <w:hideMark/>
          </w:tcPr>
          <w:p w14:paraId="0FA999E8"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color w:val="FFFFFF"/>
                <w:sz w:val="20"/>
                <w:szCs w:val="20"/>
                <w:lang w:eastAsia="fi-FI"/>
              </w:rPr>
              <w:t>Laajuus </w:t>
            </w:r>
            <w:r w:rsidRPr="009F7541">
              <w:rPr>
                <w:rFonts w:ascii="Tahoma" w:eastAsia="Times New Roman" w:hAnsi="Tahoma" w:cs="Tahoma"/>
                <w:color w:val="FFFFFF"/>
                <w:sz w:val="20"/>
                <w:szCs w:val="20"/>
                <w:lang w:eastAsia="fi-FI"/>
              </w:rPr>
              <w:t> </w:t>
            </w:r>
          </w:p>
        </w:tc>
        <w:tc>
          <w:tcPr>
            <w:tcW w:w="6540" w:type="dxa"/>
            <w:tcBorders>
              <w:top w:val="single" w:sz="6" w:space="0" w:color="000000"/>
              <w:left w:val="single" w:sz="6" w:space="0" w:color="000000"/>
              <w:bottom w:val="single" w:sz="6" w:space="0" w:color="000000"/>
              <w:right w:val="single" w:sz="6" w:space="0" w:color="000000"/>
            </w:tcBorders>
            <w:shd w:val="clear" w:color="auto" w:fill="31A3B5"/>
            <w:hideMark/>
          </w:tcPr>
          <w:p w14:paraId="78820556"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color w:val="FFFFFF"/>
                <w:sz w:val="20"/>
                <w:szCs w:val="20"/>
                <w:lang w:eastAsia="fi-FI"/>
              </w:rPr>
              <w:t>Luonnehdinta opinnoista lyhyesti</w:t>
            </w:r>
            <w:r w:rsidRPr="009F7541">
              <w:rPr>
                <w:rFonts w:ascii="Tahoma" w:eastAsia="Times New Roman" w:hAnsi="Tahoma" w:cs="Tahoma"/>
                <w:color w:val="FFFFFF"/>
                <w:sz w:val="20"/>
                <w:szCs w:val="20"/>
                <w:lang w:eastAsia="fi-FI"/>
              </w:rPr>
              <w:t> </w:t>
            </w:r>
          </w:p>
        </w:tc>
      </w:tr>
      <w:tr w:rsidR="009F7541" w:rsidRPr="007A110E" w14:paraId="60BCAD12"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0DED818"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 xml:space="preserve">Perusopinnot  </w:t>
            </w: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014E730"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20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5CF5E770"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Tanssinopettajan perusopinnot koostuvat perustiedosta tanssinopettajan opintoihin ja työhön sekä kieli- ja tutkimusopinnoista. </w:t>
            </w:r>
          </w:p>
        </w:tc>
      </w:tr>
      <w:tr w:rsidR="009F7541" w:rsidRPr="007A110E" w14:paraId="6CC82698"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1486F45"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Ammattiopinnot </w:t>
            </w: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2E17AD8"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p w14:paraId="6F325C99"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115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7A175942"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Tanssinopettajan ammattiopinnot koostuvat tanssitekniikkaa ja -tietoa vahvistavista opinnoista, koreografiasta sekä monialaisista projekti- ja produktiotyöskentelystä. Opiskelija syventää tanssiteknistä osaamistaan valitsemalla oman syventymiskohteensa joko klassisesta baletista, nyky- ja jazztanssista. Opiskelija sisällyttää opintoihinsa myös muita tanssiteknisiä opintoja. Tästä sovitaan henkilökohtaisessa opintosuunnitelmassa (HOPS). </w:t>
            </w:r>
          </w:p>
        </w:tc>
      </w:tr>
      <w:tr w:rsidR="009F7541" w:rsidRPr="007A110E" w14:paraId="0ED7035E"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57D8B88"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Pedagogiset opinnot ja pedagoginen harjoittelu</w:t>
            </w: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C5EB30D"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p w14:paraId="6807E0F9"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60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114E95D7"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Tanssinopettajan tutkintoon sisältyvät ammatillisen opettajakorkeakoulun kanssa yhdessä järjestettävät monipuoliset kasvatustieteelliset ja ainepedagogiset opinnot (</w:t>
            </w:r>
            <w:proofErr w:type="gramStart"/>
            <w:r w:rsidRPr="009F7541">
              <w:rPr>
                <w:rFonts w:ascii="Tahoma" w:eastAsia="Times New Roman" w:hAnsi="Tahoma" w:cs="Tahoma"/>
                <w:sz w:val="20"/>
                <w:szCs w:val="20"/>
                <w:lang w:eastAsia="fi-FI"/>
              </w:rPr>
              <w:t>60op</w:t>
            </w:r>
            <w:proofErr w:type="gramEnd"/>
            <w:r w:rsidRPr="009F7541">
              <w:rPr>
                <w:rFonts w:ascii="Tahoma" w:eastAsia="Times New Roman" w:hAnsi="Tahoma" w:cs="Tahoma"/>
                <w:sz w:val="20"/>
                <w:szCs w:val="20"/>
                <w:lang w:eastAsia="fi-FI"/>
              </w:rPr>
              <w:t>) opetusharjoitteluineen. Koulutus antaa laaja-alaisen yleisen opettajan pätevyyden. </w:t>
            </w:r>
          </w:p>
        </w:tc>
      </w:tr>
      <w:tr w:rsidR="009F7541" w:rsidRPr="007A110E" w14:paraId="20D3E175"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9A8F1B5"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Ammatillinen harjoittelu</w:t>
            </w: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14D8E50"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p w14:paraId="67595991"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69CE0CF4"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9F7541" w:rsidRPr="007A110E" w14:paraId="0A334B6C"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B7CFFCB"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Opinnäytetyö</w:t>
            </w:r>
            <w:r w:rsidRPr="009F7541">
              <w:rPr>
                <w:rFonts w:ascii="Tahoma" w:eastAsia="Times New Roman" w:hAnsi="Tahoma" w:cs="Tahoma"/>
                <w:sz w:val="20"/>
                <w:szCs w:val="20"/>
                <w:lang w:eastAsia="fi-FI"/>
              </w:rPr>
              <w:t> </w:t>
            </w:r>
          </w:p>
          <w:p w14:paraId="056E1B17"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C11FD12"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092692D4"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käytännön pedagogista tai taiteellista toimintaa painottavia tai kirjallisia tutkielmia. Opinnäytetyön tekemisessä opiskelija vastaa </w:t>
            </w:r>
          </w:p>
          <w:p w14:paraId="27DB8916" w14:textId="77777777" w:rsidR="009F7541" w:rsidRPr="009F7541" w:rsidRDefault="009F7541" w:rsidP="00F52D84">
            <w:pPr>
              <w:spacing w:after="0" w:line="240" w:lineRule="auto"/>
              <w:ind w:left="1080"/>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sym w:font="Symbol" w:char="F0B7"/>
            </w:r>
            <w:r w:rsidRPr="009F7541">
              <w:rPr>
                <w:rFonts w:ascii="Tahoma" w:eastAsia="Times New Roman" w:hAnsi="Tahoma" w:cs="Tahoma"/>
                <w:sz w:val="20"/>
                <w:szCs w:val="20"/>
                <w:lang w:eastAsia="fi-FI"/>
              </w:rPr>
              <w:t>    opinnäytetyöidean ja työelämäyhteyden hakemisesta </w:t>
            </w:r>
          </w:p>
          <w:p w14:paraId="2C26E211" w14:textId="77777777" w:rsidR="009F7541" w:rsidRPr="009F7541" w:rsidRDefault="009F7541" w:rsidP="00F52D84">
            <w:pPr>
              <w:spacing w:after="0" w:line="240" w:lineRule="auto"/>
              <w:ind w:left="1080"/>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sym w:font="Symbol" w:char="F0B7"/>
            </w:r>
            <w:r w:rsidRPr="009F7541">
              <w:rPr>
                <w:rFonts w:ascii="Tahoma" w:eastAsia="Times New Roman" w:hAnsi="Tahoma" w:cs="Tahoma"/>
                <w:sz w:val="20"/>
                <w:szCs w:val="20"/>
                <w:lang w:eastAsia="fi-FI"/>
              </w:rPr>
              <w:t>    opinnäytetyön tehtäväalueeseen perehtymisestä ja tehtävän asettamisesta </w:t>
            </w:r>
          </w:p>
          <w:p w14:paraId="6ABB6E2E" w14:textId="77777777" w:rsidR="009F7541" w:rsidRPr="009F7541" w:rsidRDefault="009F7541" w:rsidP="00F52D84">
            <w:pPr>
              <w:spacing w:after="0" w:line="240" w:lineRule="auto"/>
              <w:ind w:left="1080"/>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sym w:font="Symbol" w:char="F0B7"/>
            </w:r>
            <w:r w:rsidRPr="009F7541">
              <w:rPr>
                <w:rFonts w:ascii="Tahoma" w:eastAsia="Times New Roman" w:hAnsi="Tahoma" w:cs="Tahoma"/>
                <w:sz w:val="20"/>
                <w:szCs w:val="20"/>
                <w:lang w:eastAsia="fi-FI"/>
              </w:rPr>
              <w:t>    asetetun tehtävän suorittamisesta ja raportoinnista </w:t>
            </w:r>
          </w:p>
          <w:p w14:paraId="337EC9E8" w14:textId="77777777" w:rsidR="009F7541" w:rsidRPr="009F7541" w:rsidRDefault="009F7541" w:rsidP="00F52D84">
            <w:pPr>
              <w:spacing w:after="0" w:line="240" w:lineRule="auto"/>
              <w:ind w:left="1080"/>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sym w:font="Symbol" w:char="F0B7"/>
            </w:r>
            <w:r w:rsidRPr="009F7541">
              <w:rPr>
                <w:rFonts w:ascii="Tahoma" w:eastAsia="Times New Roman" w:hAnsi="Tahoma" w:cs="Tahoma"/>
                <w:sz w:val="20"/>
                <w:szCs w:val="20"/>
                <w:lang w:eastAsia="fi-FI"/>
              </w:rPr>
              <w:t>    opinnäytetyön viimeistelystä ja tiedotusmateriaalin laatimisesta. </w:t>
            </w:r>
          </w:p>
          <w:p w14:paraId="2214920A"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Opinnäytetyö tarjoaa joustavan portin siirtyä työelämään ja hyvän mahdollisuuden verkottua omalla alalla. </w:t>
            </w:r>
          </w:p>
        </w:tc>
      </w:tr>
      <w:tr w:rsidR="009F7541" w:rsidRPr="007A110E" w14:paraId="1900030F"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CE13424"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Vapaasti valittavat opinnot</w:t>
            </w:r>
            <w:r w:rsidRPr="009F7541">
              <w:rPr>
                <w:rFonts w:ascii="Tahoma" w:eastAsia="Times New Roman" w:hAnsi="Tahoma" w:cs="Tahoma"/>
                <w:sz w:val="20"/>
                <w:szCs w:val="20"/>
                <w:lang w:eastAsia="fi-FI"/>
              </w:rPr>
              <w:t> </w:t>
            </w:r>
          </w:p>
          <w:p w14:paraId="169A34FA"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4EF23E0"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55402609"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Vapaasti valittavat opinnot tukevat asiantuntijuuden kehittymistä ja suuntautuvat opiskelijan kiinnostuksen mukaan. Savonian opintotarjonta on käytettävissä. Muualta valittavien opintojen on oltava ammattikorkeakoulutasoa. </w:t>
            </w:r>
          </w:p>
        </w:tc>
      </w:tr>
      <w:tr w:rsidR="009F7541" w:rsidRPr="007A110E" w14:paraId="079D5A28" w14:textId="77777777" w:rsidTr="00F52D84">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0821D7C"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b/>
                <w:bCs/>
                <w:sz w:val="20"/>
                <w:szCs w:val="20"/>
                <w:lang w:eastAsia="fi-FI"/>
              </w:rPr>
              <w:t>Yhteensä</w:t>
            </w:r>
            <w:r w:rsidRPr="009F7541">
              <w:rPr>
                <w:rFonts w:ascii="Tahoma" w:eastAsia="Times New Roman" w:hAnsi="Tahoma" w:cs="Tahoma"/>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AB1D905"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240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63DF466B" w14:textId="77777777" w:rsidR="009F7541" w:rsidRPr="009F7541" w:rsidRDefault="009F7541" w:rsidP="00F52D84">
            <w:pPr>
              <w:spacing w:after="0" w:line="240" w:lineRule="auto"/>
              <w:textAlignment w:val="baseline"/>
              <w:rPr>
                <w:rFonts w:ascii="Tahoma" w:eastAsia="Times New Roman" w:hAnsi="Tahoma" w:cs="Tahoma"/>
                <w:sz w:val="20"/>
                <w:szCs w:val="20"/>
                <w:lang w:eastAsia="fi-FI"/>
              </w:rPr>
            </w:pPr>
            <w:r w:rsidRPr="009F7541">
              <w:rPr>
                <w:rFonts w:ascii="Tahoma" w:eastAsia="Times New Roman" w:hAnsi="Tahoma" w:cs="Tahoma"/>
                <w:sz w:val="20"/>
                <w:szCs w:val="20"/>
                <w:lang w:eastAsia="fi-FI"/>
              </w:rPr>
              <w:t> </w:t>
            </w:r>
          </w:p>
        </w:tc>
      </w:tr>
    </w:tbl>
    <w:p w14:paraId="59A77F00" w14:textId="77777777" w:rsidR="009F7541" w:rsidRDefault="009F7541"/>
    <w:sectPr w:rsidR="009F7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0E"/>
    <w:rsid w:val="007A110E"/>
    <w:rsid w:val="009F7541"/>
    <w:rsid w:val="00BC3768"/>
    <w:rsid w:val="00C576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AC51"/>
  <w15:chartTrackingRefBased/>
  <w15:docId w15:val="{E8F04037-A0F6-4894-94EC-BF398FDC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7A110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7A110E"/>
  </w:style>
  <w:style w:type="character" w:customStyle="1" w:styleId="eop">
    <w:name w:val="eop"/>
    <w:basedOn w:val="Kappaleenoletusfontti"/>
    <w:rsid w:val="007A110E"/>
  </w:style>
  <w:style w:type="character" w:customStyle="1" w:styleId="contextualspellingandgrammarerror">
    <w:name w:val="contextualspellingandgrammarerror"/>
    <w:basedOn w:val="Kappaleenoletusfontti"/>
    <w:rsid w:val="007A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92439">
      <w:bodyDiv w:val="1"/>
      <w:marLeft w:val="0"/>
      <w:marRight w:val="0"/>
      <w:marTop w:val="0"/>
      <w:marBottom w:val="0"/>
      <w:divBdr>
        <w:top w:val="none" w:sz="0" w:space="0" w:color="auto"/>
        <w:left w:val="none" w:sz="0" w:space="0" w:color="auto"/>
        <w:bottom w:val="none" w:sz="0" w:space="0" w:color="auto"/>
        <w:right w:val="none" w:sz="0" w:space="0" w:color="auto"/>
      </w:divBdr>
      <w:divsChild>
        <w:div w:id="1800026476">
          <w:marLeft w:val="0"/>
          <w:marRight w:val="0"/>
          <w:marTop w:val="0"/>
          <w:marBottom w:val="0"/>
          <w:divBdr>
            <w:top w:val="none" w:sz="0" w:space="0" w:color="auto"/>
            <w:left w:val="none" w:sz="0" w:space="0" w:color="auto"/>
            <w:bottom w:val="none" w:sz="0" w:space="0" w:color="auto"/>
            <w:right w:val="none" w:sz="0" w:space="0" w:color="auto"/>
          </w:divBdr>
          <w:divsChild>
            <w:div w:id="159780060">
              <w:marLeft w:val="0"/>
              <w:marRight w:val="0"/>
              <w:marTop w:val="0"/>
              <w:marBottom w:val="0"/>
              <w:divBdr>
                <w:top w:val="none" w:sz="0" w:space="0" w:color="auto"/>
                <w:left w:val="none" w:sz="0" w:space="0" w:color="auto"/>
                <w:bottom w:val="none" w:sz="0" w:space="0" w:color="auto"/>
                <w:right w:val="none" w:sz="0" w:space="0" w:color="auto"/>
              </w:divBdr>
            </w:div>
          </w:divsChild>
        </w:div>
        <w:div w:id="915211075">
          <w:marLeft w:val="0"/>
          <w:marRight w:val="0"/>
          <w:marTop w:val="0"/>
          <w:marBottom w:val="0"/>
          <w:divBdr>
            <w:top w:val="none" w:sz="0" w:space="0" w:color="auto"/>
            <w:left w:val="none" w:sz="0" w:space="0" w:color="auto"/>
            <w:bottom w:val="none" w:sz="0" w:space="0" w:color="auto"/>
            <w:right w:val="none" w:sz="0" w:space="0" w:color="auto"/>
          </w:divBdr>
          <w:divsChild>
            <w:div w:id="1993754193">
              <w:marLeft w:val="0"/>
              <w:marRight w:val="0"/>
              <w:marTop w:val="0"/>
              <w:marBottom w:val="0"/>
              <w:divBdr>
                <w:top w:val="none" w:sz="0" w:space="0" w:color="auto"/>
                <w:left w:val="none" w:sz="0" w:space="0" w:color="auto"/>
                <w:bottom w:val="none" w:sz="0" w:space="0" w:color="auto"/>
                <w:right w:val="none" w:sz="0" w:space="0" w:color="auto"/>
              </w:divBdr>
            </w:div>
          </w:divsChild>
        </w:div>
        <w:div w:id="1269661467">
          <w:marLeft w:val="0"/>
          <w:marRight w:val="0"/>
          <w:marTop w:val="0"/>
          <w:marBottom w:val="0"/>
          <w:divBdr>
            <w:top w:val="none" w:sz="0" w:space="0" w:color="auto"/>
            <w:left w:val="none" w:sz="0" w:space="0" w:color="auto"/>
            <w:bottom w:val="none" w:sz="0" w:space="0" w:color="auto"/>
            <w:right w:val="none" w:sz="0" w:space="0" w:color="auto"/>
          </w:divBdr>
          <w:divsChild>
            <w:div w:id="966085212">
              <w:marLeft w:val="0"/>
              <w:marRight w:val="0"/>
              <w:marTop w:val="0"/>
              <w:marBottom w:val="0"/>
              <w:divBdr>
                <w:top w:val="none" w:sz="0" w:space="0" w:color="auto"/>
                <w:left w:val="none" w:sz="0" w:space="0" w:color="auto"/>
                <w:bottom w:val="none" w:sz="0" w:space="0" w:color="auto"/>
                <w:right w:val="none" w:sz="0" w:space="0" w:color="auto"/>
              </w:divBdr>
            </w:div>
          </w:divsChild>
        </w:div>
        <w:div w:id="1837719920">
          <w:marLeft w:val="0"/>
          <w:marRight w:val="0"/>
          <w:marTop w:val="0"/>
          <w:marBottom w:val="0"/>
          <w:divBdr>
            <w:top w:val="none" w:sz="0" w:space="0" w:color="auto"/>
            <w:left w:val="none" w:sz="0" w:space="0" w:color="auto"/>
            <w:bottom w:val="none" w:sz="0" w:space="0" w:color="auto"/>
            <w:right w:val="none" w:sz="0" w:space="0" w:color="auto"/>
          </w:divBdr>
          <w:divsChild>
            <w:div w:id="1678842711">
              <w:marLeft w:val="0"/>
              <w:marRight w:val="0"/>
              <w:marTop w:val="0"/>
              <w:marBottom w:val="0"/>
              <w:divBdr>
                <w:top w:val="none" w:sz="0" w:space="0" w:color="auto"/>
                <w:left w:val="none" w:sz="0" w:space="0" w:color="auto"/>
                <w:bottom w:val="none" w:sz="0" w:space="0" w:color="auto"/>
                <w:right w:val="none" w:sz="0" w:space="0" w:color="auto"/>
              </w:divBdr>
            </w:div>
          </w:divsChild>
        </w:div>
        <w:div w:id="899947119">
          <w:marLeft w:val="0"/>
          <w:marRight w:val="0"/>
          <w:marTop w:val="0"/>
          <w:marBottom w:val="0"/>
          <w:divBdr>
            <w:top w:val="none" w:sz="0" w:space="0" w:color="auto"/>
            <w:left w:val="none" w:sz="0" w:space="0" w:color="auto"/>
            <w:bottom w:val="none" w:sz="0" w:space="0" w:color="auto"/>
            <w:right w:val="none" w:sz="0" w:space="0" w:color="auto"/>
          </w:divBdr>
          <w:divsChild>
            <w:div w:id="986863950">
              <w:marLeft w:val="0"/>
              <w:marRight w:val="0"/>
              <w:marTop w:val="0"/>
              <w:marBottom w:val="0"/>
              <w:divBdr>
                <w:top w:val="none" w:sz="0" w:space="0" w:color="auto"/>
                <w:left w:val="none" w:sz="0" w:space="0" w:color="auto"/>
                <w:bottom w:val="none" w:sz="0" w:space="0" w:color="auto"/>
                <w:right w:val="none" w:sz="0" w:space="0" w:color="auto"/>
              </w:divBdr>
            </w:div>
          </w:divsChild>
        </w:div>
        <w:div w:id="1536774978">
          <w:marLeft w:val="0"/>
          <w:marRight w:val="0"/>
          <w:marTop w:val="0"/>
          <w:marBottom w:val="0"/>
          <w:divBdr>
            <w:top w:val="none" w:sz="0" w:space="0" w:color="auto"/>
            <w:left w:val="none" w:sz="0" w:space="0" w:color="auto"/>
            <w:bottom w:val="none" w:sz="0" w:space="0" w:color="auto"/>
            <w:right w:val="none" w:sz="0" w:space="0" w:color="auto"/>
          </w:divBdr>
          <w:divsChild>
            <w:div w:id="824710311">
              <w:marLeft w:val="0"/>
              <w:marRight w:val="0"/>
              <w:marTop w:val="0"/>
              <w:marBottom w:val="0"/>
              <w:divBdr>
                <w:top w:val="none" w:sz="0" w:space="0" w:color="auto"/>
                <w:left w:val="none" w:sz="0" w:space="0" w:color="auto"/>
                <w:bottom w:val="none" w:sz="0" w:space="0" w:color="auto"/>
                <w:right w:val="none" w:sz="0" w:space="0" w:color="auto"/>
              </w:divBdr>
            </w:div>
          </w:divsChild>
        </w:div>
        <w:div w:id="1109859863">
          <w:marLeft w:val="0"/>
          <w:marRight w:val="0"/>
          <w:marTop w:val="0"/>
          <w:marBottom w:val="0"/>
          <w:divBdr>
            <w:top w:val="none" w:sz="0" w:space="0" w:color="auto"/>
            <w:left w:val="none" w:sz="0" w:space="0" w:color="auto"/>
            <w:bottom w:val="none" w:sz="0" w:space="0" w:color="auto"/>
            <w:right w:val="none" w:sz="0" w:space="0" w:color="auto"/>
          </w:divBdr>
          <w:divsChild>
            <w:div w:id="627781307">
              <w:marLeft w:val="0"/>
              <w:marRight w:val="0"/>
              <w:marTop w:val="0"/>
              <w:marBottom w:val="0"/>
              <w:divBdr>
                <w:top w:val="none" w:sz="0" w:space="0" w:color="auto"/>
                <w:left w:val="none" w:sz="0" w:space="0" w:color="auto"/>
                <w:bottom w:val="none" w:sz="0" w:space="0" w:color="auto"/>
                <w:right w:val="none" w:sz="0" w:space="0" w:color="auto"/>
              </w:divBdr>
            </w:div>
          </w:divsChild>
        </w:div>
        <w:div w:id="1269854968">
          <w:marLeft w:val="0"/>
          <w:marRight w:val="0"/>
          <w:marTop w:val="0"/>
          <w:marBottom w:val="0"/>
          <w:divBdr>
            <w:top w:val="none" w:sz="0" w:space="0" w:color="auto"/>
            <w:left w:val="none" w:sz="0" w:space="0" w:color="auto"/>
            <w:bottom w:val="none" w:sz="0" w:space="0" w:color="auto"/>
            <w:right w:val="none" w:sz="0" w:space="0" w:color="auto"/>
          </w:divBdr>
          <w:divsChild>
            <w:div w:id="1709066023">
              <w:marLeft w:val="0"/>
              <w:marRight w:val="0"/>
              <w:marTop w:val="0"/>
              <w:marBottom w:val="0"/>
              <w:divBdr>
                <w:top w:val="none" w:sz="0" w:space="0" w:color="auto"/>
                <w:left w:val="none" w:sz="0" w:space="0" w:color="auto"/>
                <w:bottom w:val="none" w:sz="0" w:space="0" w:color="auto"/>
                <w:right w:val="none" w:sz="0" w:space="0" w:color="auto"/>
              </w:divBdr>
            </w:div>
            <w:div w:id="859004399">
              <w:marLeft w:val="0"/>
              <w:marRight w:val="0"/>
              <w:marTop w:val="0"/>
              <w:marBottom w:val="0"/>
              <w:divBdr>
                <w:top w:val="none" w:sz="0" w:space="0" w:color="auto"/>
                <w:left w:val="none" w:sz="0" w:space="0" w:color="auto"/>
                <w:bottom w:val="none" w:sz="0" w:space="0" w:color="auto"/>
                <w:right w:val="none" w:sz="0" w:space="0" w:color="auto"/>
              </w:divBdr>
            </w:div>
          </w:divsChild>
        </w:div>
        <w:div w:id="1283151018">
          <w:marLeft w:val="0"/>
          <w:marRight w:val="0"/>
          <w:marTop w:val="0"/>
          <w:marBottom w:val="0"/>
          <w:divBdr>
            <w:top w:val="none" w:sz="0" w:space="0" w:color="auto"/>
            <w:left w:val="none" w:sz="0" w:space="0" w:color="auto"/>
            <w:bottom w:val="none" w:sz="0" w:space="0" w:color="auto"/>
            <w:right w:val="none" w:sz="0" w:space="0" w:color="auto"/>
          </w:divBdr>
          <w:divsChild>
            <w:div w:id="782308539">
              <w:marLeft w:val="0"/>
              <w:marRight w:val="0"/>
              <w:marTop w:val="0"/>
              <w:marBottom w:val="0"/>
              <w:divBdr>
                <w:top w:val="none" w:sz="0" w:space="0" w:color="auto"/>
                <w:left w:val="none" w:sz="0" w:space="0" w:color="auto"/>
                <w:bottom w:val="none" w:sz="0" w:space="0" w:color="auto"/>
                <w:right w:val="none" w:sz="0" w:space="0" w:color="auto"/>
              </w:divBdr>
            </w:div>
          </w:divsChild>
        </w:div>
        <w:div w:id="533688473">
          <w:marLeft w:val="0"/>
          <w:marRight w:val="0"/>
          <w:marTop w:val="0"/>
          <w:marBottom w:val="0"/>
          <w:divBdr>
            <w:top w:val="none" w:sz="0" w:space="0" w:color="auto"/>
            <w:left w:val="none" w:sz="0" w:space="0" w:color="auto"/>
            <w:bottom w:val="none" w:sz="0" w:space="0" w:color="auto"/>
            <w:right w:val="none" w:sz="0" w:space="0" w:color="auto"/>
          </w:divBdr>
          <w:divsChild>
            <w:div w:id="606082891">
              <w:marLeft w:val="0"/>
              <w:marRight w:val="0"/>
              <w:marTop w:val="0"/>
              <w:marBottom w:val="0"/>
              <w:divBdr>
                <w:top w:val="none" w:sz="0" w:space="0" w:color="auto"/>
                <w:left w:val="none" w:sz="0" w:space="0" w:color="auto"/>
                <w:bottom w:val="none" w:sz="0" w:space="0" w:color="auto"/>
                <w:right w:val="none" w:sz="0" w:space="0" w:color="auto"/>
              </w:divBdr>
            </w:div>
          </w:divsChild>
        </w:div>
        <w:div w:id="1933968344">
          <w:marLeft w:val="0"/>
          <w:marRight w:val="0"/>
          <w:marTop w:val="0"/>
          <w:marBottom w:val="0"/>
          <w:divBdr>
            <w:top w:val="none" w:sz="0" w:space="0" w:color="auto"/>
            <w:left w:val="none" w:sz="0" w:space="0" w:color="auto"/>
            <w:bottom w:val="none" w:sz="0" w:space="0" w:color="auto"/>
            <w:right w:val="none" w:sz="0" w:space="0" w:color="auto"/>
          </w:divBdr>
          <w:divsChild>
            <w:div w:id="1032459603">
              <w:marLeft w:val="0"/>
              <w:marRight w:val="0"/>
              <w:marTop w:val="0"/>
              <w:marBottom w:val="0"/>
              <w:divBdr>
                <w:top w:val="none" w:sz="0" w:space="0" w:color="auto"/>
                <w:left w:val="none" w:sz="0" w:space="0" w:color="auto"/>
                <w:bottom w:val="none" w:sz="0" w:space="0" w:color="auto"/>
                <w:right w:val="none" w:sz="0" w:space="0" w:color="auto"/>
              </w:divBdr>
            </w:div>
            <w:div w:id="778136570">
              <w:marLeft w:val="0"/>
              <w:marRight w:val="0"/>
              <w:marTop w:val="0"/>
              <w:marBottom w:val="0"/>
              <w:divBdr>
                <w:top w:val="none" w:sz="0" w:space="0" w:color="auto"/>
                <w:left w:val="none" w:sz="0" w:space="0" w:color="auto"/>
                <w:bottom w:val="none" w:sz="0" w:space="0" w:color="auto"/>
                <w:right w:val="none" w:sz="0" w:space="0" w:color="auto"/>
              </w:divBdr>
            </w:div>
          </w:divsChild>
        </w:div>
        <w:div w:id="774136027">
          <w:marLeft w:val="0"/>
          <w:marRight w:val="0"/>
          <w:marTop w:val="0"/>
          <w:marBottom w:val="0"/>
          <w:divBdr>
            <w:top w:val="none" w:sz="0" w:space="0" w:color="auto"/>
            <w:left w:val="none" w:sz="0" w:space="0" w:color="auto"/>
            <w:bottom w:val="none" w:sz="0" w:space="0" w:color="auto"/>
            <w:right w:val="none" w:sz="0" w:space="0" w:color="auto"/>
          </w:divBdr>
          <w:divsChild>
            <w:div w:id="190077205">
              <w:marLeft w:val="0"/>
              <w:marRight w:val="0"/>
              <w:marTop w:val="0"/>
              <w:marBottom w:val="0"/>
              <w:divBdr>
                <w:top w:val="none" w:sz="0" w:space="0" w:color="auto"/>
                <w:left w:val="none" w:sz="0" w:space="0" w:color="auto"/>
                <w:bottom w:val="none" w:sz="0" w:space="0" w:color="auto"/>
                <w:right w:val="none" w:sz="0" w:space="0" w:color="auto"/>
              </w:divBdr>
            </w:div>
          </w:divsChild>
        </w:div>
        <w:div w:id="866408275">
          <w:marLeft w:val="0"/>
          <w:marRight w:val="0"/>
          <w:marTop w:val="0"/>
          <w:marBottom w:val="0"/>
          <w:divBdr>
            <w:top w:val="none" w:sz="0" w:space="0" w:color="auto"/>
            <w:left w:val="none" w:sz="0" w:space="0" w:color="auto"/>
            <w:bottom w:val="none" w:sz="0" w:space="0" w:color="auto"/>
            <w:right w:val="none" w:sz="0" w:space="0" w:color="auto"/>
          </w:divBdr>
          <w:divsChild>
            <w:div w:id="1451171533">
              <w:marLeft w:val="0"/>
              <w:marRight w:val="0"/>
              <w:marTop w:val="0"/>
              <w:marBottom w:val="0"/>
              <w:divBdr>
                <w:top w:val="none" w:sz="0" w:space="0" w:color="auto"/>
                <w:left w:val="none" w:sz="0" w:space="0" w:color="auto"/>
                <w:bottom w:val="none" w:sz="0" w:space="0" w:color="auto"/>
                <w:right w:val="none" w:sz="0" w:space="0" w:color="auto"/>
              </w:divBdr>
            </w:div>
          </w:divsChild>
        </w:div>
        <w:div w:id="53428902">
          <w:marLeft w:val="0"/>
          <w:marRight w:val="0"/>
          <w:marTop w:val="0"/>
          <w:marBottom w:val="0"/>
          <w:divBdr>
            <w:top w:val="none" w:sz="0" w:space="0" w:color="auto"/>
            <w:left w:val="none" w:sz="0" w:space="0" w:color="auto"/>
            <w:bottom w:val="none" w:sz="0" w:space="0" w:color="auto"/>
            <w:right w:val="none" w:sz="0" w:space="0" w:color="auto"/>
          </w:divBdr>
          <w:divsChild>
            <w:div w:id="445197046">
              <w:marLeft w:val="0"/>
              <w:marRight w:val="0"/>
              <w:marTop w:val="0"/>
              <w:marBottom w:val="0"/>
              <w:divBdr>
                <w:top w:val="none" w:sz="0" w:space="0" w:color="auto"/>
                <w:left w:val="none" w:sz="0" w:space="0" w:color="auto"/>
                <w:bottom w:val="none" w:sz="0" w:space="0" w:color="auto"/>
                <w:right w:val="none" w:sz="0" w:space="0" w:color="auto"/>
              </w:divBdr>
            </w:div>
            <w:div w:id="1086074413">
              <w:marLeft w:val="0"/>
              <w:marRight w:val="0"/>
              <w:marTop w:val="0"/>
              <w:marBottom w:val="0"/>
              <w:divBdr>
                <w:top w:val="none" w:sz="0" w:space="0" w:color="auto"/>
                <w:left w:val="none" w:sz="0" w:space="0" w:color="auto"/>
                <w:bottom w:val="none" w:sz="0" w:space="0" w:color="auto"/>
                <w:right w:val="none" w:sz="0" w:space="0" w:color="auto"/>
              </w:divBdr>
            </w:div>
          </w:divsChild>
        </w:div>
        <w:div w:id="271519398">
          <w:marLeft w:val="0"/>
          <w:marRight w:val="0"/>
          <w:marTop w:val="0"/>
          <w:marBottom w:val="0"/>
          <w:divBdr>
            <w:top w:val="none" w:sz="0" w:space="0" w:color="auto"/>
            <w:left w:val="none" w:sz="0" w:space="0" w:color="auto"/>
            <w:bottom w:val="none" w:sz="0" w:space="0" w:color="auto"/>
            <w:right w:val="none" w:sz="0" w:space="0" w:color="auto"/>
          </w:divBdr>
          <w:divsChild>
            <w:div w:id="2002150184">
              <w:marLeft w:val="0"/>
              <w:marRight w:val="0"/>
              <w:marTop w:val="0"/>
              <w:marBottom w:val="0"/>
              <w:divBdr>
                <w:top w:val="none" w:sz="0" w:space="0" w:color="auto"/>
                <w:left w:val="none" w:sz="0" w:space="0" w:color="auto"/>
                <w:bottom w:val="none" w:sz="0" w:space="0" w:color="auto"/>
                <w:right w:val="none" w:sz="0" w:space="0" w:color="auto"/>
              </w:divBdr>
            </w:div>
          </w:divsChild>
        </w:div>
        <w:div w:id="675303668">
          <w:marLeft w:val="0"/>
          <w:marRight w:val="0"/>
          <w:marTop w:val="0"/>
          <w:marBottom w:val="0"/>
          <w:divBdr>
            <w:top w:val="none" w:sz="0" w:space="0" w:color="auto"/>
            <w:left w:val="none" w:sz="0" w:space="0" w:color="auto"/>
            <w:bottom w:val="none" w:sz="0" w:space="0" w:color="auto"/>
            <w:right w:val="none" w:sz="0" w:space="0" w:color="auto"/>
          </w:divBdr>
          <w:divsChild>
            <w:div w:id="8720618">
              <w:marLeft w:val="0"/>
              <w:marRight w:val="0"/>
              <w:marTop w:val="0"/>
              <w:marBottom w:val="0"/>
              <w:divBdr>
                <w:top w:val="none" w:sz="0" w:space="0" w:color="auto"/>
                <w:left w:val="none" w:sz="0" w:space="0" w:color="auto"/>
                <w:bottom w:val="none" w:sz="0" w:space="0" w:color="auto"/>
                <w:right w:val="none" w:sz="0" w:space="0" w:color="auto"/>
              </w:divBdr>
            </w:div>
            <w:div w:id="2121947533">
              <w:marLeft w:val="0"/>
              <w:marRight w:val="0"/>
              <w:marTop w:val="0"/>
              <w:marBottom w:val="0"/>
              <w:divBdr>
                <w:top w:val="none" w:sz="0" w:space="0" w:color="auto"/>
                <w:left w:val="none" w:sz="0" w:space="0" w:color="auto"/>
                <w:bottom w:val="none" w:sz="0" w:space="0" w:color="auto"/>
                <w:right w:val="none" w:sz="0" w:space="0" w:color="auto"/>
              </w:divBdr>
            </w:div>
          </w:divsChild>
        </w:div>
        <w:div w:id="38091970">
          <w:marLeft w:val="0"/>
          <w:marRight w:val="0"/>
          <w:marTop w:val="0"/>
          <w:marBottom w:val="0"/>
          <w:divBdr>
            <w:top w:val="none" w:sz="0" w:space="0" w:color="auto"/>
            <w:left w:val="none" w:sz="0" w:space="0" w:color="auto"/>
            <w:bottom w:val="none" w:sz="0" w:space="0" w:color="auto"/>
            <w:right w:val="none" w:sz="0" w:space="0" w:color="auto"/>
          </w:divBdr>
          <w:divsChild>
            <w:div w:id="1026712503">
              <w:marLeft w:val="0"/>
              <w:marRight w:val="0"/>
              <w:marTop w:val="0"/>
              <w:marBottom w:val="0"/>
              <w:divBdr>
                <w:top w:val="none" w:sz="0" w:space="0" w:color="auto"/>
                <w:left w:val="none" w:sz="0" w:space="0" w:color="auto"/>
                <w:bottom w:val="none" w:sz="0" w:space="0" w:color="auto"/>
                <w:right w:val="none" w:sz="0" w:space="0" w:color="auto"/>
              </w:divBdr>
            </w:div>
          </w:divsChild>
        </w:div>
        <w:div w:id="189537622">
          <w:marLeft w:val="0"/>
          <w:marRight w:val="0"/>
          <w:marTop w:val="0"/>
          <w:marBottom w:val="0"/>
          <w:divBdr>
            <w:top w:val="none" w:sz="0" w:space="0" w:color="auto"/>
            <w:left w:val="none" w:sz="0" w:space="0" w:color="auto"/>
            <w:bottom w:val="none" w:sz="0" w:space="0" w:color="auto"/>
            <w:right w:val="none" w:sz="0" w:space="0" w:color="auto"/>
          </w:divBdr>
          <w:divsChild>
            <w:div w:id="108084864">
              <w:marLeft w:val="0"/>
              <w:marRight w:val="0"/>
              <w:marTop w:val="0"/>
              <w:marBottom w:val="0"/>
              <w:divBdr>
                <w:top w:val="none" w:sz="0" w:space="0" w:color="auto"/>
                <w:left w:val="none" w:sz="0" w:space="0" w:color="auto"/>
                <w:bottom w:val="none" w:sz="0" w:space="0" w:color="auto"/>
                <w:right w:val="none" w:sz="0" w:space="0" w:color="auto"/>
              </w:divBdr>
            </w:div>
            <w:div w:id="1511140857">
              <w:marLeft w:val="0"/>
              <w:marRight w:val="0"/>
              <w:marTop w:val="0"/>
              <w:marBottom w:val="0"/>
              <w:divBdr>
                <w:top w:val="none" w:sz="0" w:space="0" w:color="auto"/>
                <w:left w:val="none" w:sz="0" w:space="0" w:color="auto"/>
                <w:bottom w:val="none" w:sz="0" w:space="0" w:color="auto"/>
                <w:right w:val="none" w:sz="0" w:space="0" w:color="auto"/>
              </w:divBdr>
            </w:div>
            <w:div w:id="1339648822">
              <w:marLeft w:val="0"/>
              <w:marRight w:val="0"/>
              <w:marTop w:val="0"/>
              <w:marBottom w:val="0"/>
              <w:divBdr>
                <w:top w:val="none" w:sz="0" w:space="0" w:color="auto"/>
                <w:left w:val="none" w:sz="0" w:space="0" w:color="auto"/>
                <w:bottom w:val="none" w:sz="0" w:space="0" w:color="auto"/>
                <w:right w:val="none" w:sz="0" w:space="0" w:color="auto"/>
              </w:divBdr>
            </w:div>
            <w:div w:id="668947007">
              <w:marLeft w:val="0"/>
              <w:marRight w:val="0"/>
              <w:marTop w:val="0"/>
              <w:marBottom w:val="0"/>
              <w:divBdr>
                <w:top w:val="none" w:sz="0" w:space="0" w:color="auto"/>
                <w:left w:val="none" w:sz="0" w:space="0" w:color="auto"/>
                <w:bottom w:val="none" w:sz="0" w:space="0" w:color="auto"/>
                <w:right w:val="none" w:sz="0" w:space="0" w:color="auto"/>
              </w:divBdr>
            </w:div>
            <w:div w:id="1401557592">
              <w:marLeft w:val="0"/>
              <w:marRight w:val="0"/>
              <w:marTop w:val="0"/>
              <w:marBottom w:val="0"/>
              <w:divBdr>
                <w:top w:val="none" w:sz="0" w:space="0" w:color="auto"/>
                <w:left w:val="none" w:sz="0" w:space="0" w:color="auto"/>
                <w:bottom w:val="none" w:sz="0" w:space="0" w:color="auto"/>
                <w:right w:val="none" w:sz="0" w:space="0" w:color="auto"/>
              </w:divBdr>
            </w:div>
            <w:div w:id="1401946249">
              <w:marLeft w:val="0"/>
              <w:marRight w:val="0"/>
              <w:marTop w:val="0"/>
              <w:marBottom w:val="0"/>
              <w:divBdr>
                <w:top w:val="none" w:sz="0" w:space="0" w:color="auto"/>
                <w:left w:val="none" w:sz="0" w:space="0" w:color="auto"/>
                <w:bottom w:val="none" w:sz="0" w:space="0" w:color="auto"/>
                <w:right w:val="none" w:sz="0" w:space="0" w:color="auto"/>
              </w:divBdr>
            </w:div>
          </w:divsChild>
        </w:div>
        <w:div w:id="268196805">
          <w:marLeft w:val="0"/>
          <w:marRight w:val="0"/>
          <w:marTop w:val="0"/>
          <w:marBottom w:val="0"/>
          <w:divBdr>
            <w:top w:val="none" w:sz="0" w:space="0" w:color="auto"/>
            <w:left w:val="none" w:sz="0" w:space="0" w:color="auto"/>
            <w:bottom w:val="none" w:sz="0" w:space="0" w:color="auto"/>
            <w:right w:val="none" w:sz="0" w:space="0" w:color="auto"/>
          </w:divBdr>
          <w:divsChild>
            <w:div w:id="2113089733">
              <w:marLeft w:val="0"/>
              <w:marRight w:val="0"/>
              <w:marTop w:val="0"/>
              <w:marBottom w:val="0"/>
              <w:divBdr>
                <w:top w:val="none" w:sz="0" w:space="0" w:color="auto"/>
                <w:left w:val="none" w:sz="0" w:space="0" w:color="auto"/>
                <w:bottom w:val="none" w:sz="0" w:space="0" w:color="auto"/>
                <w:right w:val="none" w:sz="0" w:space="0" w:color="auto"/>
              </w:divBdr>
            </w:div>
            <w:div w:id="209196411">
              <w:marLeft w:val="0"/>
              <w:marRight w:val="0"/>
              <w:marTop w:val="0"/>
              <w:marBottom w:val="0"/>
              <w:divBdr>
                <w:top w:val="none" w:sz="0" w:space="0" w:color="auto"/>
                <w:left w:val="none" w:sz="0" w:space="0" w:color="auto"/>
                <w:bottom w:val="none" w:sz="0" w:space="0" w:color="auto"/>
                <w:right w:val="none" w:sz="0" w:space="0" w:color="auto"/>
              </w:divBdr>
            </w:div>
          </w:divsChild>
        </w:div>
        <w:div w:id="233201023">
          <w:marLeft w:val="0"/>
          <w:marRight w:val="0"/>
          <w:marTop w:val="0"/>
          <w:marBottom w:val="0"/>
          <w:divBdr>
            <w:top w:val="none" w:sz="0" w:space="0" w:color="auto"/>
            <w:left w:val="none" w:sz="0" w:space="0" w:color="auto"/>
            <w:bottom w:val="none" w:sz="0" w:space="0" w:color="auto"/>
            <w:right w:val="none" w:sz="0" w:space="0" w:color="auto"/>
          </w:divBdr>
          <w:divsChild>
            <w:div w:id="651568785">
              <w:marLeft w:val="0"/>
              <w:marRight w:val="0"/>
              <w:marTop w:val="0"/>
              <w:marBottom w:val="0"/>
              <w:divBdr>
                <w:top w:val="none" w:sz="0" w:space="0" w:color="auto"/>
                <w:left w:val="none" w:sz="0" w:space="0" w:color="auto"/>
                <w:bottom w:val="none" w:sz="0" w:space="0" w:color="auto"/>
                <w:right w:val="none" w:sz="0" w:space="0" w:color="auto"/>
              </w:divBdr>
            </w:div>
          </w:divsChild>
        </w:div>
        <w:div w:id="522481249">
          <w:marLeft w:val="0"/>
          <w:marRight w:val="0"/>
          <w:marTop w:val="0"/>
          <w:marBottom w:val="0"/>
          <w:divBdr>
            <w:top w:val="none" w:sz="0" w:space="0" w:color="auto"/>
            <w:left w:val="none" w:sz="0" w:space="0" w:color="auto"/>
            <w:bottom w:val="none" w:sz="0" w:space="0" w:color="auto"/>
            <w:right w:val="none" w:sz="0" w:space="0" w:color="auto"/>
          </w:divBdr>
          <w:divsChild>
            <w:div w:id="1924294374">
              <w:marLeft w:val="0"/>
              <w:marRight w:val="0"/>
              <w:marTop w:val="0"/>
              <w:marBottom w:val="0"/>
              <w:divBdr>
                <w:top w:val="none" w:sz="0" w:space="0" w:color="auto"/>
                <w:left w:val="none" w:sz="0" w:space="0" w:color="auto"/>
                <w:bottom w:val="none" w:sz="0" w:space="0" w:color="auto"/>
                <w:right w:val="none" w:sz="0" w:space="0" w:color="auto"/>
              </w:divBdr>
            </w:div>
          </w:divsChild>
        </w:div>
        <w:div w:id="514421769">
          <w:marLeft w:val="0"/>
          <w:marRight w:val="0"/>
          <w:marTop w:val="0"/>
          <w:marBottom w:val="0"/>
          <w:divBdr>
            <w:top w:val="none" w:sz="0" w:space="0" w:color="auto"/>
            <w:left w:val="none" w:sz="0" w:space="0" w:color="auto"/>
            <w:bottom w:val="none" w:sz="0" w:space="0" w:color="auto"/>
            <w:right w:val="none" w:sz="0" w:space="0" w:color="auto"/>
          </w:divBdr>
          <w:divsChild>
            <w:div w:id="386497529">
              <w:marLeft w:val="0"/>
              <w:marRight w:val="0"/>
              <w:marTop w:val="0"/>
              <w:marBottom w:val="0"/>
              <w:divBdr>
                <w:top w:val="none" w:sz="0" w:space="0" w:color="auto"/>
                <w:left w:val="none" w:sz="0" w:space="0" w:color="auto"/>
                <w:bottom w:val="none" w:sz="0" w:space="0" w:color="auto"/>
                <w:right w:val="none" w:sz="0" w:space="0" w:color="auto"/>
              </w:divBdr>
            </w:div>
          </w:divsChild>
        </w:div>
        <w:div w:id="774328849">
          <w:marLeft w:val="0"/>
          <w:marRight w:val="0"/>
          <w:marTop w:val="0"/>
          <w:marBottom w:val="0"/>
          <w:divBdr>
            <w:top w:val="none" w:sz="0" w:space="0" w:color="auto"/>
            <w:left w:val="none" w:sz="0" w:space="0" w:color="auto"/>
            <w:bottom w:val="none" w:sz="0" w:space="0" w:color="auto"/>
            <w:right w:val="none" w:sz="0" w:space="0" w:color="auto"/>
          </w:divBdr>
          <w:divsChild>
            <w:div w:id="622659485">
              <w:marLeft w:val="0"/>
              <w:marRight w:val="0"/>
              <w:marTop w:val="0"/>
              <w:marBottom w:val="0"/>
              <w:divBdr>
                <w:top w:val="none" w:sz="0" w:space="0" w:color="auto"/>
                <w:left w:val="none" w:sz="0" w:space="0" w:color="auto"/>
                <w:bottom w:val="none" w:sz="0" w:space="0" w:color="auto"/>
                <w:right w:val="none" w:sz="0" w:space="0" w:color="auto"/>
              </w:divBdr>
            </w:div>
          </w:divsChild>
        </w:div>
        <w:div w:id="1986423269">
          <w:marLeft w:val="0"/>
          <w:marRight w:val="0"/>
          <w:marTop w:val="0"/>
          <w:marBottom w:val="0"/>
          <w:divBdr>
            <w:top w:val="none" w:sz="0" w:space="0" w:color="auto"/>
            <w:left w:val="none" w:sz="0" w:space="0" w:color="auto"/>
            <w:bottom w:val="none" w:sz="0" w:space="0" w:color="auto"/>
            <w:right w:val="none" w:sz="0" w:space="0" w:color="auto"/>
          </w:divBdr>
          <w:divsChild>
            <w:div w:id="17086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2604</Characters>
  <Application>Microsoft Office Word</Application>
  <DocSecurity>0</DocSecurity>
  <Lines>21</Lines>
  <Paragraphs>5</Paragraphs>
  <ScaleCrop>false</ScaleCrop>
  <Company>Savonia-AMK Oy, Tietohallinto</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2</cp:revision>
  <dcterms:created xsi:type="dcterms:W3CDTF">2022-10-25T09:30:00Z</dcterms:created>
  <dcterms:modified xsi:type="dcterms:W3CDTF">2022-10-25T09:30:00Z</dcterms:modified>
</cp:coreProperties>
</file>