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AE3F55" w:rsidRPr="00D2151E" w14:paraId="2222AA4D" w14:textId="77777777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222AA4B" w14:textId="77777777" w:rsidR="00AE3F55" w:rsidRPr="003B7620" w:rsidRDefault="00AE3F55" w:rsidP="00CC1F62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Yleiset kompetenssit</w:t>
            </w:r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br/>
              <w:t>(</w:t>
            </w:r>
            <w:proofErr w:type="spellStart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Generic</w:t>
            </w:r>
            <w:proofErr w:type="spellEnd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competences</w:t>
            </w:r>
            <w:proofErr w:type="spellEnd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222AA4C" w14:textId="77777777" w:rsidR="00AE3F55" w:rsidRPr="003B7620" w:rsidRDefault="00AE3F55" w:rsidP="00CC1F62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</w:pPr>
            <w:proofErr w:type="spellStart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>Osaamisen</w:t>
            </w:r>
            <w:proofErr w:type="spellEnd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>kuvaus</w:t>
            </w:r>
            <w:proofErr w:type="spellEnd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br/>
              <w:t>(Description of the competence)</w:t>
            </w:r>
          </w:p>
        </w:tc>
      </w:tr>
      <w:tr w:rsidR="00AE3F55" w:rsidRPr="003B7620" w14:paraId="2222AA53" w14:textId="77777777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4E" w14:textId="77777777" w:rsidR="00AE3F55" w:rsidRPr="003B7620" w:rsidRDefault="00AE3F55" w:rsidP="005F6B66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Oppimisen taidot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Learning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4F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arvioida ja kehittää osaamistaan ja oppimistapojaan </w:t>
            </w:r>
          </w:p>
          <w:p w14:paraId="2222AA50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hankkia, käsitellä ja arvioida tietoa kriittisesti </w:t>
            </w:r>
          </w:p>
          <w:p w14:paraId="2222AA51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ottamaan vastuuta ryhmän oppimisesta ja opitun jakamisesta</w:t>
            </w:r>
          </w:p>
          <w:p w14:paraId="2222AA52" w14:textId="77777777" w:rsidR="00AE3F55" w:rsidRPr="003B7620" w:rsidRDefault="00AE3F55" w:rsidP="005F6B66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snapToGrid w:val="0"/>
                <w:sz w:val="20"/>
                <w:szCs w:val="20"/>
              </w:rPr>
              <w:t>osaa yhdistää yrittäjämäisen toimintatavan osaksi ammatillista kehittymistään ja urasuunnitteluaan</w:t>
            </w:r>
          </w:p>
        </w:tc>
      </w:tr>
      <w:tr w:rsidR="00AE3F55" w:rsidRPr="003B7620" w14:paraId="2222AA5B" w14:textId="77777777" w:rsidTr="003B7620">
        <w:trPr>
          <w:trHeight w:val="20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4" w14:textId="77777777" w:rsidR="00AE3F55" w:rsidRPr="003B7620" w:rsidRDefault="00AE3F55" w:rsidP="005F6B66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Eettinen 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Ethical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5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ottamaan vastuun omasta toiminnastaan ja sen seurauksista </w:t>
            </w:r>
          </w:p>
          <w:p w14:paraId="2222AA56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alansa ammattieettisten periaatteiden mukaisesti </w:t>
            </w:r>
          </w:p>
          <w:p w14:paraId="2222AA57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ottaa erilaiset toimijat huomioon työskentelyssään </w:t>
            </w:r>
          </w:p>
          <w:p w14:paraId="2222AA58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tasa-arvoisuuden periaatteita </w:t>
            </w:r>
          </w:p>
          <w:p w14:paraId="2222AA59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kestävän kehityksen periaatteita </w:t>
            </w:r>
          </w:p>
          <w:p w14:paraId="2222AA5A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vaikuttamaan yhteiskunnallisesti osaamistaan hyödyntäen ja eettisiin arvoihin perustuen </w:t>
            </w:r>
          </w:p>
        </w:tc>
      </w:tr>
      <w:tr w:rsidR="00AE3F55" w:rsidRPr="003B7620" w14:paraId="2222AA64" w14:textId="77777777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C" w14:textId="77777777" w:rsidR="00AE3F55" w:rsidRPr="003B7620" w:rsidRDefault="00AE3F55" w:rsidP="005F6B66">
            <w:pPr>
              <w:spacing w:before="24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Työyhteisöosaaminen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(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Working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community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D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työyhteisön jäsenenä ja edistää yhteisön hyvinvointia </w:t>
            </w:r>
          </w:p>
          <w:p w14:paraId="2222AA5E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työelämän viestintä- ja vuorovaikutustilanteissa </w:t>
            </w:r>
          </w:p>
          <w:p w14:paraId="2222AA5F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hyödyntää tieto- ja viestintätekniikkaa oman alansa tehtävissä </w:t>
            </w:r>
          </w:p>
          <w:p w14:paraId="2222AA60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luomaan henkilökohtaisia työelämäyhteyksiä ja toimimaan verkostoissa </w:t>
            </w:r>
          </w:p>
          <w:p w14:paraId="2222AA61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tehdä päätöksiä ennakoimattomissa tilanteissa </w:t>
            </w:r>
          </w:p>
          <w:p w14:paraId="2222AA62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työn johtamiseen ja itsenäiseen työskentelyyn asiantuntijatehtävissä</w:t>
            </w:r>
          </w:p>
          <w:p w14:paraId="2222AA63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omaa valmiuksia yrittäjyyteen </w:t>
            </w:r>
          </w:p>
        </w:tc>
      </w:tr>
      <w:tr w:rsidR="00AE3F55" w:rsidRPr="003B7620" w14:paraId="2222AA6A" w14:textId="77777777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5" w14:textId="77777777" w:rsidR="00AE3F55" w:rsidRPr="003B7620" w:rsidRDefault="00AE3F55" w:rsidP="005F6B66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Innovaatio-osaaminen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(Innovation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6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luovaan ongelmanratkaisuun ja työtapojen kehittämiseen</w:t>
            </w:r>
          </w:p>
          <w:p w14:paraId="2222AA67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työskennellä projekteissa </w:t>
            </w:r>
          </w:p>
          <w:p w14:paraId="2222AA68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toteuttaa tutkimus- ja kehittämishankkeita soveltaen alan olemassa olevaa tietoa ja menetelmiä </w:t>
            </w:r>
          </w:p>
          <w:p w14:paraId="2222AA69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etsiä asiakaslähtöisiä, kestäviä ja taloudellisesti kannattavia ratkaisuja </w:t>
            </w:r>
          </w:p>
        </w:tc>
      </w:tr>
      <w:tr w:rsidR="00AE3F55" w:rsidRPr="003B7620" w14:paraId="2222AA6F" w14:textId="77777777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B" w14:textId="77777777" w:rsidR="00AE3F55" w:rsidRPr="003B7620" w:rsidRDefault="00AE3F55" w:rsidP="005F6B66">
            <w:pPr>
              <w:spacing w:before="24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Kansainvälisyysosaaminen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International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C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omaa alansa työtehtävissä ja kehittymisessä tarvittavan kielitaidon</w:t>
            </w:r>
          </w:p>
          <w:p w14:paraId="2222AA6D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monikulttuuriseen yhteistyöhön </w:t>
            </w:r>
          </w:p>
          <w:p w14:paraId="2222AA6E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ottaa työssään huomioon alansa kansainvälisyyskehityksen vaikutuksia ja mahdollisuuksia </w:t>
            </w:r>
          </w:p>
        </w:tc>
      </w:tr>
      <w:tr w:rsidR="00E87990" w:rsidRPr="00654452" w14:paraId="28830351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5FAEAF60" w14:textId="77777777" w:rsidR="00E87990" w:rsidRPr="00122D01" w:rsidRDefault="00E87990" w:rsidP="005F6B66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Sairaanhoitajan </w:t>
            </w:r>
            <w:r w:rsidRPr="00122D0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ammatilliset</w:t>
            </w:r>
            <w:r w:rsidRPr="00122D0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B8AD7BB" w14:textId="77777777" w:rsidR="00E87990" w:rsidRPr="00122D01" w:rsidRDefault="00E87990" w:rsidP="005F6B66">
            <w:pPr>
              <w:spacing w:before="24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Osaamisen kuvaus</w:t>
            </w:r>
          </w:p>
        </w:tc>
      </w:tr>
      <w:tr w:rsidR="00E87990" w:rsidRPr="00761858" w14:paraId="34A7EB5E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0DC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Asiakaslähtöisyys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C7DE" w14:textId="422A91DD" w:rsidR="00E87990" w:rsidRPr="005F6B66" w:rsidRDefault="00E87990" w:rsidP="005F6B66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5F6B66">
              <w:rPr>
                <w:rFonts w:ascii="Tahoma" w:eastAsia="Times New Roman" w:hAnsi="Tahoma" w:cs="Tahoma"/>
                <w:sz w:val="20"/>
                <w:szCs w:val="20"/>
              </w:rPr>
              <w:t>osaa kohdata asiakkaan/perheen/yhteisön jäsenen oman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 xml:space="preserve"> </w:t>
            </w:r>
            <w:r w:rsidRPr="005F6B66">
              <w:rPr>
                <w:rFonts w:ascii="Tahoma" w:eastAsia="Times New Roman" w:hAnsi="Tahoma" w:cs="Tahoma"/>
                <w:bCs/>
                <w:sz w:val="20"/>
                <w:szCs w:val="20"/>
              </w:rPr>
              <w:t>elämänsä</w:t>
            </w:r>
            <w:r w:rsidRPr="005F6B66">
              <w:rPr>
                <w:rFonts w:ascii="Tahoma" w:eastAsia="Times New Roman" w:hAnsi="Tahoma" w:cs="Tahoma"/>
                <w:sz w:val="20"/>
                <w:szCs w:val="20"/>
              </w:rPr>
              <w:t xml:space="preserve"> asiantuntijana</w:t>
            </w:r>
          </w:p>
          <w:p w14:paraId="65D4889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hyödyntää asiakkaan kokemuksellista tietoa hänen terveytensä ja sairautensa hoidossa</w:t>
            </w:r>
          </w:p>
          <w:p w14:paraId="25889C90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kohdata asiakkaan aktiivisena toimijana omassa hoidossaan</w:t>
            </w:r>
          </w:p>
          <w:p w14:paraId="04EB1164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arvioida asiakkaan voimavarat ja tukea häntä hoitonsa suunnittelussa, toteutuksessa ja arvioinnissa</w:t>
            </w:r>
          </w:p>
          <w:p w14:paraId="4906CAF9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tukea läheisten hoitoon osallistumista asiakkaan näkemyksiä ja voimavaroja kunnioittaen</w:t>
            </w:r>
          </w:p>
          <w:p w14:paraId="24A57B4A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lastRenderedPageBreak/>
              <w:t>k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ykenee ammatilliseen ja hoidolliseen vuorovaikutuksen eri-ikäisten asiakkaiden ja heidän läheistensä kanssa</w:t>
            </w:r>
          </w:p>
          <w:p w14:paraId="7B778EA3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kulttuurin merkityksen hoidossa ja osaa kohdata eri kulttuureista tulevia asiakkaita yksilöllisesti</w:t>
            </w:r>
          </w:p>
        </w:tc>
      </w:tr>
      <w:tr w:rsidR="00E87990" w:rsidRPr="00761858" w14:paraId="6926EEE9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B35" w14:textId="77777777" w:rsidR="00E87990" w:rsidRPr="00122D01" w:rsidRDefault="00E87990" w:rsidP="005F6B66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Hoitotyön eettisyys ja ammatillisuus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3BA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työssään hoitotyön arvojen ja eettisten periaatteiden mukaisesti</w:t>
            </w:r>
          </w:p>
          <w:p w14:paraId="2F2E2762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ammatinharjoittamista koskevan lainsäädännön ja eettisten ohjeiden mukaisesti sekä osaa arvioida niiden toteutumista hoitotyössä</w:t>
            </w:r>
          </w:p>
          <w:p w14:paraId="18A9B904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</w:p>
          <w:p w14:paraId="422B7CD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asiakkaan ja hoitotyön edustajana erilaisissa työryhmissä</w:t>
            </w:r>
          </w:p>
          <w:p w14:paraId="1960E1EE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arvioimaan ja kehittämään omaan toimintaansa ja vastaamaan toimintansa seurauksista</w:t>
            </w:r>
          </w:p>
          <w:p w14:paraId="34C8262D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maa sairaanhoitajan ammatti-identiteetin ja kykenee arvioimaan osaamistaan ja kehittymistään vuorovaikutussuhteissa</w:t>
            </w:r>
          </w:p>
          <w:p w14:paraId="7D6D677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tuottamaan, jakamaan ja hyödyntämään asiantuntijuutta ja kumppanuuksia monialaisissa tiimeissä ja verkostoissa</w:t>
            </w:r>
          </w:p>
        </w:tc>
      </w:tr>
      <w:tr w:rsidR="00E87990" w:rsidRPr="00761858" w14:paraId="5F845B4F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0C8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Johtaminen ja yrittäjyys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EDDA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johtamaan omaa toimintaansa ja ymmärtää sisäisen yrittäjyyden merkityksen</w:t>
            </w:r>
          </w:p>
          <w:p w14:paraId="47B6C30C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arvioida työryhmän resurssit, priorisoida työtehtävät ja niihin liittyvät vastuut</w:t>
            </w:r>
          </w:p>
          <w:p w14:paraId="49659121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johtamisen merkityksen hoitotyössä</w:t>
            </w:r>
          </w:p>
          <w:p w14:paraId="587D7CCC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ymmärtää terveysalan yrittäjyyden </w:t>
            </w:r>
            <w:proofErr w:type="gram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perusteet  ja</w:t>
            </w:r>
            <w:proofErr w:type="gram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 merkityksen osana palvelujärjestelmää</w:t>
            </w:r>
          </w:p>
          <w:p w14:paraId="612987D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koordinoida asiakkaan kokonaishoidon vastuunsa mukaisesti</w:t>
            </w:r>
          </w:p>
          <w:p w14:paraId="114CDB89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terveydenhuollon muutoksien merkityksen ja osaa toimia muutostilanteessa oman vastuunsa mukaisesti</w:t>
            </w:r>
          </w:p>
          <w:p w14:paraId="4C8ED27D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toimia erilaisissa muuttuvissa terveysalan toimintaympäristöissä hyvien työyhteisötaitojen mukaisesti</w:t>
            </w:r>
          </w:p>
          <w:p w14:paraId="1E2DD656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Pr="00122D01">
              <w:rPr>
                <w:rFonts w:ascii="Tahoma" w:eastAsia="Times New Roman" w:hAnsi="Tahoma" w:cs="Tahoma"/>
                <w:bCs/>
                <w:sz w:val="20"/>
                <w:szCs w:val="20"/>
              </w:rPr>
              <w:t>ietää ja tunnistaa sairaanhoitajan työhön liittyvät sisällölliset ja hallinnolliset urakehitysmahdollisuudet</w:t>
            </w:r>
          </w:p>
        </w:tc>
      </w:tr>
      <w:tr w:rsidR="00E87990" w:rsidRPr="00761858" w14:paraId="2E9161A9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D22" w14:textId="77777777" w:rsidR="00E87990" w:rsidRPr="00122D01" w:rsidRDefault="00E87990" w:rsidP="005F6B6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22D01">
              <w:rPr>
                <w:rFonts w:ascii="Tahoma" w:hAnsi="Tahoma" w:cs="Tahoma"/>
                <w:b/>
                <w:sz w:val="20"/>
                <w:szCs w:val="20"/>
              </w:rPr>
              <w:t>Sosiaali</w:t>
            </w:r>
            <w:proofErr w:type="spellEnd"/>
            <w:r w:rsidRPr="00122D01">
              <w:rPr>
                <w:rFonts w:ascii="Tahoma" w:hAnsi="Tahoma" w:cs="Tahoma"/>
                <w:b/>
                <w:sz w:val="20"/>
                <w:szCs w:val="20"/>
              </w:rPr>
              <w:t>- ja terveydenhuollon toimintaympäristö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FB9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ymmärtää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- ja terveydenhuollon organisoinnin, palvelujen tuottamisen ja järjestämisen tavat, ohjauksen ja valvonnan Suomessa</w:t>
            </w:r>
          </w:p>
          <w:p w14:paraId="2BD6351D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tietää ja osaa seurata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- ja terveydenhuollon keskeisiä /ajankohtaisia toimenpideohjelmia</w:t>
            </w:r>
          </w:p>
          <w:p w14:paraId="53C06942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osaa ohjata asiakasta/potilasta käyttämään tarkoituksenmukaisia julkisen ja yksityisen sektorin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- ja terveydenhuollon sekä 3 – sektorin palveluita terveyden ja hyvinvoinnin edistämiseksi</w:t>
            </w:r>
          </w:p>
          <w:p w14:paraId="1792ED02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eri toiminta- ja palveluyksikköjen merkityksen asiakkaalle osana hoito- ja palveluketjua</w:t>
            </w:r>
          </w:p>
          <w:p w14:paraId="7A9B2C02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hyödyntää sähköisiä palveluita osana potilaan / asiakkaan kokonaishoitoa</w:t>
            </w:r>
          </w:p>
          <w:p w14:paraId="2DF4311A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hyödyntää sosiaalista mediaa hoitotyössä sekä erottaa yksityisen ja ammatillisen roolin sosiaalisen median käytössä</w:t>
            </w:r>
          </w:p>
          <w:p w14:paraId="0C0C8D56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hallitsee kliinisessä hoitotyössä tarvittavien keskeisten hoito- ja valvontalaitteiden käytön</w:t>
            </w:r>
          </w:p>
          <w:p w14:paraId="5896DC61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käyttää potilastietojärjestelmiä</w:t>
            </w:r>
          </w:p>
        </w:tc>
      </w:tr>
      <w:tr w:rsidR="00E87990" w:rsidRPr="00761858" w14:paraId="2D424886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63DE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Kliininen hoitotyö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C76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 xml:space="preserve">kykenee käyttämään erilaisia auttamismenetelmiä potilaan </w:t>
            </w:r>
            <w:proofErr w:type="spellStart"/>
            <w:r w:rsidRPr="00122D01">
              <w:rPr>
                <w:rFonts w:ascii="Tahoma" w:hAnsi="Tahoma" w:cs="Tahoma"/>
                <w:sz w:val="20"/>
                <w:szCs w:val="20"/>
              </w:rPr>
              <w:t>psykososiaalisessa</w:t>
            </w:r>
            <w:proofErr w:type="spellEnd"/>
            <w:r w:rsidRPr="00122D01">
              <w:rPr>
                <w:rFonts w:ascii="Tahoma" w:hAnsi="Tahoma" w:cs="Tahoma"/>
                <w:sz w:val="20"/>
                <w:szCs w:val="20"/>
              </w:rPr>
              <w:t xml:space="preserve"> tukemisessa</w:t>
            </w:r>
          </w:p>
          <w:p w14:paraId="14351948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h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allitsee kliinisessä hoitotyössä tarvittavat keskeiset toimenpiteet ja diagnostiset tutkimukset osana potilaan kokonaishoitoa</w:t>
            </w:r>
          </w:p>
          <w:p w14:paraId="54178D89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osaa vastata hoidon tarpeeseen käyttämällä hoitotyön auttamismenetelmiä ja kirjata ne </w:t>
            </w:r>
            <w:r w:rsidRPr="00122D01">
              <w:rPr>
                <w:rFonts w:ascii="Tahoma" w:hAnsi="Tahoma" w:cs="Tahoma"/>
                <w:sz w:val="20"/>
                <w:szCs w:val="20"/>
              </w:rPr>
              <w:t>rakenteisesti yhtenäisillä luokituksilla</w:t>
            </w:r>
          </w:p>
          <w:p w14:paraId="269DAB52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arvioida potilaan hoidon tarvetta asianmukaisin kliinisin ja fysiologisin arviointi-/mittausmenetelmin, priorisoida todetut tarpeet ja kirjata ne rakenteisesti yhtenäisillä luokituksilla</w:t>
            </w:r>
          </w:p>
          <w:p w14:paraId="09C22782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hallitsee infektioiden torjunnan periaatteet sekä osaa perustella niiden merkityksen</w:t>
            </w:r>
          </w:p>
          <w:p w14:paraId="78725AF9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suunnitella, toteuttaa ja arvioida turvallista lääkehoitoa eri sairauksien hoidossa</w:t>
            </w:r>
          </w:p>
          <w:p w14:paraId="5618FDDD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</w:t>
            </w:r>
            <w:r w:rsidRPr="00122D01">
              <w:rPr>
                <w:rStyle w:val="Kommentinviite"/>
                <w:rFonts w:ascii="Tahoma" w:hAnsi="Tahoma" w:cs="Tahoma"/>
                <w:sz w:val="20"/>
                <w:szCs w:val="20"/>
              </w:rPr>
              <w:t xml:space="preserve"> </w:t>
            </w:r>
            <w:r w:rsidRPr="00122D01">
              <w:rPr>
                <w:rFonts w:ascii="Tahoma" w:hAnsi="Tahoma" w:cs="Tahoma"/>
                <w:sz w:val="20"/>
                <w:szCs w:val="20"/>
              </w:rPr>
              <w:t>suunnitella, toteuttaa ja arvioida erilaisten potilasryhmien lääkehoitoa</w:t>
            </w:r>
          </w:p>
          <w:p w14:paraId="17CFE76C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ihmiskehon elinjärjestelmien rakenteen, toiminnan ja säätelyn perusteet ja niiden taustalla olevat tekijät</w:t>
            </w:r>
          </w:p>
          <w:p w14:paraId="1DEDCF70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</w:t>
            </w: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 xml:space="preserve">mmärtää sairauksien syntymekanismit ja 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niiden aiheuttamat muutokset elimistössä</w:t>
            </w:r>
          </w:p>
          <w:p w14:paraId="473BADD0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saa soveltaa suomalaisia ravitsemussuosituksia kansansairauksien ehkäisyssä ja hoidossa/hoitotyössä</w:t>
            </w:r>
          </w:p>
          <w:p w14:paraId="5787F242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osaa integroida ravitsemushoitoa ja -ohjausta yhteistyössä monialaisen asiantuntijaverkoston kanssa</w:t>
            </w:r>
          </w:p>
          <w:p w14:paraId="1565A4D2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saa toteuttaa erilaisia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sisä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- ja syöpäsairauksia sairastavien potilaiden hoitotyötä</w:t>
            </w:r>
          </w:p>
          <w:p w14:paraId="7770D3C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toteuttaa kirurgista hoitoa tarvitsevan potilaan hoitotyötä</w:t>
            </w:r>
          </w:p>
          <w:p w14:paraId="3E791158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ja edistää lapsiperheiden hyvinvointia</w:t>
            </w:r>
          </w:p>
          <w:p w14:paraId="459B42A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raskauden, synnytyksen ja lapsivuodeajan normaalin kulun ja seurannan</w:t>
            </w:r>
          </w:p>
          <w:p w14:paraId="7058A06F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tukea perheitä vanhemmuuteen kasvussa ja vastasyntyneen hoidossa</w:t>
            </w:r>
          </w:p>
          <w:p w14:paraId="130FC321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kohdata ja ylläpitää hoidollista vuorovaikutusta mielenterveys- ja päihdeongelmaisen ja hänen läheistensä kanssa eri hoitoympäristöissä mielenterveyttä edistävästi, häiriöitä ehkäisevästi ja voimavaralähtöisesti</w:t>
            </w:r>
          </w:p>
          <w:p w14:paraId="5EBD85C1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mielenterveyden ja päihteiden käytön vaikutuksen ihmisen ja hänen perheensä hyvinvointiin</w:t>
            </w:r>
          </w:p>
          <w:p w14:paraId="27C122DE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akuutissa kriisissä olevan asiakasta</w:t>
            </w:r>
          </w:p>
          <w:p w14:paraId="37636BC0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iäkkään ihmisen hyvinvoinnin, terveyden ja toimintakyvyn saavuttamista ja säilyttämistä</w:t>
            </w:r>
          </w:p>
          <w:p w14:paraId="7C297B10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arvioida kiireellistä hoitoa tarvitsevan potilaan hoidontarpeen</w:t>
            </w:r>
          </w:p>
          <w:p w14:paraId="5E631E9B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kiireellistä hoitoa tarvitsevaa potilasta ja hänen läheisiään</w:t>
            </w:r>
          </w:p>
          <w:p w14:paraId="1B99FBA6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toteuttaa parantumattomasti sairaan ja pitkäaikaissairaan potilaan oireenmukaista ja inhimillistä hoitotyötä ja tukea hänen läheisiään</w:t>
            </w:r>
          </w:p>
          <w:p w14:paraId="7D57D2E3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Calibri" w:hAnsi="Tahoma" w:cs="Tahoma"/>
                <w:sz w:val="20"/>
                <w:szCs w:val="20"/>
              </w:rPr>
              <w:t>osaa tukea kehitysvammaisen ja vammautuneen toimintakykyä ja osallisuutta</w:t>
            </w:r>
          </w:p>
        </w:tc>
      </w:tr>
      <w:tr w:rsidR="00E87990" w:rsidRPr="00761858" w14:paraId="7F3098FA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279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Näyttöön perustuva toiminta ja päätöksenteko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4FA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käyttämään hoitotieteellistä tietoa päätöksenteossa</w:t>
            </w:r>
          </w:p>
          <w:p w14:paraId="40B41634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ratkaisemaan ammatillisiin tilanteisiin liittyviä ongelmia ja ristiriitoja moniammatillisissa tiimeissä</w:t>
            </w:r>
          </w:p>
          <w:p w14:paraId="57C4A93F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tarkastelemaan omaa osaamistaan kriittisesti</w:t>
            </w:r>
          </w:p>
          <w:p w14:paraId="2E9DC65B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määritellä hoitotyön tarpeen, suunnitella, toteuttaa ja arvioida hoitotyötä päätöksentekoprosessin mukaisesti</w:t>
            </w:r>
          </w:p>
          <w:p w14:paraId="75CF5D2F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hyödyntää aktiivisesti tieteellistä tietoa (tutkimusnäyttöön perustuvat suositukset, katsaukset) hoitotyön päätöksenteossa</w:t>
            </w:r>
          </w:p>
          <w:p w14:paraId="2F36C2E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kykenee osallistumaan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kehittämis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-, innovaatio - ja tutkimusprosesseihin</w:t>
            </w:r>
          </w:p>
          <w:p w14:paraId="62DF978B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hallitsee tiedonhaun yleisimmistä terveystieteiden tietokannoista</w:t>
            </w:r>
          </w:p>
          <w:p w14:paraId="36C58CDC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lukea ja kriittisesti arvioida tieteellisiä julkaisuja</w:t>
            </w:r>
          </w:p>
          <w:p w14:paraId="53B993D6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ymmärtää näyttöön perustuvan toiminnan -käsitteen ja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NPT:n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 merkityksen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- ja terveydenhuollossa</w:t>
            </w:r>
          </w:p>
          <w:p w14:paraId="11695043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sairaanhoitajan osuuden näyttöön perustuvassa toiminnassa ja sitoutuu siihen</w:t>
            </w:r>
          </w:p>
          <w:p w14:paraId="1038D3D0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kykenee tunnistamaan ja kriittisesti arvioimaan toimintaansa ja 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toimintakäytänteitä</w:t>
            </w:r>
          </w:p>
          <w:p w14:paraId="6F229240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yhtenäisten käytäntöjen merkityksen asiakkaan hoidossa ja toimii niiden mukaisesti</w:t>
            </w:r>
          </w:p>
          <w:p w14:paraId="1C518A3A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arvioida, seurata ja dokumentoida yhtenäisen käytännön tuloksia</w:t>
            </w:r>
          </w:p>
        </w:tc>
      </w:tr>
      <w:tr w:rsidR="00E87990" w:rsidRPr="00761858" w14:paraId="158095FA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AB9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Ohjaus- ja opetusosaaminen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DE7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ohjauksen ja opetuksen filosofiset, eettiset ja pedagogiset lähtökohdat ja niiden merkityksen toteuttaessaan ohjausta ja opetusta</w:t>
            </w:r>
          </w:p>
          <w:p w14:paraId="5BF64E37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suunnitella, toteuttaa ja arvioida ohjausta ja opetusta asiakas- ja ryhmälähtöisesti yhteistyössä muiden asiantuntijoiden kanssa</w:t>
            </w:r>
          </w:p>
          <w:p w14:paraId="13236FC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hallitsee ohjauksen ja opetuksen sairaanhoitajan työmenetelmänä eri konteksteissa</w:t>
            </w:r>
          </w:p>
          <w:p w14:paraId="51839F99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käyttää tilanteeseen sopivia asiakaslähtöisiä opetus- ja ohjausmenetelmiä</w:t>
            </w:r>
          </w:p>
          <w:p w14:paraId="418E91EA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E87990" w:rsidRPr="00761858" w14:paraId="0F35AA3C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54BE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Terveyden ja toimintakyvyn edistäminen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3FC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39B8E5C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eastAsia="Calibri" w:hAnsi="Tahoma" w:cs="Tahoma"/>
                <w:sz w:val="20"/>
                <w:szCs w:val="20"/>
              </w:rPr>
            </w:pPr>
            <w:r w:rsidRPr="00122D01">
              <w:rPr>
                <w:rFonts w:ascii="Tahoma" w:eastAsia="Calibri" w:hAnsi="Tahoma" w:cs="Tahoma"/>
                <w:sz w:val="20"/>
                <w:szCs w:val="20"/>
              </w:rPr>
              <w:t>ymmärtää terveyden edistämisen taloudellisia lähtökohtia</w:t>
            </w:r>
          </w:p>
          <w:p w14:paraId="05539940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eastAsia="Calibri" w:hAnsi="Tahoma" w:cs="Tahoma"/>
                <w:sz w:val="20"/>
                <w:szCs w:val="20"/>
              </w:rPr>
            </w:pPr>
            <w:r w:rsidRPr="00122D01">
              <w:rPr>
                <w:rFonts w:ascii="Tahoma" w:eastAsia="Calibri" w:hAnsi="Tahoma" w:cs="Tahoma"/>
                <w:sz w:val="20"/>
                <w:szCs w:val="20"/>
              </w:rPr>
              <w:t>ymmärtää terveyden edistämisen periaatteita ja osaa toimia terveyden edistämisen arvolähtökohtien mukaisesti</w:t>
            </w:r>
          </w:p>
          <w:p w14:paraId="732AE831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501A85A1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tunnistamaan ja arvioimaan väestön terveydentilaa ja hyvinvointia ja niihin yhteydessä olevia tekijöitä yksilön ja yhteisön tasolla</w:t>
            </w:r>
          </w:p>
          <w:p w14:paraId="248545A2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hyödyntämään olemassa olevaa tietoa (esim. rekisterit ja tilastot) väestön terveyshaasteista yksilön ja yhteisön tasolla</w:t>
            </w:r>
          </w:p>
          <w:p w14:paraId="27CD310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tunnistamaan kansanterveysongelmia aiheuttavia tekijöitä</w:t>
            </w:r>
          </w:p>
          <w:p w14:paraId="05DE4624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14:paraId="3B3584D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kern w:val="24"/>
                <w:sz w:val="20"/>
                <w:szCs w:val="20"/>
              </w:rPr>
              <w:t>kykenee suunnittelemaan, toteuttamaan ja arvioimaan terveyden ja toimintakyvyn edistämisen interventioita yksilö-, ryhmä- ja yhteisötasoilla</w:t>
            </w:r>
            <w:r w:rsidRPr="00122D01">
              <w:rPr>
                <w:rFonts w:ascii="Tahoma" w:hAnsi="Tahoma" w:cs="Tahoma"/>
                <w:sz w:val="20"/>
                <w:szCs w:val="20"/>
              </w:rPr>
              <w:t xml:space="preserve"> hyödyntäen moniasiantuntija- ja moniammatillista verkostoa</w:t>
            </w:r>
          </w:p>
        </w:tc>
      </w:tr>
      <w:tr w:rsidR="00E87990" w:rsidRPr="00761858" w14:paraId="15E80454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4E2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22D01">
              <w:rPr>
                <w:rFonts w:ascii="Tahoma" w:hAnsi="Tahoma" w:cs="Tahoma"/>
                <w:b/>
                <w:sz w:val="20"/>
                <w:szCs w:val="20"/>
              </w:rPr>
              <w:t>Sosiaali</w:t>
            </w:r>
            <w:proofErr w:type="spellEnd"/>
            <w:r w:rsidRPr="00122D01">
              <w:rPr>
                <w:rFonts w:ascii="Tahoma" w:hAnsi="Tahoma" w:cs="Tahoma"/>
                <w:b/>
                <w:sz w:val="20"/>
                <w:szCs w:val="20"/>
              </w:rPr>
              <w:t>- ja terveyspalvelujen laatu ja turvallisuus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97B7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toimintayksikön turvallisuuden hallinnan periaatteet ja vastuunsa niiden edistämisessä</w:t>
            </w:r>
          </w:p>
          <w:p w14:paraId="5076F124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ammatillisen vastuunsa potilasturvallisuuden varmistamisessa ja edistämisessä</w:t>
            </w:r>
          </w:p>
          <w:p w14:paraId="7E0DCB9D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edistämään potilasturvallisuutta potilaan hoitoprosessin kaikissa vaiheissa</w:t>
            </w:r>
          </w:p>
          <w:p w14:paraId="7249488F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ohjata potilasta ja hänen läheisiään hoitoja koskevassa päätöksenteossa ja turvallisuuden edistämisessä</w:t>
            </w:r>
          </w:p>
          <w:p w14:paraId="00717FFA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osoittaa vastuunsa hoitotyön laadusta omassa toiminnassaan</w:t>
            </w:r>
          </w:p>
          <w:p w14:paraId="1D474E33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ehkäisemään ja tunnistamaan laatupoikkeamia hoitoprosessin kaikissa vaiheissa</w:t>
            </w:r>
          </w:p>
          <w:p w14:paraId="538FACBB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arvioimaan hoitotyön laatua ja menetelmiä hoitoprosessin kaikissa vaiheissa</w:t>
            </w:r>
          </w:p>
          <w:p w14:paraId="49E25BBC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tietoturvallisuuden merkityksen hoitoprosessissa</w:t>
            </w:r>
          </w:p>
          <w:p w14:paraId="0BE61CB5" w14:textId="77777777" w:rsidR="00E87990" w:rsidRPr="00122D01" w:rsidRDefault="00E87990" w:rsidP="005F6B6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lastRenderedPageBreak/>
              <w:t>toimii vastuullisesti tietoturvallisuuden ja tietosuojan ylläpitämisessä</w:t>
            </w:r>
          </w:p>
        </w:tc>
      </w:tr>
      <w:tr w:rsidR="00E87990" w:rsidRPr="00E87990" w14:paraId="7BFFDB57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99A7754" w14:textId="27856D43" w:rsidR="00E87990" w:rsidRPr="00E87990" w:rsidRDefault="005F6B66" w:rsidP="005F6B66">
            <w:pPr>
              <w:spacing w:before="240"/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lastRenderedPageBreak/>
              <w:t>Ensi</w:t>
            </w:r>
            <w:r w:rsidR="00E87990" w:rsidRPr="00E87990"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t xml:space="preserve">hoitajan </w:t>
            </w:r>
            <w:r w:rsidR="00E87990" w:rsidRPr="00E87990"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br/>
              <w:t>ammatilliset</w:t>
            </w:r>
            <w:r w:rsidR="00E87990" w:rsidRPr="00E87990"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5E0CC05" w14:textId="77777777" w:rsidR="00E87990" w:rsidRPr="00E87990" w:rsidRDefault="00E87990" w:rsidP="005F6B66">
            <w:pPr>
              <w:spacing w:before="240"/>
              <w:rPr>
                <w:rFonts w:ascii="Tahoma" w:eastAsiaTheme="minorEastAsia" w:hAnsi="Tahoma" w:cs="Tahoma"/>
                <w:b/>
                <w:snapToGrid w:val="0"/>
                <w:color w:val="FFFFFF" w:themeColor="background1"/>
                <w:sz w:val="20"/>
                <w:szCs w:val="20"/>
                <w:lang w:eastAsia="fi-FI"/>
              </w:rPr>
            </w:pPr>
            <w:r w:rsidRPr="00E87990">
              <w:rPr>
                <w:rFonts w:ascii="Tahoma" w:eastAsiaTheme="minorEastAsia" w:hAnsi="Tahoma" w:cs="Tahoma"/>
                <w:b/>
                <w:snapToGrid w:val="0"/>
                <w:color w:val="FFFFFF" w:themeColor="background1"/>
                <w:sz w:val="20"/>
                <w:szCs w:val="20"/>
                <w:lang w:eastAsia="fi-FI"/>
              </w:rPr>
              <w:t>Osaamisen kuvaus</w:t>
            </w:r>
          </w:p>
        </w:tc>
      </w:tr>
      <w:tr w:rsidR="00E87990" w:rsidRPr="00E87990" w14:paraId="4894D83E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979" w14:textId="77777777" w:rsidR="005F6B66" w:rsidRDefault="005F6B66" w:rsidP="005F6B66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0D91E19E" w14:textId="5C477BAC" w:rsidR="005F6B66" w:rsidRPr="005F6B66" w:rsidRDefault="005F6B66" w:rsidP="005F6B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5F6B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Hoidon tarpeen arviointi ja päätöksenteko</w:t>
            </w:r>
          </w:p>
          <w:p w14:paraId="218E9EA8" w14:textId="537012E6" w:rsidR="00E87990" w:rsidRPr="00E87990" w:rsidRDefault="00E87990" w:rsidP="005F6B66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B8BC" w14:textId="667AFC4A" w:rsidR="005F6B66" w:rsidRPr="005F6B66" w:rsidRDefault="005F6B66" w:rsidP="005F6B6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vastata potilaan systemaattisesta tutkimisesta, tunnistaa ja ennakoida hoitotason ensihoitoa vaativat peruselintoimintojen häiriöt ja potilaan henkeä uhkaavat tilanteet sekä määr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itellä potilaalle työdiagnoosin</w:t>
            </w:r>
          </w:p>
          <w:p w14:paraId="63A4F9A2" w14:textId="7F3EA4AA" w:rsidR="005F6B66" w:rsidRPr="005F6B66" w:rsidRDefault="005F6B66" w:rsidP="005F6B6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saa kokonaisvaltaisesti arvioida potilaan hoidon tarpeen ja tehdä sen pohjalta päätöksen: </w:t>
            </w:r>
          </w:p>
          <w:p w14:paraId="4B09B636" w14:textId="77777777" w:rsidR="005F6B66" w:rsidRPr="00522278" w:rsidRDefault="005F6B66" w:rsidP="005F6B66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Välittömän ensihoidon aloittamisesta</w:t>
            </w:r>
          </w:p>
          <w:p w14:paraId="4EA000D8" w14:textId="4741B4F0" w:rsidR="005F6B66" w:rsidRPr="00522278" w:rsidRDefault="005F6B66" w:rsidP="005F6B66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Potilaan kuljettamatta jättämisestä, jos potilaan hoidon tarve ei ole päivystyksellinen tai vaadi ambulanssikuljetusta ja antaa potilaalle tilanteen edellyttämä ohjaus </w:t>
            </w:r>
          </w:p>
          <w:p w14:paraId="6B4D4664" w14:textId="77777777" w:rsidR="005F6B66" w:rsidRPr="00522278" w:rsidRDefault="005F6B66" w:rsidP="005F6B66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Potilaan jatkohoitopaikasta ja kuljetuksen aikaisesta hoidosta</w:t>
            </w:r>
          </w:p>
          <w:p w14:paraId="0E926810" w14:textId="77777777" w:rsidR="005F6B66" w:rsidRPr="00522278" w:rsidRDefault="005F6B66" w:rsidP="005F6B66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Hoito-ohjeen pyytämisen tarpeellisuudesta</w:t>
            </w:r>
          </w:p>
          <w:p w14:paraId="21AED97F" w14:textId="7D74E640" w:rsidR="005F6B66" w:rsidRPr="00522278" w:rsidRDefault="005F6B66" w:rsidP="005F6B66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Yhteydenottamisesta muuhun </w:t>
            </w:r>
            <w:proofErr w:type="spellStart"/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viranomais</w:t>
            </w:r>
            <w:proofErr w:type="spellEnd"/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- tai </w:t>
            </w:r>
            <w:proofErr w:type="spellStart"/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sosiaali</w:t>
            </w:r>
            <w:proofErr w:type="spellEnd"/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terveysalan tahoon, potilaan tilanteen kannalta 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arvittavan avun järjestämiseksi</w:t>
            </w:r>
          </w:p>
          <w:p w14:paraId="20120D59" w14:textId="36CC3406" w:rsidR="005F6B66" w:rsidRPr="005F6B66" w:rsidRDefault="005F6B66" w:rsidP="005F6B6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päätöksenteossa ottaa huomioon ensihoidon tarpeen arvioinnin lisäksi päivystykseen ottamiskriteerit ja ohjata potilasta päivystyspalvelujen käytössä</w:t>
            </w:r>
          </w:p>
          <w:p w14:paraId="60B2DB53" w14:textId="1A3D6426" w:rsidR="00E87990" w:rsidRPr="00E87990" w:rsidRDefault="005F6B66" w:rsidP="005F6B6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ykenee perustelemaan ratkaisunsa luotettavaan näyttöön perustuen ja hyödyntämään aktiivisesti uusinta tieteellistä tietoa ammatillisessa päätöksenteossa sekä hoito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tason ensihoidon kehittämisessä</w:t>
            </w:r>
          </w:p>
        </w:tc>
      </w:tr>
      <w:tr w:rsidR="00E87990" w:rsidRPr="00E87990" w14:paraId="38771C05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7E2" w14:textId="77777777" w:rsidR="005F6B66" w:rsidRDefault="005F6B66" w:rsidP="005F6B66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4CA4E3A7" w14:textId="36BB27B1" w:rsidR="005F6B66" w:rsidRPr="005F6B66" w:rsidRDefault="005F6B66" w:rsidP="005F6B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5F6B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Potilasturvallinen hoitotason ensihoitotyö</w:t>
            </w:r>
          </w:p>
          <w:p w14:paraId="11389B3E" w14:textId="08DE2101" w:rsidR="00E87990" w:rsidRPr="00E87990" w:rsidRDefault="00E87990" w:rsidP="005F6B66">
            <w:pPr>
              <w:spacing w:before="240" w:after="0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D5A" w14:textId="24A7A092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522278">
              <w:rPr>
                <w:rFonts w:ascii="Tahoma" w:hAnsi="Tahoma" w:cs="Tahoma"/>
                <w:sz w:val="20"/>
                <w:szCs w:val="20"/>
              </w:rPr>
              <w:t>oimii hoitotason ensihoitajan velvollisuuksien ja vastuiden mukaisesti, alan arvoperustaa ja ammattieettisiä periaatteita noudattaen sekä hallitsee todennetusti</w:t>
            </w:r>
            <w:r>
              <w:rPr>
                <w:rFonts w:ascii="Tahoma" w:hAnsi="Tahoma" w:cs="Tahoma"/>
                <w:sz w:val="20"/>
                <w:szCs w:val="20"/>
              </w:rPr>
              <w:t xml:space="preserve"> ensihoidon osaamisvaatimukset</w:t>
            </w:r>
          </w:p>
          <w:p w14:paraId="146BC157" w14:textId="60614368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allitsee ensihoidon systemaattisen työpari- ja tiimityöskentelyn periaatteet ja työnjaon eri rooleissa </w:t>
            </w:r>
            <w:r>
              <w:rPr>
                <w:rFonts w:ascii="Tahoma" w:hAnsi="Tahoma" w:cs="Tahoma"/>
                <w:sz w:val="20"/>
                <w:szCs w:val="20"/>
              </w:rPr>
              <w:t>hoitotason ensihoitotilanteissa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EA85A18" w14:textId="59F8F661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saa ennakoida riskejä, varmistaa ympäristön ja ensihoitotoiminnan turvallisuuden ja </w:t>
            </w:r>
            <w:r w:rsidRPr="00522278">
              <w:rPr>
                <w:rFonts w:ascii="Tahoma" w:hAnsi="Tahoma" w:cs="Tahoma"/>
                <w:color w:val="auto"/>
                <w:sz w:val="20"/>
                <w:szCs w:val="20"/>
              </w:rPr>
              <w:t>ehkäistä mahdollisia lisävahinkoja</w:t>
            </w:r>
          </w:p>
          <w:p w14:paraId="28234006" w14:textId="3F7DD051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522278">
              <w:rPr>
                <w:rFonts w:ascii="Tahoma" w:hAnsi="Tahoma" w:cs="Tahoma"/>
                <w:sz w:val="20"/>
                <w:szCs w:val="20"/>
              </w:rPr>
              <w:t>ykenee itsenäisesti toteuttamaan elottoman, vakavasti sairastuneen tai vammautuneen potilaan hoitotasoisen ensihoidon tapahtum</w:t>
            </w:r>
            <w:r>
              <w:rPr>
                <w:rFonts w:ascii="Tahoma" w:hAnsi="Tahoma" w:cs="Tahoma"/>
                <w:sz w:val="20"/>
                <w:szCs w:val="20"/>
              </w:rPr>
              <w:t>apaikalla ja kuljetuksen aikana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E778B2B" w14:textId="1106B823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ykenee arvioimaan </w:t>
            </w:r>
            <w:r w:rsidRPr="00522278">
              <w:rPr>
                <w:rFonts w:ascii="Tahoma" w:hAnsi="Tahoma" w:cs="Tahoma"/>
                <w:color w:val="auto"/>
                <w:sz w:val="20"/>
                <w:szCs w:val="20"/>
              </w:rPr>
              <w:t xml:space="preserve">kiireellistä hoitoa tarvitsevan potilaan </w:t>
            </w:r>
            <w:r w:rsidRPr="00522278">
              <w:rPr>
                <w:rFonts w:ascii="Tahoma" w:hAnsi="Tahoma" w:cs="Tahoma"/>
                <w:sz w:val="20"/>
                <w:szCs w:val="20"/>
              </w:rPr>
              <w:t>kokonaistilannetta, ennustetta ja hoidon vaikuttavuutta, varautumaan komplikaatioihin ja muuttamaan hoitosuunn</w:t>
            </w:r>
            <w:r>
              <w:rPr>
                <w:rFonts w:ascii="Tahoma" w:hAnsi="Tahoma" w:cs="Tahoma"/>
                <w:sz w:val="20"/>
                <w:szCs w:val="20"/>
              </w:rPr>
              <w:t>itelmaa hoitovasteen mukaisesti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0286943" w14:textId="57725F4D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>saa viestiä ammatillisesti ja potilasturvallisesti potilaan ensihoitoon osallistuvan tii</w:t>
            </w:r>
            <w:r>
              <w:rPr>
                <w:rFonts w:ascii="Tahoma" w:hAnsi="Tahoma" w:cs="Tahoma"/>
                <w:sz w:val="20"/>
                <w:szCs w:val="20"/>
              </w:rPr>
              <w:t>min ja yhteistyötahojen kanssa</w:t>
            </w:r>
          </w:p>
          <w:p w14:paraId="77C9155C" w14:textId="39A73A68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ykenee antamaan potilaalle terveysneuvontaa ja ohjaamaan jatkohoitoon hakeutumisessa, jos potilaalla ei ole hoidon tarpeen arvioinnin perusteella todettua tarvetta kiireelliseen hoitoon. </w:t>
            </w:r>
          </w:p>
          <w:p w14:paraId="16AE7531" w14:textId="33AE7FD3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>saa kirjata potilaan tilaa, tilannetta ja tapahtumia koskevat havainnot, hoitopäätökset, toteutetun hoidon ja vaikuttavuuden kirjaamista koskevien säänn</w:t>
            </w:r>
            <w:r>
              <w:rPr>
                <w:rFonts w:ascii="Tahoma" w:hAnsi="Tahoma" w:cs="Tahoma"/>
                <w:sz w:val="20"/>
                <w:szCs w:val="20"/>
              </w:rPr>
              <w:t>östen ja kriteerien mukaisesti</w:t>
            </w:r>
          </w:p>
          <w:p w14:paraId="696A9230" w14:textId="41C632F2" w:rsidR="00E87990" w:rsidRPr="00E87990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>saa raportoida jatkohoitopaikkaan potilaan hoidon jatkuvuu</w:t>
            </w:r>
            <w:r>
              <w:rPr>
                <w:rFonts w:ascii="Tahoma" w:hAnsi="Tahoma" w:cs="Tahoma"/>
                <w:sz w:val="20"/>
                <w:szCs w:val="20"/>
              </w:rPr>
              <w:t>den kannalta oleelliset tiedot</w:t>
            </w:r>
          </w:p>
        </w:tc>
      </w:tr>
      <w:tr w:rsidR="00E87990" w:rsidRPr="00E87990" w14:paraId="08E9CEF0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20B" w14:textId="77777777" w:rsidR="005F6B66" w:rsidRDefault="005F6B66" w:rsidP="005F6B66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67D0DE11" w14:textId="32FCE973" w:rsidR="005F6B66" w:rsidRPr="005F6B66" w:rsidRDefault="005F6B66" w:rsidP="005F6B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Ensihoito</w:t>
            </w:r>
            <w:r w:rsidRPr="005F6B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lääketiede ja farmakologia </w:t>
            </w:r>
          </w:p>
          <w:p w14:paraId="4C7ACAD3" w14:textId="44F0E012" w:rsidR="00E87990" w:rsidRPr="00E87990" w:rsidRDefault="00E87990" w:rsidP="005F6B66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8339" w14:textId="52E219A8" w:rsidR="005F6B66" w:rsidRPr="00E91ECF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fi-FI"/>
              </w:rPr>
              <w:lastRenderedPageBreak/>
              <w:t>h</w:t>
            </w:r>
            <w:r w:rsidR="005F6B66" w:rsidRPr="00E91ECF">
              <w:rPr>
                <w:rFonts w:ascii="Tahoma" w:eastAsia="Times New Roman" w:hAnsi="Tahoma" w:cs="Tahoma"/>
                <w:bCs/>
                <w:sz w:val="20"/>
                <w:szCs w:val="20"/>
                <w:lang w:eastAsia="fi-FI"/>
              </w:rPr>
              <w:t>allitsee luotettavien lääketieteellisten ja farmakologisten tietolähteiden käytön ja osaa s</w:t>
            </w:r>
            <w:r w:rsidR="005F6B66"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oveltaa uusinta tietoa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hoitotason ensihoitotehtävissä</w:t>
            </w:r>
          </w:p>
          <w:p w14:paraId="4E7B57A2" w14:textId="77777777" w:rsidR="00E91ECF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</w:t>
            </w:r>
            <w:r w:rsidR="005F6B66"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allitsee sairastuneen tai vammautuneen potilaan lääkehoidon toteuttamisen hoitotason lääkkeillä potilaan pe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ruslääkityksen huomioon ottaen</w:t>
            </w:r>
          </w:p>
          <w:p w14:paraId="216D8F0C" w14:textId="65C5E393" w:rsidR="005F6B66" w:rsidRPr="00E91ECF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t</w:t>
            </w:r>
            <w:r w:rsidR="005F6B66"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oteuttaa lääkehoitoa valtakunnallisten ja sairaanhoitopiirien antamien sä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ännösten ja ohjeiden mukaisesti</w:t>
            </w:r>
          </w:p>
          <w:p w14:paraId="6A339E48" w14:textId="606B5976" w:rsidR="005F6B66" w:rsidRPr="00E91ECF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="005F6B66"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toteuttaa itsenäisesti vaativia ensihoitotoimenpiteitä, sekä avustaa lääkäriä ensihoitolääketieteellisissä toimenpiteissä</w:t>
            </w:r>
          </w:p>
          <w:p w14:paraId="4865EAB4" w14:textId="5D7262BD" w:rsidR="00E87990" w:rsidRPr="00E87990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="005F6B66"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arvioida luotettavasti lääketieteellisen hoidon vaikuttavuutta, varautua komplikaatioihin ja reagoida asia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nmukaisesti niiden ilmaantuessa</w:t>
            </w:r>
          </w:p>
        </w:tc>
      </w:tr>
      <w:tr w:rsidR="00E87990" w:rsidRPr="00E87990" w14:paraId="56B4469D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4F9" w14:textId="5EB1C685" w:rsidR="00E87990" w:rsidRPr="00E87990" w:rsidRDefault="00E91ECF" w:rsidP="005F6B66">
            <w:pPr>
              <w:spacing w:before="240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lastRenderedPageBreak/>
              <w:t>Ensihoidon teknologian käyttö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5EE6" w14:textId="6D569F70" w:rsidR="00E91ECF" w:rsidRPr="00E91ECF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allitsee ensihoidon tutkimus- ja hoitovälineistön turvallisen ja tarkoituksenmukaisen käytön</w:t>
            </w:r>
          </w:p>
          <w:p w14:paraId="5C9A7CC6" w14:textId="59CA5A50" w:rsidR="00E91ECF" w:rsidRPr="00E91ECF" w:rsidRDefault="00E91ECF" w:rsidP="00EF6B08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tulkita luotettavasti tutkimusvälineistön avulla saatua tietoa ja hyödyntää tietoa tarkoituksenmukaisesti potilaan hoidon tarpeen arvioinnissa</w:t>
            </w:r>
          </w:p>
          <w:p w14:paraId="41D9AC50" w14:textId="5916B1A2" w:rsidR="00E87990" w:rsidRPr="00E87990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käyttää turvallisesti ja tarkoituksenmukaisesti ensihoidon tiedonsiirto- ja viestintävälineistöä ensihoitotilanteissa ja kommunikoidessaan eri viranomaisten kanssa ja muiden sidosryhmien kanssa</w:t>
            </w:r>
          </w:p>
        </w:tc>
      </w:tr>
      <w:tr w:rsidR="00E87990" w:rsidRPr="00E87990" w14:paraId="09FB32EC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5720" w14:textId="77777777" w:rsidR="00E91ECF" w:rsidRDefault="00E91ECF" w:rsidP="00E91EC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0ED7B73F" w14:textId="40A85749" w:rsidR="00E91ECF" w:rsidRPr="00E91ECF" w:rsidRDefault="00E91ECF" w:rsidP="00E91E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Ensihoitotyön operatiivinen johtaminen</w:t>
            </w:r>
          </w:p>
          <w:p w14:paraId="5D05CECC" w14:textId="2978801E" w:rsidR="00E87990" w:rsidRPr="00E87990" w:rsidRDefault="00E87990" w:rsidP="005F6B66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59E" w14:textId="73144CA4" w:rsidR="00E91ECF" w:rsidRPr="00E91ECF" w:rsidRDefault="00E91ECF" w:rsidP="00236765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ensihoidon, eri viranomaisten ja muiden sidosryhmien ope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ratiivisen johtamisjärjestelmän</w:t>
            </w:r>
          </w:p>
          <w:p w14:paraId="3439A671" w14:textId="2E146F2D" w:rsidR="00E91ECF" w:rsidRPr="00E91ECF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toimia tilannejohtajana yhden ja useamman yksikön ensihoitotilanteissa potilasturvallisia työtapoja ja työturvallisuutta noudattaen</w:t>
            </w:r>
          </w:p>
          <w:p w14:paraId="4837C064" w14:textId="54B77CD9" w:rsidR="00E91ECF" w:rsidRPr="00E91ECF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tukea tilannejohtajaa työparina tai ensiho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itotiimin jäsenenä toimiessaan</w:t>
            </w:r>
          </w:p>
          <w:p w14:paraId="337E2917" w14:textId="0F1EB033" w:rsidR="00E87990" w:rsidRPr="00E87990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allitsee monipotilas- ja suuronnettomuus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tilanteeseen liittyvät tehtävät</w:t>
            </w:r>
          </w:p>
        </w:tc>
      </w:tr>
      <w:tr w:rsidR="00E87990" w:rsidRPr="00E87990" w14:paraId="0D113148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1EDA" w14:textId="77777777" w:rsidR="00E91ECF" w:rsidRDefault="00E91ECF" w:rsidP="00E91EC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321D88BD" w14:textId="230F2C8F" w:rsidR="00E91ECF" w:rsidRPr="00E91ECF" w:rsidRDefault="00E91ECF" w:rsidP="00E91ECF">
            <w:pPr>
              <w:spacing w:after="0" w:line="240" w:lineRule="auto"/>
              <w:rPr>
                <w:rFonts w:ascii="Tahoma" w:eastAsia="Calibri" w:hAnsi="Tahoma" w:cs="Tahoma"/>
                <w:i/>
                <w:sz w:val="20"/>
                <w:szCs w:val="20"/>
                <w:lang w:val="en-US"/>
              </w:rPr>
            </w:pPr>
            <w:r w:rsidRPr="00E91E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Ensihoidon palvelu-järjestelmä</w:t>
            </w:r>
            <w:r w:rsidRPr="00E91ECF">
              <w:rPr>
                <w:rFonts w:ascii="Tahoma" w:eastAsia="Calibri" w:hAnsi="Tahoma" w:cs="Tahoma"/>
                <w:i/>
                <w:sz w:val="20"/>
                <w:szCs w:val="20"/>
                <w:lang w:val="en-US"/>
              </w:rPr>
              <w:t xml:space="preserve"> </w:t>
            </w:r>
          </w:p>
          <w:p w14:paraId="04DD39DE" w14:textId="19FA4B0A" w:rsidR="00E87990" w:rsidRPr="00E87990" w:rsidRDefault="00E87990" w:rsidP="005F6B66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94D" w14:textId="12B53E77" w:rsidR="00E91ECF" w:rsidRPr="00E91ECF" w:rsidRDefault="00E91ECF" w:rsidP="003B664E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kykenee tekemään yhteistyötä terveydenhuollon kotiin vietävien ja päivystyspalvelujen kanssa sekä toimimaan ensihoidon asiantuntijana hoiva- ja hoitolaitoksiin kohdistuvilla ensihoitotehtävillä ja hoitolaitosten välisillä potilassiiroilla</w:t>
            </w:r>
          </w:p>
          <w:p w14:paraId="101EBBB0" w14:textId="24BA8A2D" w:rsidR="00E91ECF" w:rsidRPr="00E91ECF" w:rsidRDefault="00E91ECF" w:rsidP="00F27B85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sosiaalisissa hätätilanteissa tehdä yhteistyötä sosiaalipäivystyksen kanssa ja ohjata kiireettömissä tilanteissa asiakasta sosiaalipalvelujen saamisessa</w:t>
            </w:r>
          </w:p>
          <w:p w14:paraId="236181E5" w14:textId="44C2CC6D" w:rsidR="00E91ECF" w:rsidRPr="00E91ECF" w:rsidRDefault="00E91ECF" w:rsidP="005712C0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toimia yhteistyössä hätäkeskuksen, poliisin, pelastustoimen ja muiden viranomaisten ja sidosryhmien kanssa</w:t>
            </w:r>
          </w:p>
          <w:p w14:paraId="7D1EDAEE" w14:textId="7EEF81FF" w:rsidR="00E91ECF" w:rsidRPr="00E91ECF" w:rsidRDefault="00E91ECF" w:rsidP="002F4844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ymmärtää </w:t>
            </w:r>
            <w:proofErr w:type="spellStart"/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sosiaali</w:t>
            </w:r>
            <w:proofErr w:type="spellEnd"/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terveysministeriön valmiusyksikön ja sisäasiainministeriön poliisiosaston alaisen taktisen ensihoidon merkityksen ja erityispiirteet</w:t>
            </w:r>
          </w:p>
          <w:p w14:paraId="23C1D95E" w14:textId="6528ADA2" w:rsidR="00E91ECF" w:rsidRPr="00E91ECF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arvioida ensihoitopalvelun, kenttäjohdon ja muiden virano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maisten toimintaa ja johtamista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14:paraId="09B2FD09" w14:textId="092C9514" w:rsidR="00E91ECF" w:rsidRPr="00E91ECF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arvioida ensihoitopalvelun toimintaa ja ymmärtää ensihoidon palvelutasopäätöksen merk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ityksen   toiminnan ohjauksessa</w:t>
            </w:r>
          </w:p>
          <w:p w14:paraId="314A5E52" w14:textId="0D56FAED" w:rsidR="00E87990" w:rsidRPr="00E87990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saa kehittää ensihoitoa ja ensihoidon johtamista toimimalla asiantuntijana tutkimus-, </w:t>
            </w:r>
            <w:proofErr w:type="spellStart"/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ämis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innovaatioprosesseissa</w:t>
            </w:r>
          </w:p>
        </w:tc>
      </w:tr>
      <w:tr w:rsidR="00E87990" w:rsidRPr="00E87990" w14:paraId="13FF6E8D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C58D" w14:textId="77777777" w:rsidR="00E91ECF" w:rsidRDefault="00E91ECF" w:rsidP="00E91EC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35435A34" w14:textId="6319EF0E" w:rsidR="00E91ECF" w:rsidRPr="00E91ECF" w:rsidRDefault="00E91ECF" w:rsidP="00E91E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Sairaanhoito</w:t>
            </w:r>
          </w:p>
          <w:p w14:paraId="679C4130" w14:textId="732032A2" w:rsidR="00E87990" w:rsidRPr="00E87990" w:rsidRDefault="00E87990" w:rsidP="005F6B66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95E4" w14:textId="2B3B19F4" w:rsidR="00E91ECF" w:rsidRPr="00E91ECF" w:rsidRDefault="00E91ECF" w:rsidP="00346F8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työskennellä sairaanhoitotyön ammatillisia, eettisiä ja potilasturvallisuuden periaatteita ja sairaanhoitajan osaamisvaatimuksia noudattaen</w:t>
            </w:r>
          </w:p>
          <w:p w14:paraId="1C9401B4" w14:textId="2BD7BC9A" w:rsidR="00E91ECF" w:rsidRPr="00E91ECF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käyttää vaikuttavia, näyttöön perustuvia terveyden ja toimintakyvyn edistämisen menetelmiä ja hoitotyön auttamismenetelmiä erityisesti akuutti- ja tehohoitotyön asiantuntemusta vaativissa tilanteissa</w:t>
            </w:r>
          </w:p>
          <w:p w14:paraId="035A2EB1" w14:textId="4FAEA330" w:rsidR="00E91ECF" w:rsidRPr="00E91ECF" w:rsidRDefault="00E91ECF" w:rsidP="0062607E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kykenee toteuttamaa akuutti- ja tehohoitotyön osalta yleisempien sairausryhmien keskeiset toimenpiteet ja tutkimukset, niihin valmistelun, ohjauksen, toteuttamisen ja suhteuttaa tulosten merkityksen potilaan / asiakkaan kokonaishoitoon</w:t>
            </w:r>
          </w:p>
          <w:p w14:paraId="37E980D0" w14:textId="1C21D769" w:rsidR="00E87990" w:rsidRPr="00E87990" w:rsidRDefault="00E91ECF" w:rsidP="00E91EC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soveltaa sairaanhoitot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yön osaamistaan ensihoitoon</w:t>
            </w:r>
          </w:p>
        </w:tc>
      </w:tr>
    </w:tbl>
    <w:p w14:paraId="6536D58C" w14:textId="77777777" w:rsidR="00E87990" w:rsidRPr="00E87990" w:rsidRDefault="00E87990" w:rsidP="005F6B66">
      <w:pPr>
        <w:rPr>
          <w:rFonts w:ascii="Tahoma" w:eastAsiaTheme="minorEastAsia" w:hAnsi="Tahoma" w:cs="Tahoma"/>
          <w:sz w:val="20"/>
          <w:szCs w:val="20"/>
          <w:lang w:eastAsia="fi-FI"/>
        </w:rPr>
      </w:pPr>
    </w:p>
    <w:p w14:paraId="2222AA70" w14:textId="77777777" w:rsidR="001F6338" w:rsidRPr="00E87990" w:rsidRDefault="001F6338" w:rsidP="005F6B66">
      <w:pPr>
        <w:rPr>
          <w:rFonts w:ascii="Tahoma" w:hAnsi="Tahoma" w:cs="Tahoma"/>
          <w:sz w:val="20"/>
          <w:szCs w:val="20"/>
        </w:rPr>
      </w:pPr>
    </w:p>
    <w:sectPr w:rsidR="001F6338" w:rsidRPr="00E879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A95"/>
    <w:multiLevelType w:val="hybridMultilevel"/>
    <w:tmpl w:val="7C2639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55"/>
    <w:rsid w:val="001F6338"/>
    <w:rsid w:val="003B7620"/>
    <w:rsid w:val="00566AE4"/>
    <w:rsid w:val="005F6B66"/>
    <w:rsid w:val="00AE3F55"/>
    <w:rsid w:val="00D01234"/>
    <w:rsid w:val="00D2151E"/>
    <w:rsid w:val="00E87990"/>
    <w:rsid w:val="00E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AA4B"/>
  <w15:docId w15:val="{C35801B8-24AA-4743-9D6D-C8CC479F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E3F5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799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E87990"/>
    <w:rPr>
      <w:sz w:val="16"/>
      <w:szCs w:val="16"/>
    </w:rPr>
  </w:style>
  <w:style w:type="paragraph" w:customStyle="1" w:styleId="Default">
    <w:name w:val="Default"/>
    <w:rsid w:val="005F6B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2017-08-15T21:00:00+00:00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SAVONIA-618487683-86</_dlc_DocId>
    <_dlc_DocIdUrl xmlns="03ca75a4-7525-4fd0-b461-2a607204cfe9">
      <Url>https://santra.savonia.fi/tiimit/hyvin/sairaanhoitajatensihoitajat/_layouts/DocIdRedir.aspx?ID=SAVONIA-618487683-86</Url>
      <Description>SAVONIA-618487683-86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B0DEBB5FEC4BE40979D561416E2DA3C" ma:contentTypeVersion="0" ma:contentTypeDescription="Luo uusi asiakirja." ma:contentTypeScope="" ma:versionID="c2df92ba5984e947ab02e75e84525a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8C128-8E69-40BB-B30E-3BEBEE12079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03ca75a4-7525-4fd0-b461-2a607204cfe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B4756F-FE10-458D-A1B3-914D8A4C5D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81F6C8-5C8E-4BB0-9491-AB16FA0FF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0E8778-D7C0-40FF-87BC-D19125297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15018</Characters>
  <Application>Microsoft Office Word</Application>
  <DocSecurity>0</DocSecurity>
  <Lines>125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Päivi Smahl</cp:lastModifiedBy>
  <cp:revision>2</cp:revision>
  <dcterms:created xsi:type="dcterms:W3CDTF">2017-11-16T11:53:00Z</dcterms:created>
  <dcterms:modified xsi:type="dcterms:W3CDTF">2017-11-16T11:53:00Z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0x0101007C99A6B7AEA5684BA478728D451E0C6F00AB0DEBB5FEC4BE40979D561416E2DA3C</vt:lpwstr>
  </property>
  <property fmtid="{D5CDD505-2E9C-101B-9397-08002B2CF9AE}" pid="3" name="_dlc_DocIdItemGuid">
    <vt:lpwstr>ca2c7f45-4f23-44b6-b875-b92a449fb0f2</vt:lpwstr>
  </property>
  <property fmtid="{D5CDD505-2E9C-101B-9397-08002B2CF9AE}" pid="4" name="Asiasanat">
    <vt:lpwstr/>
  </property>
</Properties>
</file>