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C9" w:rsidRDefault="00270A80">
      <w:r>
        <w:t>TYBR19SY_3</w:t>
      </w:r>
    </w:p>
    <w:p w:rsidR="00270A80" w:rsidRDefault="00270A80"/>
    <w:tbl>
      <w:tblPr>
        <w:tblStyle w:val="TaulukkoRuudukko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66"/>
        <w:gridCol w:w="6155"/>
      </w:tblGrid>
      <w:tr w:rsidR="00270A80" w:rsidRPr="00886725" w:rsidTr="00270A80">
        <w:tc>
          <w:tcPr>
            <w:tcW w:w="2607" w:type="dxa"/>
            <w:shd w:val="clear" w:color="auto" w:fill="31A3B5"/>
          </w:tcPr>
          <w:p w:rsidR="00270A80" w:rsidRPr="00A86CE8" w:rsidRDefault="00270A80" w:rsidP="00240E8B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 xml:space="preserve">Tutkinto-ohjelmakohtaiset </w:t>
            </w:r>
            <w:r w:rsidRPr="00A86CE8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ammatilliset kompetenssit</w:t>
            </w:r>
          </w:p>
        </w:tc>
        <w:tc>
          <w:tcPr>
            <w:tcW w:w="6414" w:type="dxa"/>
            <w:shd w:val="clear" w:color="auto" w:fill="31A3B5"/>
          </w:tcPr>
          <w:p w:rsidR="00270A80" w:rsidRPr="00A86CE8" w:rsidRDefault="00270A80" w:rsidP="00240E8B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A86CE8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 xml:space="preserve">Osaamisen kuvaus </w:t>
            </w:r>
            <w:r w:rsidRPr="00A86CE8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br/>
            </w: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Bioanalyytikko/röntgenhoitaja (</w:t>
            </w:r>
            <w:r w:rsidRPr="00A86CE8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ylempi AMK)</w:t>
            </w:r>
          </w:p>
        </w:tc>
      </w:tr>
      <w:tr w:rsidR="00270A80" w:rsidRPr="00270A80" w:rsidTr="00270A80">
        <w:trPr>
          <w:trHeight w:val="101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270A80">
              <w:rPr>
                <w:rFonts w:ascii="Tahoma" w:hAnsi="Tahoma" w:cs="Tahoma"/>
                <w:b/>
                <w:sz w:val="18"/>
                <w:szCs w:val="18"/>
                <w:lang w:val="en-US"/>
              </w:rPr>
              <w:t>Kliin</w:t>
            </w:r>
            <w:r w:rsidR="0003669B">
              <w:rPr>
                <w:rFonts w:ascii="Tahoma" w:hAnsi="Tahoma" w:cs="Tahoma"/>
                <w:b/>
                <w:sz w:val="18"/>
                <w:szCs w:val="18"/>
                <w:lang w:val="en-US"/>
              </w:rPr>
              <w:t>isen</w:t>
            </w:r>
            <w:proofErr w:type="spellEnd"/>
            <w:r w:rsidR="0003669B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3669B">
              <w:rPr>
                <w:rFonts w:ascii="Tahoma" w:hAnsi="Tahoma" w:cs="Tahoma"/>
                <w:b/>
                <w:sz w:val="18"/>
                <w:szCs w:val="18"/>
                <w:lang w:val="en-US"/>
              </w:rPr>
              <w:t>laboratoriotyön</w:t>
            </w:r>
            <w:proofErr w:type="spellEnd"/>
            <w:r w:rsidR="0003669B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3669B">
              <w:rPr>
                <w:rFonts w:ascii="Tahoma" w:hAnsi="Tahoma" w:cs="Tahoma"/>
                <w:b/>
                <w:sz w:val="18"/>
                <w:szCs w:val="18"/>
                <w:lang w:val="en-US"/>
              </w:rPr>
              <w:t>erikoisala</w:t>
            </w:r>
            <w:bookmarkStart w:id="0" w:name="_GoBack"/>
            <w:bookmarkEnd w:id="0"/>
            <w:r w:rsidRPr="00270A80">
              <w:rPr>
                <w:rFonts w:ascii="Tahoma" w:hAnsi="Tahoma" w:cs="Tahoma"/>
                <w:b/>
                <w:sz w:val="18"/>
                <w:szCs w:val="18"/>
                <w:lang w:val="en-US"/>
              </w:rPr>
              <w:t>osaaminen</w:t>
            </w:r>
            <w:proofErr w:type="spellEnd"/>
          </w:p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70A80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Competence of Special Clinical Laboratory Work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suunnitella, toteuttaa sekä arvioida kliinisen laboratoriotyön prosessia näyttöön perustuvaa tietoa hyödyntäen</w:t>
            </w:r>
          </w:p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kehittää, arvioida ja ennakoida laboratoriotutkimuksia yleisten terveysalan ja oman yksikkönsä strategioiden mukaisesti</w:t>
            </w:r>
          </w:p>
        </w:tc>
      </w:tr>
      <w:tr w:rsidR="00270A80" w:rsidRPr="00270A80" w:rsidTr="00270A8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70A80">
              <w:rPr>
                <w:rFonts w:ascii="Tahoma" w:hAnsi="Tahoma" w:cs="Tahoma"/>
                <w:b/>
                <w:sz w:val="18"/>
                <w:szCs w:val="18"/>
              </w:rPr>
              <w:t>Kuvantamis</w:t>
            </w:r>
            <w:proofErr w:type="spellEnd"/>
            <w:r w:rsidRPr="00270A80">
              <w:rPr>
                <w:rFonts w:ascii="Tahoma" w:hAnsi="Tahoma" w:cs="Tahoma"/>
                <w:b/>
                <w:sz w:val="18"/>
                <w:szCs w:val="18"/>
              </w:rPr>
              <w:t>- ja isotooppitutkimusten sekä sädehoidon osaaminen</w:t>
            </w:r>
          </w:p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70A80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Competence of Medical Imaging, Nuclear Medicine and Radiotherapy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suunnitella, toteuttaa ja arvioida asiakkaan ohjaamista sekä hoitoa diagnostisten tutkimusten ja sädehoidon prosessin mukaisesti näyttöön perustuvaa tietoa hyödyntäen</w:t>
            </w:r>
          </w:p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soveltaa ammatillista tietoa ja lainsäädäntöä uusien suositusten mukaisesti</w:t>
            </w:r>
          </w:p>
        </w:tc>
      </w:tr>
      <w:tr w:rsidR="00270A80" w:rsidRPr="00270A80" w:rsidTr="00270A8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270A80">
              <w:rPr>
                <w:rFonts w:ascii="Tahoma" w:hAnsi="Tahoma" w:cs="Tahoma"/>
                <w:b/>
                <w:sz w:val="18"/>
                <w:szCs w:val="18"/>
                <w:lang w:val="en-US"/>
              </w:rPr>
              <w:t>Menetelmäosaamine</w:t>
            </w:r>
            <w:r w:rsidRPr="00270A80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proofErr w:type="spellEnd"/>
          </w:p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270A80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Comptence</w:t>
            </w:r>
            <w:proofErr w:type="spellEnd"/>
            <w:r w:rsidRPr="00270A80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of Diagnostic Methods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suunnitella, toteuttaa ja arvioida diagnostisten tutkimusten menetelmiä</w:t>
            </w:r>
          </w:p>
        </w:tc>
      </w:tr>
      <w:tr w:rsidR="00270A80" w:rsidRPr="00270A80" w:rsidTr="00270A8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270A80">
              <w:rPr>
                <w:rFonts w:ascii="Tahoma" w:hAnsi="Tahoma" w:cs="Tahoma"/>
                <w:b/>
                <w:sz w:val="18"/>
                <w:szCs w:val="18"/>
              </w:rPr>
              <w:t>Laatu- ja potilasturvallisuusosaaminen</w:t>
            </w:r>
          </w:p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270A80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Comptence</w:t>
            </w:r>
            <w:proofErr w:type="spellEnd"/>
            <w:r w:rsidRPr="00270A80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of Quality and Patient Safety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kehittää oman työnsä laatua ja potilasturvallisuutta käyttäen hyväkseen kansallisia ja kansainvälisiä ohjeistuksia sekä näyttöön perustuvaa tietoa</w:t>
            </w:r>
          </w:p>
        </w:tc>
      </w:tr>
      <w:tr w:rsidR="00270A80" w:rsidRPr="00270A80" w:rsidTr="00270A8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270A80">
              <w:rPr>
                <w:rFonts w:ascii="Tahoma" w:hAnsi="Tahoma" w:cs="Tahoma"/>
                <w:b/>
                <w:sz w:val="18"/>
                <w:szCs w:val="18"/>
              </w:rPr>
              <w:t>Diagnostisten alojen asiantunti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juus</w:t>
            </w:r>
            <w:r w:rsidRPr="00270A80">
              <w:rPr>
                <w:rFonts w:ascii="Tahoma" w:hAnsi="Tahoma" w:cs="Tahoma"/>
                <w:b/>
                <w:sz w:val="18"/>
                <w:szCs w:val="18"/>
              </w:rPr>
              <w:t>osaaminen</w:t>
            </w:r>
          </w:p>
          <w:p w:rsidR="00270A80" w:rsidRPr="00270A80" w:rsidRDefault="00270A80" w:rsidP="00270A80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 w:rsidRPr="00270A80">
              <w:rPr>
                <w:rFonts w:ascii="Tahoma" w:hAnsi="Tahoma" w:cs="Tahoma"/>
                <w:i/>
                <w:sz w:val="18"/>
                <w:szCs w:val="18"/>
              </w:rPr>
              <w:t>Competence</w:t>
            </w:r>
            <w:proofErr w:type="spellEnd"/>
            <w:r w:rsidRPr="00270A80">
              <w:rPr>
                <w:rFonts w:ascii="Tahoma" w:hAnsi="Tahoma" w:cs="Tahoma"/>
                <w:i/>
                <w:sz w:val="18"/>
                <w:szCs w:val="18"/>
              </w:rPr>
              <w:t xml:space="preserve"> of </w:t>
            </w:r>
            <w:proofErr w:type="spellStart"/>
            <w:r w:rsidRPr="00270A80">
              <w:rPr>
                <w:rFonts w:ascii="Tahoma" w:hAnsi="Tahoma" w:cs="Tahoma"/>
                <w:i/>
                <w:sz w:val="18"/>
                <w:szCs w:val="18"/>
              </w:rPr>
              <w:t>Diagnostic</w:t>
            </w:r>
            <w:proofErr w:type="spellEnd"/>
            <w:r w:rsidRPr="00270A80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270A80">
              <w:rPr>
                <w:rFonts w:ascii="Tahoma" w:hAnsi="Tahoma" w:cs="Tahoma"/>
                <w:i/>
                <w:sz w:val="18"/>
                <w:szCs w:val="18"/>
              </w:rPr>
              <w:t>Expertise</w:t>
            </w:r>
            <w:proofErr w:type="spellEnd"/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>osaa suunnitella, toteuttaa ja arvioida asiantuntijana oman alansa alati kehittyvää kliinistä työtä</w:t>
            </w:r>
          </w:p>
          <w:p w:rsidR="00270A80" w:rsidRPr="00270A80" w:rsidRDefault="00270A80" w:rsidP="00270A80">
            <w:pPr>
              <w:pStyle w:val="NormaaliWWW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270A80">
              <w:rPr>
                <w:rFonts w:ascii="Tahoma" w:hAnsi="Tahoma" w:cs="Tahoma"/>
                <w:sz w:val="18"/>
                <w:szCs w:val="18"/>
              </w:rPr>
              <w:t xml:space="preserve">osaa tehdä omalla erityisosaamisalueellaan osaamiskartoituksia ja arvioida </w:t>
            </w:r>
            <w:proofErr w:type="spellStart"/>
            <w:r w:rsidRPr="00270A80">
              <w:rPr>
                <w:rFonts w:ascii="Tahoma" w:hAnsi="Tahoma" w:cs="Tahoma"/>
                <w:sz w:val="18"/>
                <w:szCs w:val="18"/>
              </w:rPr>
              <w:t>osaamis</w:t>
            </w:r>
            <w:proofErr w:type="spellEnd"/>
            <w:r w:rsidRPr="00270A80">
              <w:rPr>
                <w:rFonts w:ascii="Tahoma" w:hAnsi="Tahoma" w:cs="Tahoma"/>
                <w:sz w:val="18"/>
                <w:szCs w:val="18"/>
              </w:rPr>
              <w:t>- ja kehittämistarpeet</w:t>
            </w:r>
          </w:p>
        </w:tc>
      </w:tr>
    </w:tbl>
    <w:p w:rsidR="00270A80" w:rsidRPr="00270A80" w:rsidRDefault="00270A80">
      <w:pPr>
        <w:rPr>
          <w:sz w:val="18"/>
          <w:szCs w:val="18"/>
        </w:rPr>
      </w:pPr>
    </w:p>
    <w:sectPr w:rsidR="00270A80" w:rsidRPr="00270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6243F"/>
    <w:multiLevelType w:val="hybridMultilevel"/>
    <w:tmpl w:val="65F61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80"/>
    <w:rsid w:val="0003669B"/>
    <w:rsid w:val="00270A80"/>
    <w:rsid w:val="00A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C2DA"/>
  <w15:chartTrackingRefBased/>
  <w15:docId w15:val="{1A92CD8E-525E-46FD-9C47-E2801D10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270A80"/>
    <w:pPr>
      <w:spacing w:after="27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27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2018-12-10T08:52:00Z</dcterms:created>
  <dcterms:modified xsi:type="dcterms:W3CDTF">2018-12-10T09:01:00Z</dcterms:modified>
</cp:coreProperties>
</file>