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38" w:rsidRDefault="00DD399D">
      <w:bookmarkStart w:id="0" w:name="_GoBack"/>
      <w:bookmarkEnd w:id="0"/>
      <w:r>
        <w:t>Kuva TF18</w:t>
      </w:r>
      <w:r w:rsidR="001E61FD">
        <w:t>SP_4</w:t>
      </w:r>
    </w:p>
    <w:p w:rsidR="00E20444" w:rsidRDefault="00E204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E20444" w:rsidTr="00A14294">
        <w:tc>
          <w:tcPr>
            <w:tcW w:w="2093" w:type="dxa"/>
            <w:shd w:val="clear" w:color="auto" w:fill="31A3B5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E20444" w:rsidRPr="00215FBB" w:rsidRDefault="006A2EAB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lyhyesti: l</w:t>
            </w:r>
            <w:r w:rsidRPr="00215FB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ähestymisnäkökulmana on terveyden edistäminen, gerontologinen kuntoutus ja yrittäjyys</w:t>
            </w:r>
          </w:p>
        </w:tc>
      </w:tr>
      <w:tr w:rsidR="00E20444" w:rsidTr="00A14294">
        <w:tc>
          <w:tcPr>
            <w:tcW w:w="2093" w:type="dxa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215FBB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E20444" w:rsidRPr="00215FBB" w:rsidRDefault="002D7BD1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30 </w:t>
            </w:r>
            <w:r w:rsidR="008924C6" w:rsidRPr="00215FBB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:rsidR="00E20444" w:rsidRPr="002D7BD1" w:rsidRDefault="002D7BD1" w:rsidP="002D7BD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D7BD1">
              <w:rPr>
                <w:rFonts w:ascii="Tahoma" w:hAnsi="Tahoma" w:cs="Tahoma"/>
                <w:iCs/>
                <w:sz w:val="20"/>
                <w:szCs w:val="20"/>
              </w:rPr>
              <w:t>Perusopinnoissa opiskelija perehtyy ammattikorkeakouluopiskeluun, koulutuksen tavoitteisiin ja sisältöön. Perusopinnot luovat perustan ammatilliselle kasvulle, vastuulliselle työskentelylle, elinikäiselle oppimiselle sekä kieli- ja viestintätaitojen kehittymiselle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</w:tc>
      </w:tr>
      <w:tr w:rsidR="00E20444" w:rsidTr="00A14294">
        <w:tc>
          <w:tcPr>
            <w:tcW w:w="2093" w:type="dxa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E20444" w:rsidRPr="00215FBB" w:rsidRDefault="00E20444" w:rsidP="00A1429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20444" w:rsidRPr="00215FBB" w:rsidRDefault="002D7BD1" w:rsidP="00A142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155</w:t>
            </w:r>
            <w:r w:rsidR="008924C6" w:rsidRPr="00215FB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Ammattiopinnoissa opiskelija perehtyy fysioterapian keskeisiin kokonaisuuksiin ja sovellutuksiin sekä niiden tieteellisiin perusteisiin niin, että hän kykenee itsenäisesti toimimaan alan asiantuntijatehtävissä.</w:t>
            </w:r>
          </w:p>
        </w:tc>
      </w:tr>
      <w:tr w:rsidR="00E20444" w:rsidTr="00A14294">
        <w:tc>
          <w:tcPr>
            <w:tcW w:w="2093" w:type="dxa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:rsidR="00E20444" w:rsidRPr="00215FBB" w:rsidRDefault="00E20444" w:rsidP="00A1429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20444" w:rsidRPr="00215FBB" w:rsidRDefault="002D7BD1" w:rsidP="00A142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Sisältyy </w:t>
            </w:r>
            <w:r w:rsidR="00E20444" w:rsidRPr="00215FBB">
              <w:rPr>
                <w:rFonts w:ascii="Tahoma" w:hAnsi="Tahoma" w:cs="Tahoma"/>
                <w:sz w:val="20"/>
                <w:szCs w:val="20"/>
              </w:rPr>
              <w:t>ammatti-</w:t>
            </w:r>
            <w:proofErr w:type="spellStart"/>
            <w:r w:rsidR="00E20444" w:rsidRPr="00215FBB">
              <w:rPr>
                <w:rFonts w:ascii="Tahoma" w:hAnsi="Tahoma" w:cs="Tahoma"/>
                <w:sz w:val="20"/>
                <w:szCs w:val="20"/>
              </w:rPr>
              <w:t>opintoi</w:t>
            </w:r>
            <w:proofErr w:type="spellEnd"/>
            <w:r w:rsidR="00E20444" w:rsidRPr="00215FBB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E20444" w:rsidRPr="00215FBB">
              <w:rPr>
                <w:rFonts w:ascii="Tahoma" w:hAnsi="Tahoma" w:cs="Tahoma"/>
                <w:sz w:val="20"/>
                <w:szCs w:val="20"/>
              </w:rPr>
              <w:t>hin</w:t>
            </w:r>
            <w:proofErr w:type="spellEnd"/>
          </w:p>
        </w:tc>
        <w:tc>
          <w:tcPr>
            <w:tcW w:w="6551" w:type="dxa"/>
          </w:tcPr>
          <w:p w:rsidR="00E20444" w:rsidRPr="00215FBB" w:rsidRDefault="00E20444" w:rsidP="00A14294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215FBB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 </w:t>
            </w:r>
          </w:p>
        </w:tc>
      </w:tr>
      <w:tr w:rsidR="00E20444" w:rsidTr="00A14294">
        <w:tc>
          <w:tcPr>
            <w:tcW w:w="2093" w:type="dxa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0444" w:rsidRPr="00215FBB" w:rsidRDefault="008924C6" w:rsidP="003348E9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551" w:type="dxa"/>
          </w:tcPr>
          <w:p w:rsidR="003348E9" w:rsidRPr="00215FBB" w:rsidRDefault="00E20444" w:rsidP="003348E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Opinnäytetyö on opiskelijan työelämäläheinen oppimisprosessi, jota asiantuntijat tukevat, ohjaavat ja arvioivat. 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Tavoitteena on, että opiskelija kehittää työelämää opinnäytetyöllään samalla kun prosessi syventää hänen asiantuntijuuttaan valitussa aiheessa. Opinnäytetyöt voivat olla tutkimuksellisia, toiminnallisia tai subjektiivista luovaa ilmaisua. </w:t>
            </w:r>
            <w:r w:rsidRPr="00215FBB">
              <w:rPr>
                <w:rFonts w:ascii="Tahoma" w:hAnsi="Tahoma" w:cs="Tahoma"/>
                <w:sz w:val="20"/>
                <w:szCs w:val="20"/>
              </w:rPr>
              <w:t>Opinnäytetyön tekemisessä opiskelija vastaa</w:t>
            </w:r>
          </w:p>
          <w:p w:rsidR="003348E9" w:rsidRPr="00215FBB" w:rsidRDefault="00E20444" w:rsidP="003348E9">
            <w:pPr>
              <w:pStyle w:val="Luettelokappale"/>
              <w:numPr>
                <w:ilvl w:val="0"/>
                <w:numId w:val="4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opinnäytetyöidean </w:t>
            </w:r>
            <w:r w:rsidR="003348E9" w:rsidRPr="00215FBB">
              <w:rPr>
                <w:rFonts w:ascii="Tahoma" w:hAnsi="Tahoma" w:cs="Tahoma"/>
                <w:sz w:val="20"/>
                <w:szCs w:val="20"/>
              </w:rPr>
              <w:t>ja työelämäyhteyden hakemisesta</w:t>
            </w:r>
          </w:p>
          <w:p w:rsidR="003348E9" w:rsidRPr="00215FBB" w:rsidRDefault="00E20444" w:rsidP="003348E9">
            <w:pPr>
              <w:pStyle w:val="Luettelokappale"/>
              <w:numPr>
                <w:ilvl w:val="0"/>
                <w:numId w:val="4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asettamista</w:t>
            </w:r>
          </w:p>
          <w:p w:rsidR="003348E9" w:rsidRPr="00215FBB" w:rsidRDefault="00E20444" w:rsidP="003348E9">
            <w:pPr>
              <w:pStyle w:val="Luettelokappale"/>
              <w:numPr>
                <w:ilvl w:val="0"/>
                <w:numId w:val="3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asetetun tehtävän suorittamisesta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 ja raportoinnista </w:t>
            </w:r>
          </w:p>
          <w:p w:rsidR="00E20444" w:rsidRDefault="00E20444" w:rsidP="003348E9">
            <w:pPr>
              <w:pStyle w:val="Luettelokappale"/>
              <w:numPr>
                <w:ilvl w:val="0"/>
                <w:numId w:val="3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</w:t>
            </w:r>
          </w:p>
          <w:p w:rsidR="009C524D" w:rsidRPr="009C524D" w:rsidRDefault="009C524D" w:rsidP="009C524D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Opinnäytetyö tarjoaa joustavan portin siirtyä työelämään ja hyvän mahdollisuuden verkottua omalla alalla.</w:t>
            </w:r>
          </w:p>
        </w:tc>
      </w:tr>
      <w:tr w:rsidR="00E20444" w:rsidTr="00A14294">
        <w:tc>
          <w:tcPr>
            <w:tcW w:w="2093" w:type="dxa"/>
          </w:tcPr>
          <w:p w:rsidR="00E20444" w:rsidRPr="00215FBB" w:rsidRDefault="008924C6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Valinnaiset </w:t>
            </w:r>
            <w:r w:rsidR="00E20444" w:rsidRPr="00215FBB">
              <w:rPr>
                <w:rFonts w:ascii="Tahoma" w:hAnsi="Tahoma" w:cs="Tahoma"/>
                <w:b/>
                <w:sz w:val="20"/>
                <w:szCs w:val="20"/>
              </w:rPr>
              <w:t>opinnot</w:t>
            </w:r>
          </w:p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0444" w:rsidRPr="00215FBB" w:rsidRDefault="008924C6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  10 op</w:t>
            </w:r>
          </w:p>
        </w:tc>
        <w:tc>
          <w:tcPr>
            <w:tcW w:w="6551" w:type="dxa"/>
          </w:tcPr>
          <w:p w:rsidR="00E20444" w:rsidRPr="00215FBB" w:rsidRDefault="00E20444" w:rsidP="009C524D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Valinnaiset opinnot 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suuntaavat ja </w:t>
            </w:r>
            <w:r w:rsidRPr="00215FBB">
              <w:rPr>
                <w:rFonts w:ascii="Tahoma" w:hAnsi="Tahoma" w:cs="Tahoma"/>
                <w:sz w:val="20"/>
                <w:szCs w:val="20"/>
              </w:rPr>
              <w:t>tukevat asiantuntijuud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en kehittymistä </w:t>
            </w:r>
            <w:r w:rsidRPr="00215FBB">
              <w:rPr>
                <w:rFonts w:ascii="Tahoma" w:hAnsi="Tahoma" w:cs="Tahoma"/>
                <w:sz w:val="20"/>
                <w:szCs w:val="20"/>
              </w:rPr>
              <w:t xml:space="preserve">opiskelijan kiinnostuksen mukaan. 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Opiskelija voi valita opintoja myös Savonian yhteisistä opintokokonaisuuksista ja muista tutkinto-ohjelmista tai sisällyttää tutkintoonsa muualla suoritettuja </w:t>
            </w:r>
            <w:proofErr w:type="spellStart"/>
            <w:r w:rsidR="009C524D">
              <w:rPr>
                <w:rFonts w:ascii="Tahoma" w:hAnsi="Tahoma" w:cs="Tahoma"/>
                <w:sz w:val="20"/>
                <w:szCs w:val="20"/>
              </w:rPr>
              <w:t>samantasoisia</w:t>
            </w:r>
            <w:proofErr w:type="spellEnd"/>
            <w:r w:rsidR="009C524D">
              <w:rPr>
                <w:rFonts w:ascii="Tahoma" w:hAnsi="Tahoma" w:cs="Tahoma"/>
                <w:sz w:val="20"/>
                <w:szCs w:val="20"/>
              </w:rPr>
              <w:t xml:space="preserve"> opintoja.</w:t>
            </w:r>
          </w:p>
        </w:tc>
      </w:tr>
      <w:tr w:rsidR="00E20444" w:rsidTr="00A14294">
        <w:tc>
          <w:tcPr>
            <w:tcW w:w="2093" w:type="dxa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51" w:type="dxa"/>
          </w:tcPr>
          <w:p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0444" w:rsidRDefault="00E20444"/>
    <w:sectPr w:rsidR="00E204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166"/>
    <w:multiLevelType w:val="hybridMultilevel"/>
    <w:tmpl w:val="53D442F2"/>
    <w:lvl w:ilvl="0" w:tplc="2EB66F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646D"/>
    <w:multiLevelType w:val="hybridMultilevel"/>
    <w:tmpl w:val="F90CD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6675"/>
    <w:multiLevelType w:val="hybridMultilevel"/>
    <w:tmpl w:val="1EA2AEC8"/>
    <w:lvl w:ilvl="0" w:tplc="D060964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90A31"/>
    <w:multiLevelType w:val="hybridMultilevel"/>
    <w:tmpl w:val="7D5811A2"/>
    <w:lvl w:ilvl="0" w:tplc="F01852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4"/>
    <w:rsid w:val="001E61FD"/>
    <w:rsid w:val="00215FBB"/>
    <w:rsid w:val="002854E8"/>
    <w:rsid w:val="002D7BD1"/>
    <w:rsid w:val="003348E9"/>
    <w:rsid w:val="005268FB"/>
    <w:rsid w:val="006A2EAB"/>
    <w:rsid w:val="006A67DB"/>
    <w:rsid w:val="008924C6"/>
    <w:rsid w:val="0090250B"/>
    <w:rsid w:val="00967051"/>
    <w:rsid w:val="009C524D"/>
    <w:rsid w:val="00AD38D6"/>
    <w:rsid w:val="00C17F7D"/>
    <w:rsid w:val="00D94BAC"/>
    <w:rsid w:val="00DD399D"/>
    <w:rsid w:val="00E20444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4458-63B1-4140-8CCE-F4DC841E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Marja Kopeli</cp:lastModifiedBy>
  <cp:revision>2</cp:revision>
  <dcterms:created xsi:type="dcterms:W3CDTF">2017-11-28T11:28:00Z</dcterms:created>
  <dcterms:modified xsi:type="dcterms:W3CDTF">2017-11-28T11:28:00Z</dcterms:modified>
</cp:coreProperties>
</file>