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6721"/>
      </w:tblGrid>
      <w:tr w:rsidR="00DD3460" w:rsidRPr="00DD5E14" w:rsidTr="001F2E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D3460" w:rsidRPr="00DD5E14" w:rsidRDefault="00DD3460" w:rsidP="00DD3460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sz w:val="28"/>
                <w:lang w:eastAsia="fi-FI"/>
              </w:rPr>
            </w:pPr>
            <w:bookmarkStart w:id="0" w:name="_GoBack"/>
            <w:bookmarkEnd w:id="0"/>
            <w:r w:rsidRPr="00DD5E14">
              <w:rPr>
                <w:rFonts w:ascii="Tahoma" w:eastAsia="Times New Roman" w:hAnsi="Tahoma" w:cs="Tahoma"/>
                <w:b/>
                <w:color w:val="FFFFFF"/>
                <w:sz w:val="28"/>
                <w:lang w:eastAsia="fi-FI"/>
              </w:rPr>
              <w:t>Tanssinopettajan</w:t>
            </w:r>
            <w:r w:rsidRPr="00DD5E14">
              <w:rPr>
                <w:rFonts w:ascii="Tahoma" w:eastAsia="Times New Roman" w:hAnsi="Tahoma" w:cs="Tahoma"/>
                <w:b/>
                <w:color w:val="FFFFFF"/>
                <w:sz w:val="28"/>
                <w:lang w:eastAsia="fi-FI"/>
              </w:rPr>
              <w:br/>
              <w:t>ammatilliset</w:t>
            </w:r>
            <w:r w:rsidRPr="00DD5E14">
              <w:rPr>
                <w:rFonts w:ascii="Tahoma" w:eastAsia="Times New Roman" w:hAnsi="Tahoma" w:cs="Tahoma"/>
                <w:b/>
                <w:color w:val="FFFFFF"/>
                <w:sz w:val="28"/>
                <w:lang w:eastAsia="fi-FI"/>
              </w:rPr>
              <w:br/>
              <w:t>kompetenssit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D3460" w:rsidRPr="00DD5E14" w:rsidRDefault="00DD3460" w:rsidP="00DD3460">
            <w:pPr>
              <w:spacing w:before="240" w:after="200" w:line="276" w:lineRule="auto"/>
              <w:rPr>
                <w:rFonts w:ascii="Tahoma" w:eastAsia="Times New Roman" w:hAnsi="Tahoma" w:cs="Tahoma"/>
                <w:b/>
                <w:snapToGrid w:val="0"/>
                <w:color w:val="FFFFFF"/>
                <w:sz w:val="28"/>
                <w:lang w:eastAsia="fi-FI"/>
              </w:rPr>
            </w:pPr>
            <w:r w:rsidRPr="00DD5E14">
              <w:rPr>
                <w:rFonts w:ascii="Tahoma" w:eastAsia="Times New Roman" w:hAnsi="Tahoma" w:cs="Tahoma"/>
                <w:b/>
                <w:snapToGrid w:val="0"/>
                <w:color w:val="FFFFFF"/>
                <w:sz w:val="28"/>
                <w:lang w:eastAsia="fi-FI"/>
              </w:rPr>
              <w:t>Osaamisen kuvaus</w:t>
            </w:r>
          </w:p>
        </w:tc>
      </w:tr>
      <w:tr w:rsidR="00DD3460" w:rsidRPr="00DD5E14" w:rsidTr="001F2E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3460">
            <w:pPr>
              <w:spacing w:after="200" w:line="276" w:lineRule="auto"/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</w:pPr>
            <w:r w:rsidRPr="00DD5E14"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  <w:t>Luova ammattilainen</w:t>
            </w:r>
          </w:p>
          <w:p w:rsidR="00DD3460" w:rsidRPr="00DD5E14" w:rsidRDefault="00DD3460" w:rsidP="00DD3460">
            <w:pPr>
              <w:spacing w:after="200" w:line="240" w:lineRule="auto"/>
              <w:rPr>
                <w:rFonts w:ascii="Tahoma" w:eastAsia="Times New Roman" w:hAnsi="Tahoma" w:cs="Tahoma"/>
                <w:i/>
                <w:lang w:eastAsia="fi-FI"/>
              </w:rPr>
            </w:pPr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 xml:space="preserve">Creative </w:t>
            </w: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professional</w:t>
            </w:r>
            <w:proofErr w:type="spell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 xml:space="preserve">ylläpitää ja kehittää osaamistaan 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kykenee luovaan toimintaan kaikilla osaamisalueilla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ymmärtää tanssin edistämisen merkityksen paikallisella, kansallisella ja kansainvälisellä tasolla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 xml:space="preserve">osaa tukea ja aktivoida yksilöä ja ryhmää 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omaa yrittäjämäisen asenteen kaikessa työskentelyssä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omaa eettisen asenteen työhönsä</w:t>
            </w:r>
          </w:p>
          <w:p w:rsidR="00DD3460" w:rsidRPr="00DD5E14" w:rsidRDefault="00DD3460" w:rsidP="00DD3460">
            <w:pPr>
              <w:spacing w:before="240" w:after="0" w:line="240" w:lineRule="auto"/>
              <w:ind w:left="360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</w:p>
        </w:tc>
      </w:tr>
      <w:tr w:rsidR="00DD3460" w:rsidRPr="00DD5E14" w:rsidTr="001F2E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3460">
            <w:pPr>
              <w:spacing w:before="240" w:after="0" w:line="276" w:lineRule="auto"/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</w:pPr>
            <w:r w:rsidRPr="00DD5E14"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  <w:t>Monipuolinen taiteilija</w:t>
            </w:r>
          </w:p>
          <w:p w:rsidR="00DD3460" w:rsidRPr="00DD5E14" w:rsidRDefault="00DD3460" w:rsidP="00DD3460">
            <w:pPr>
              <w:spacing w:before="240" w:after="0" w:line="276" w:lineRule="auto"/>
              <w:rPr>
                <w:rFonts w:ascii="Tahoma" w:eastAsia="Times New Roman" w:hAnsi="Tahoma" w:cs="Tahoma"/>
                <w:i/>
                <w:lang w:eastAsia="fi-FI"/>
              </w:rPr>
            </w:pP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Versatile</w:t>
            </w:r>
            <w:proofErr w:type="spellEnd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 xml:space="preserve"> </w:t>
            </w: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artist</w:t>
            </w:r>
            <w:proofErr w:type="spell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5E14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hallitsee oman taiteenalansa taidollisesti, tiedollisesti ja taiteellisesti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osaa hahmottaa ja tuottaa tanssiteoksia monipuolisesti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hahmottaa oman taiteenalansa osaksi taiteen kokonaiskenttää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ymmärtää oman alansa eri osaamisalueiden synergian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omaa valmiudet itsenäiseen taiteelliseen työskentelyyn</w:t>
            </w:r>
          </w:p>
        </w:tc>
      </w:tr>
      <w:tr w:rsidR="00DD3460" w:rsidRPr="00DD5E14" w:rsidTr="001F2E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3460">
            <w:pPr>
              <w:spacing w:before="240" w:after="200" w:line="276" w:lineRule="auto"/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</w:pPr>
            <w:r w:rsidRPr="00DD5E14"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  <w:t>Tiedostava pedagogi</w:t>
            </w:r>
          </w:p>
          <w:p w:rsidR="00DD3460" w:rsidRPr="00DD5E14" w:rsidRDefault="00DD3460" w:rsidP="00DD3460">
            <w:pPr>
              <w:spacing w:before="240" w:after="200" w:line="276" w:lineRule="auto"/>
              <w:rPr>
                <w:rFonts w:ascii="Tahoma" w:eastAsia="Times New Roman" w:hAnsi="Tahoma" w:cs="Tahoma"/>
                <w:i/>
                <w:lang w:eastAsia="fi-FI"/>
              </w:rPr>
            </w:pP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Self-aware</w:t>
            </w:r>
            <w:proofErr w:type="spellEnd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 xml:space="preserve"> </w:t>
            </w: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pedagogue</w:t>
            </w:r>
            <w:proofErr w:type="spell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 xml:space="preserve">osaa luoda sellaisen kasvatussuhteen, joka mahdollistaa ja edistää itseohjautuvaa oppimista 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200" w:line="276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 xml:space="preserve">löytää kulloinkin sopivimman opetusmenetelmän ymmärtämällä dia- </w:t>
            </w:r>
            <w:proofErr w:type="spellStart"/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logisuuden</w:t>
            </w:r>
            <w:proofErr w:type="spellEnd"/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, elinikäisen oppimisen ja käyttöteorian merkityksen.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 xml:space="preserve">osaa opettaa ja ohjata erilaisia </w:t>
            </w:r>
            <w:proofErr w:type="spellStart"/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oppijoita</w:t>
            </w:r>
            <w:proofErr w:type="spellEnd"/>
          </w:p>
          <w:p w:rsidR="00DD3460" w:rsidRPr="00DD5E14" w:rsidRDefault="00DD3460" w:rsidP="00DD3460">
            <w:pPr>
              <w:spacing w:before="240" w:after="0" w:line="240" w:lineRule="auto"/>
              <w:ind w:left="360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</w:p>
        </w:tc>
      </w:tr>
      <w:tr w:rsidR="00DD3460" w:rsidRPr="00DD5E14" w:rsidTr="001F2E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3460">
            <w:pPr>
              <w:spacing w:before="240" w:after="200" w:line="276" w:lineRule="auto"/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</w:pPr>
            <w:r w:rsidRPr="00DD5E14">
              <w:rPr>
                <w:rFonts w:ascii="Tahoma" w:eastAsia="Times New Roman" w:hAnsi="Tahoma" w:cs="Tahoma"/>
                <w:b/>
                <w:bCs/>
                <w:sz w:val="26"/>
                <w:szCs w:val="26"/>
                <w:lang w:eastAsia="fi-FI"/>
              </w:rPr>
              <w:t>Innovatiivinen työelämätaitaja</w:t>
            </w:r>
          </w:p>
          <w:p w:rsidR="00DD3460" w:rsidRPr="00DD5E14" w:rsidRDefault="00DD3460" w:rsidP="00DD5E14">
            <w:pPr>
              <w:spacing w:before="240" w:after="200" w:line="276" w:lineRule="auto"/>
              <w:rPr>
                <w:rFonts w:ascii="Tahoma" w:eastAsia="Times New Roman" w:hAnsi="Tahoma" w:cs="Tahoma"/>
                <w:b/>
                <w:i/>
                <w:lang w:eastAsia="fi-FI"/>
              </w:rPr>
            </w:pP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Innovative</w:t>
            </w:r>
            <w:proofErr w:type="spellEnd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 xml:space="preserve"> and </w:t>
            </w: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skilful</w:t>
            </w:r>
            <w:proofErr w:type="spellEnd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 xml:space="preserve"> </w:t>
            </w:r>
            <w:proofErr w:type="spellStart"/>
            <w:r w:rsidRPr="00DD5E14">
              <w:rPr>
                <w:rFonts w:ascii="Tahoma" w:eastAsia="Times New Roman" w:hAnsi="Tahoma" w:cs="Tahoma"/>
                <w:bCs/>
                <w:i/>
                <w:sz w:val="26"/>
                <w:szCs w:val="26"/>
                <w:lang w:eastAsia="fi-FI"/>
              </w:rPr>
              <w:t>worker</w:t>
            </w:r>
            <w:proofErr w:type="spell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 xml:space="preserve">omaa valmiudet työllistyä tai työllistää itsensä 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kehittää omaa alaansa innovatiivisesti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ymmärtää verkostoitumisen ja yrittäjämäisen asenteen merkityksen työelämässä myös kansainvälisesti</w:t>
            </w:r>
          </w:p>
          <w:p w:rsidR="00DD3460" w:rsidRPr="00DD5E14" w:rsidRDefault="00DD3460" w:rsidP="00DD34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  <w:r w:rsidRPr="00DD5E14">
              <w:rPr>
                <w:rFonts w:ascii="Tahoma" w:eastAsia="Calibri" w:hAnsi="Tahoma" w:cs="Tahoma"/>
                <w:snapToGrid w:val="0"/>
                <w:lang w:eastAsia="fi-FI"/>
              </w:rPr>
              <w:t>osaa toimia oman alansa asiantuntijana moniammatillisessa tiimityössä, projekteissa ja verkostoissa</w:t>
            </w:r>
          </w:p>
          <w:p w:rsidR="00DD3460" w:rsidRPr="00DD5E14" w:rsidRDefault="00DD3460" w:rsidP="00DD3460">
            <w:pPr>
              <w:spacing w:before="240" w:after="200" w:line="240" w:lineRule="auto"/>
              <w:ind w:left="360"/>
              <w:contextualSpacing/>
              <w:rPr>
                <w:rFonts w:ascii="Tahoma" w:eastAsia="Calibri" w:hAnsi="Tahoma" w:cs="Tahoma"/>
                <w:snapToGrid w:val="0"/>
                <w:lang w:eastAsia="fi-FI"/>
              </w:rPr>
            </w:pPr>
          </w:p>
        </w:tc>
      </w:tr>
    </w:tbl>
    <w:p w:rsidR="007D66F9" w:rsidRPr="00DD5E14" w:rsidRDefault="007D66F9">
      <w:pPr>
        <w:rPr>
          <w:rFonts w:ascii="Tahoma" w:hAnsi="Tahoma" w:cs="Tahoma"/>
        </w:rPr>
      </w:pPr>
    </w:p>
    <w:sectPr w:rsidR="007D66F9" w:rsidRPr="00DD5E1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60"/>
    <w:rsid w:val="001F2EC5"/>
    <w:rsid w:val="007D66F9"/>
    <w:rsid w:val="00B366E2"/>
    <w:rsid w:val="00DD3460"/>
    <w:rsid w:val="00D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E5D2C-1593-40E6-BEA1-07E6ED90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2</cp:revision>
  <dcterms:created xsi:type="dcterms:W3CDTF">2016-01-15T07:58:00Z</dcterms:created>
  <dcterms:modified xsi:type="dcterms:W3CDTF">2016-01-15T07:58:00Z</dcterms:modified>
</cp:coreProperties>
</file>