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E2" w:rsidRPr="004671B0" w:rsidRDefault="00061AE2" w:rsidP="003539B3">
      <w:pPr>
        <w:spacing w:after="0"/>
        <w:rPr>
          <w:rFonts w:eastAsia="Times New Roman" w:cs="Arial"/>
          <w:b/>
          <w:bCs/>
          <w:sz w:val="23"/>
          <w:szCs w:val="23"/>
          <w:lang w:eastAsia="fi-FI"/>
        </w:rPr>
      </w:pPr>
      <w:bookmarkStart w:id="0" w:name="_GoBack"/>
      <w:bookmarkEnd w:id="0"/>
    </w:p>
    <w:p w:rsidR="00061AE2" w:rsidRPr="00EE08CC" w:rsidRDefault="00061AE2" w:rsidP="003539B3">
      <w:pPr>
        <w:spacing w:after="0"/>
        <w:rPr>
          <w:rFonts w:eastAsia="Times New Roman" w:cs="Arial"/>
          <w:b/>
          <w:bCs/>
          <w:color w:val="000000"/>
          <w:lang w:eastAsia="fi-FI"/>
        </w:rPr>
      </w:pPr>
      <w:proofErr w:type="gramStart"/>
      <w:r w:rsidRPr="00EE08CC">
        <w:rPr>
          <w:rFonts w:eastAsia="Times New Roman" w:cs="Arial"/>
          <w:b/>
          <w:bCs/>
          <w:color w:val="000000"/>
          <w:lang w:eastAsia="fi-FI"/>
        </w:rPr>
        <w:t>Ammattikorkeakoulujen verkostoyhteistyö</w:t>
      </w:r>
      <w:r w:rsidR="00710B57" w:rsidRPr="00EE08CC">
        <w:rPr>
          <w:rFonts w:eastAsia="Times New Roman" w:cs="Arial"/>
          <w:b/>
          <w:bCs/>
          <w:color w:val="000000"/>
          <w:lang w:eastAsia="fi-FI"/>
        </w:rPr>
        <w:t>nä</w:t>
      </w:r>
      <w:r w:rsidRPr="00EE08CC">
        <w:rPr>
          <w:rFonts w:eastAsia="Times New Roman" w:cs="Arial"/>
          <w:b/>
          <w:bCs/>
          <w:color w:val="000000"/>
          <w:lang w:eastAsia="fi-FI"/>
        </w:rPr>
        <w:t xml:space="preserve"> laaditut Bioanalyytikon kompetenssit ja opintojen keskeiset sisällöt</w:t>
      </w:r>
      <w:proofErr w:type="gramEnd"/>
    </w:p>
    <w:p w:rsidR="00061AE2" w:rsidRPr="00EE08CC" w:rsidRDefault="00061AE2" w:rsidP="003539B3">
      <w:pPr>
        <w:spacing w:after="0"/>
        <w:rPr>
          <w:rFonts w:eastAsia="Times New Roman" w:cs="Arial"/>
          <w:b/>
          <w:bCs/>
          <w:color w:val="000000"/>
          <w:lang w:eastAsia="fi-FI"/>
        </w:rPr>
      </w:pPr>
    </w:p>
    <w:p w:rsidR="003539B3" w:rsidRPr="00EE08CC" w:rsidRDefault="003539B3" w:rsidP="003539B3">
      <w:pPr>
        <w:spacing w:after="0"/>
        <w:rPr>
          <w:rFonts w:eastAsia="Times New Roman" w:cs="Arial"/>
          <w:color w:val="000000"/>
          <w:lang w:eastAsia="fi-FI"/>
        </w:rPr>
      </w:pPr>
      <w:r w:rsidRPr="00EE08CC">
        <w:rPr>
          <w:rFonts w:eastAsia="Times New Roman" w:cs="Arial"/>
          <w:color w:val="000000"/>
          <w:lang w:eastAsia="fi-FI"/>
        </w:rPr>
        <w:t xml:space="preserve">Bioanalyytikko toimii aktiivisessa yhteistyössä muiden terveydenhuollon ammattiryhmien kanssa tuottamalla potilaan hoidon ja </w:t>
      </w:r>
      <w:r w:rsidR="00733B8C" w:rsidRPr="00EE08CC">
        <w:rPr>
          <w:rFonts w:eastAsia="Times New Roman" w:cs="Arial"/>
          <w:color w:val="000000"/>
          <w:lang w:eastAsia="fi-FI"/>
        </w:rPr>
        <w:t>sen</w:t>
      </w:r>
      <w:r w:rsidRPr="00EE08CC">
        <w:rPr>
          <w:rFonts w:eastAsia="Times New Roman" w:cs="Arial"/>
          <w:color w:val="000000"/>
          <w:lang w:eastAsia="fi-FI"/>
        </w:rPr>
        <w:t xml:space="preserve"> kehittämisen edellyttämiä laboratoriotutkimuksia </w:t>
      </w:r>
      <w:r w:rsidRPr="00EE08CC">
        <w:rPr>
          <w:rFonts w:eastAsia="Times New Roman" w:cs="Arial"/>
          <w:color w:val="000000" w:themeColor="text1"/>
          <w:lang w:eastAsia="fi-FI"/>
        </w:rPr>
        <w:t>ja osallistumalla kliinisen laboratoriotyön asiantuntijana moniammatillisten tiimien toimintaan</w:t>
      </w:r>
      <w:r w:rsidR="00733B8C" w:rsidRPr="00EE08CC">
        <w:rPr>
          <w:rFonts w:eastAsia="Times New Roman" w:cs="Arial"/>
          <w:color w:val="000000" w:themeColor="text1"/>
          <w:lang w:eastAsia="fi-FI"/>
        </w:rPr>
        <w:t xml:space="preserve">. </w:t>
      </w:r>
      <w:r w:rsidRPr="00EE08CC">
        <w:rPr>
          <w:rFonts w:eastAsia="Times New Roman" w:cs="Arial"/>
          <w:color w:val="000000"/>
          <w:lang w:eastAsia="fi-FI"/>
        </w:rPr>
        <w:t xml:space="preserve">Laboratoriotutkimusprosessin kokonaisvaltainen hallinta ja siihen liittyvä tutkimusten </w:t>
      </w:r>
      <w:proofErr w:type="spellStart"/>
      <w:r w:rsidRPr="00EE08CC">
        <w:rPr>
          <w:rFonts w:eastAsia="Times New Roman" w:cs="Arial"/>
          <w:color w:val="000000"/>
          <w:lang w:eastAsia="fi-FI"/>
        </w:rPr>
        <w:t>preanalyyttisten</w:t>
      </w:r>
      <w:proofErr w:type="spellEnd"/>
      <w:r w:rsidRPr="00EE08CC">
        <w:rPr>
          <w:rFonts w:eastAsia="Times New Roman" w:cs="Arial"/>
          <w:color w:val="000000"/>
          <w:lang w:eastAsia="fi-FI"/>
        </w:rPr>
        <w:t xml:space="preserve"> tekijöiden syvällinen ymmärtäminen ja prosessin laadunhallinta muodostavat bioanalyytikon asiantuntemuksen perustan ja erottavat sen muista terveydenhuollon ammateista.</w:t>
      </w:r>
    </w:p>
    <w:p w:rsidR="003539B3" w:rsidRPr="00EE08CC" w:rsidRDefault="003539B3" w:rsidP="003539B3">
      <w:pPr>
        <w:spacing w:after="0"/>
        <w:rPr>
          <w:rFonts w:ascii="Times New Roman" w:eastAsia="Times New Roman" w:hAnsi="Times New Roman" w:cs="Times New Roman"/>
          <w:lang w:eastAsia="fi-FI"/>
        </w:rPr>
      </w:pPr>
    </w:p>
    <w:p w:rsidR="006A7530" w:rsidRPr="00EE08CC" w:rsidRDefault="006A7530" w:rsidP="003539B3">
      <w:pPr>
        <w:spacing w:after="0"/>
        <w:rPr>
          <w:rFonts w:cs="Tahoma"/>
        </w:rPr>
      </w:pPr>
      <w:r w:rsidRPr="00EE08CC">
        <w:rPr>
          <w:rFonts w:cs="Tahoma"/>
        </w:rPr>
        <w:t xml:space="preserve">Osaaminen vastaa European </w:t>
      </w:r>
      <w:proofErr w:type="spellStart"/>
      <w:r w:rsidRPr="00EE08CC">
        <w:rPr>
          <w:rFonts w:cs="Tahoma"/>
        </w:rPr>
        <w:t>Qualification</w:t>
      </w:r>
      <w:proofErr w:type="spellEnd"/>
      <w:r w:rsidRPr="00EE08CC">
        <w:rPr>
          <w:rFonts w:cs="Tahoma"/>
        </w:rPr>
        <w:t xml:space="preserve"> Framework (EQF) mukaisia osaamisen tasokuvauksia ja tutkintojen sekä muun osaamisen kansallisen viitekehyksen tasoa 6, Suositusta tutkintojen kansallisesta viitekehyksestä (National </w:t>
      </w:r>
      <w:proofErr w:type="spellStart"/>
      <w:r w:rsidRPr="00EE08CC">
        <w:rPr>
          <w:rFonts w:cs="Tahoma"/>
        </w:rPr>
        <w:t>Qualification</w:t>
      </w:r>
      <w:proofErr w:type="spellEnd"/>
      <w:r w:rsidRPr="00EE08CC">
        <w:rPr>
          <w:rFonts w:cs="Tahoma"/>
        </w:rPr>
        <w:t xml:space="preserve"> Framework) ja tutkintojen yhteisistä kompetensseista (</w:t>
      </w:r>
      <w:hyperlink r:id="rId8" w:history="1">
        <w:r w:rsidRPr="00EE08CC">
          <w:rPr>
            <w:rStyle w:val="Hyperlinkki"/>
            <w:rFonts w:cs="Tahoma"/>
          </w:rPr>
          <w:t>www.arene.fi</w:t>
        </w:r>
      </w:hyperlink>
      <w:r w:rsidRPr="00EE08CC">
        <w:rPr>
          <w:rFonts w:cs="Tahoma"/>
        </w:rPr>
        <w:t>).</w:t>
      </w:r>
    </w:p>
    <w:p w:rsidR="006A7530" w:rsidRPr="00EE08CC" w:rsidRDefault="006A7530" w:rsidP="003539B3">
      <w:pPr>
        <w:spacing w:after="0"/>
        <w:rPr>
          <w:rFonts w:ascii="Times New Roman" w:eastAsia="Times New Roman" w:hAnsi="Times New Roman" w:cs="Times New Roman"/>
          <w:lang w:eastAsia="fi-FI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6946"/>
        <w:gridCol w:w="4677"/>
      </w:tblGrid>
      <w:tr w:rsidR="004671B0" w:rsidRPr="00EE08CC" w:rsidTr="008A5D34">
        <w:trPr>
          <w:trHeight w:val="300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39B3" w:rsidRPr="00EE08CC" w:rsidRDefault="003539B3" w:rsidP="003539B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>Kompetenssit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39B3" w:rsidRPr="00EE08CC" w:rsidRDefault="003539B3" w:rsidP="003539B3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>Osaamistavoitteet: Bioanalyytikko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39B3" w:rsidRPr="00EE08CC" w:rsidRDefault="003539B3" w:rsidP="003539B3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 xml:space="preserve">Keskeiset sisällöt: </w:t>
            </w:r>
          </w:p>
        </w:tc>
      </w:tr>
      <w:tr w:rsidR="004671B0" w:rsidRPr="00EE08CC" w:rsidTr="008A5D34">
        <w:trPr>
          <w:trHeight w:val="2834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2A6E" w:rsidRPr="00EE08CC" w:rsidRDefault="00FD2A6E" w:rsidP="003539B3">
            <w:pPr>
              <w:spacing w:after="0"/>
              <w:rPr>
                <w:rFonts w:eastAsia="Times New Roman" w:cs="Arial"/>
                <w:b/>
                <w:bCs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 xml:space="preserve">Kliinisen laboratoriotyön perusteet: </w:t>
            </w:r>
          </w:p>
          <w:p w:rsidR="003539B3" w:rsidRPr="00EE08CC" w:rsidRDefault="003539B3" w:rsidP="003539B3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>Biolääketieteellinen osaaminen</w:t>
            </w:r>
          </w:p>
          <w:p w:rsidR="003539B3" w:rsidRPr="00EE08CC" w:rsidRDefault="003539B3" w:rsidP="003539B3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06237" w:rsidRPr="00EE08CC" w:rsidRDefault="00806237" w:rsidP="00806237">
            <w:pPr>
              <w:numPr>
                <w:ilvl w:val="0"/>
                <w:numId w:val="1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arvioi ihmisen elimistön perustoimintoja, poikkeavuuksia tautiprosesseissa ja soveltaa näitä tietoja toiminnassaan </w:t>
            </w:r>
          </w:p>
          <w:p w:rsidR="00806237" w:rsidRPr="00EE08CC" w:rsidRDefault="00806237" w:rsidP="00806237">
            <w:pPr>
              <w:numPr>
                <w:ilvl w:val="0"/>
                <w:numId w:val="1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käyttää biolääketieteellistä osaamistaan kliinisen laboratoriotutkimusprosessin </w:t>
            </w:r>
            <w:proofErr w:type="spellStart"/>
            <w:r w:rsidRPr="00EE08CC">
              <w:rPr>
                <w:rFonts w:eastAsia="Times New Roman" w:cs="Arial"/>
                <w:lang w:eastAsia="fi-FI"/>
              </w:rPr>
              <w:t>preanalyyttisessä</w:t>
            </w:r>
            <w:proofErr w:type="spellEnd"/>
            <w:r w:rsidRPr="00EE08CC">
              <w:rPr>
                <w:rFonts w:eastAsia="Times New Roman" w:cs="Arial"/>
                <w:lang w:eastAsia="fi-FI"/>
              </w:rPr>
              <w:t>, analyyttisessä ja postanalyyttisessä vaiheessa sekä näiden vaiheiden arvioinnissa</w:t>
            </w:r>
          </w:p>
          <w:p w:rsidR="00806237" w:rsidRPr="00EE08CC" w:rsidRDefault="00806237" w:rsidP="00471CAF">
            <w:pPr>
              <w:numPr>
                <w:ilvl w:val="0"/>
                <w:numId w:val="1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arvioi laboratoriotutkimusten käyttötarkoitusta ihmisten terveyden edistämisessä, sairauksien diagnostisoinnissa, hoidon vaikuttavuuden arvioinnissa ja hoitomenetelmien kehittämisessä.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46B3" w:rsidRPr="00EE08CC" w:rsidRDefault="00EF4E63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B</w:t>
            </w:r>
            <w:r w:rsidR="005926F0" w:rsidRPr="00EE08CC">
              <w:rPr>
                <w:rFonts w:eastAsia="Times New Roman" w:cs="Arial"/>
                <w:bCs/>
                <w:lang w:eastAsia="fi-FI"/>
              </w:rPr>
              <w:t>iolääketieteellinen</w:t>
            </w:r>
            <w:r w:rsidR="005926F0" w:rsidRPr="00EE08CC">
              <w:rPr>
                <w:rFonts w:eastAsia="Times New Roman" w:cs="Arial"/>
                <w:lang w:eastAsia="fi-FI"/>
              </w:rPr>
              <w:t xml:space="preserve"> </w:t>
            </w:r>
            <w:r w:rsidR="000002A5" w:rsidRPr="00EE08CC">
              <w:rPr>
                <w:rFonts w:eastAsia="Times New Roman" w:cs="Arial"/>
                <w:lang w:eastAsia="fi-FI"/>
              </w:rPr>
              <w:t>termin</w:t>
            </w:r>
            <w:r w:rsidR="001A6D66" w:rsidRPr="00EE08CC">
              <w:rPr>
                <w:rFonts w:eastAsia="Times New Roman" w:cs="Arial"/>
                <w:lang w:eastAsia="fi-FI"/>
              </w:rPr>
              <w:t>o</w:t>
            </w:r>
            <w:r w:rsidR="000002A5" w:rsidRPr="00EE08CC">
              <w:rPr>
                <w:rFonts w:eastAsia="Times New Roman" w:cs="Arial"/>
                <w:lang w:eastAsia="fi-FI"/>
              </w:rPr>
              <w:t>logia</w:t>
            </w:r>
          </w:p>
          <w:p w:rsidR="00EF4E63" w:rsidRPr="00EE08CC" w:rsidRDefault="00EF4E63" w:rsidP="00EA439D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Style w:val="details"/>
                <w:rFonts w:eastAsia="Times New Roman" w:cs="Arial"/>
                <w:lang w:eastAsia="fi-FI"/>
              </w:rPr>
            </w:pPr>
            <w:r w:rsidRPr="00EE08CC">
              <w:rPr>
                <w:rStyle w:val="details"/>
                <w:rFonts w:cs="Arial"/>
                <w:iCs/>
              </w:rPr>
              <w:t>I</w:t>
            </w:r>
            <w:r w:rsidR="00EA439D" w:rsidRPr="00EE08CC">
              <w:rPr>
                <w:rStyle w:val="details"/>
                <w:rFonts w:cs="Arial"/>
                <w:iCs/>
              </w:rPr>
              <w:t>hmisen</w:t>
            </w:r>
            <w:r w:rsidR="00DA2598" w:rsidRPr="00EE08CC">
              <w:rPr>
                <w:rStyle w:val="details"/>
                <w:rFonts w:cs="Arial"/>
                <w:iCs/>
              </w:rPr>
              <w:t xml:space="preserve"> anatomia, </w:t>
            </w:r>
            <w:r w:rsidR="00EA439D" w:rsidRPr="00EE08CC">
              <w:rPr>
                <w:rStyle w:val="details"/>
                <w:rFonts w:cs="Arial"/>
                <w:iCs/>
              </w:rPr>
              <w:t>biokemia</w:t>
            </w:r>
            <w:r w:rsidRPr="00EE08CC">
              <w:rPr>
                <w:rStyle w:val="details"/>
                <w:rFonts w:cs="Arial"/>
                <w:iCs/>
              </w:rPr>
              <w:t>lliset</w:t>
            </w:r>
            <w:r w:rsidR="00DA2598" w:rsidRPr="00EE08CC">
              <w:rPr>
                <w:rStyle w:val="details"/>
                <w:rFonts w:cs="Arial"/>
                <w:iCs/>
              </w:rPr>
              <w:t xml:space="preserve"> ja fysiologiset </w:t>
            </w:r>
            <w:r w:rsidRPr="00EE08CC">
              <w:rPr>
                <w:rStyle w:val="details"/>
                <w:rFonts w:cs="Arial"/>
                <w:iCs/>
              </w:rPr>
              <w:t>toiminnot</w:t>
            </w:r>
            <w:r w:rsidR="00486B48" w:rsidRPr="00EE08CC">
              <w:rPr>
                <w:rStyle w:val="details"/>
                <w:rFonts w:cs="Arial"/>
                <w:iCs/>
              </w:rPr>
              <w:t xml:space="preserve"> </w:t>
            </w:r>
            <w:r w:rsidR="00F90A47" w:rsidRPr="00EE08CC">
              <w:rPr>
                <w:rStyle w:val="details"/>
                <w:rFonts w:cs="Arial"/>
                <w:iCs/>
              </w:rPr>
              <w:t>laboratoriotutkimusten perusteena</w:t>
            </w:r>
          </w:p>
          <w:p w:rsidR="00F90A47" w:rsidRPr="00EE08CC" w:rsidRDefault="00F90A47" w:rsidP="00EA439D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Style w:val="details"/>
                <w:rFonts w:eastAsia="Times New Roman" w:cs="Arial"/>
                <w:lang w:eastAsia="fi-FI"/>
              </w:rPr>
            </w:pPr>
            <w:r w:rsidRPr="00EE08CC">
              <w:rPr>
                <w:rStyle w:val="details"/>
                <w:rFonts w:cs="Arial"/>
                <w:iCs/>
              </w:rPr>
              <w:t>Solu- ja molekyylibiologian ja genetiikan perusteet</w:t>
            </w:r>
          </w:p>
          <w:p w:rsidR="00F90A47" w:rsidRPr="00EE08CC" w:rsidRDefault="00F90A47" w:rsidP="00EA439D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Style w:val="details"/>
                <w:rFonts w:eastAsia="Times New Roman" w:cs="Arial"/>
                <w:lang w:eastAsia="fi-FI"/>
              </w:rPr>
            </w:pPr>
            <w:r w:rsidRPr="00EE08CC">
              <w:rPr>
                <w:rStyle w:val="details"/>
                <w:rFonts w:cs="Arial"/>
                <w:iCs/>
              </w:rPr>
              <w:t>Farmakologia</w:t>
            </w:r>
          </w:p>
          <w:p w:rsidR="00714AF1" w:rsidRPr="00EE08CC" w:rsidRDefault="00486B48" w:rsidP="00EA439D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Style w:val="details"/>
                <w:rFonts w:eastAsia="Times New Roman" w:cs="Arial"/>
                <w:lang w:eastAsia="fi-FI"/>
              </w:rPr>
            </w:pPr>
            <w:proofErr w:type="gramStart"/>
            <w:r w:rsidRPr="00EE08CC">
              <w:rPr>
                <w:rStyle w:val="details"/>
                <w:rFonts w:eastAsia="Times New Roman" w:cs="Arial"/>
                <w:lang w:eastAsia="fi-FI"/>
              </w:rPr>
              <w:t>Laboratoriotutkimukset elimistön toiminnan tutkimisessa?</w:t>
            </w:r>
            <w:proofErr w:type="gramEnd"/>
          </w:p>
          <w:p w:rsidR="000002A5" w:rsidRPr="00EE08CC" w:rsidRDefault="00F90A47" w:rsidP="004671B0">
            <w:pPr>
              <w:spacing w:before="100" w:beforeAutospacing="1" w:after="100" w:afterAutospacing="1"/>
              <w:ind w:left="276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Style w:val="details"/>
                <w:rFonts w:eastAsia="Times New Roman" w:cs="Arial"/>
                <w:lang w:eastAsia="fi-FI"/>
              </w:rPr>
              <w:t>missä tulevat laboratoriotutkimusten perustana olevat fysikaaliset ja kemialliset ilmiöt (fysiikka ja kemia), aseptiikka?</w:t>
            </w:r>
          </w:p>
        </w:tc>
      </w:tr>
      <w:tr w:rsidR="004671B0" w:rsidRPr="00EE08CC" w:rsidTr="008A5D34">
        <w:trPr>
          <w:trHeight w:val="268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A3BB5" w:rsidRPr="00EE08CC" w:rsidRDefault="003A3BB5" w:rsidP="00DB7896">
            <w:pPr>
              <w:spacing w:after="0"/>
              <w:rPr>
                <w:rFonts w:eastAsia="Times New Roman" w:cs="Arial"/>
                <w:b/>
                <w:bCs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>Kliininen laboratoriotyö:</w:t>
            </w:r>
          </w:p>
          <w:p w:rsidR="003A3BB5" w:rsidRPr="00EE08CC" w:rsidRDefault="003A3BB5" w:rsidP="00DB7896">
            <w:pPr>
              <w:spacing w:after="0"/>
              <w:rPr>
                <w:rFonts w:eastAsia="Times New Roman" w:cs="Arial"/>
                <w:b/>
                <w:bCs/>
                <w:lang w:eastAsia="fi-FI"/>
              </w:rPr>
            </w:pPr>
          </w:p>
          <w:p w:rsidR="0062365A" w:rsidRPr="00EE08CC" w:rsidRDefault="0062365A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>Laboratoriotutkimus</w:t>
            </w:r>
            <w:r w:rsidR="00553A14" w:rsidRPr="00EE08CC">
              <w:rPr>
                <w:rFonts w:eastAsia="Times New Roman" w:cs="Arial"/>
                <w:b/>
                <w:bCs/>
                <w:lang w:eastAsia="fi-FI"/>
              </w:rPr>
              <w:t>-</w:t>
            </w:r>
            <w:r w:rsidRPr="00EE08CC">
              <w:rPr>
                <w:rFonts w:eastAsia="Times New Roman" w:cs="Arial"/>
                <w:b/>
                <w:bCs/>
                <w:lang w:eastAsia="fi-FI"/>
              </w:rPr>
              <w:t>prosessiosaaminen</w:t>
            </w:r>
          </w:p>
          <w:p w:rsidR="0062365A" w:rsidRPr="00EE08CC" w:rsidRDefault="0062365A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 xml:space="preserve">koostuu </w:t>
            </w:r>
            <w:proofErr w:type="spellStart"/>
            <w:r w:rsidRPr="00EE08CC">
              <w:rPr>
                <w:rFonts w:eastAsia="Times New Roman" w:cs="Arial"/>
                <w:b/>
                <w:bCs/>
                <w:lang w:eastAsia="fi-FI"/>
              </w:rPr>
              <w:t>preanalyyttisestä</w:t>
            </w:r>
            <w:proofErr w:type="spellEnd"/>
            <w:r w:rsidRPr="00EE08CC">
              <w:rPr>
                <w:rFonts w:eastAsia="Times New Roman" w:cs="Arial"/>
                <w:b/>
                <w:bCs/>
                <w:lang w:eastAsia="fi-FI"/>
              </w:rPr>
              <w:t xml:space="preserve">, analyyttisestä ja postanalyyttisestä osaamisesta </w:t>
            </w:r>
          </w:p>
          <w:p w:rsidR="0062365A" w:rsidRPr="00EE08CC" w:rsidRDefault="0062365A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</w:p>
          <w:p w:rsidR="0062365A" w:rsidRPr="00EE08CC" w:rsidRDefault="0062365A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>Laboratoriotutkimus</w:t>
            </w:r>
            <w:r w:rsidR="00553A14" w:rsidRPr="00EE08CC">
              <w:rPr>
                <w:rFonts w:eastAsia="Times New Roman" w:cs="Arial"/>
                <w:b/>
                <w:bCs/>
                <w:lang w:eastAsia="fi-FI"/>
              </w:rPr>
              <w:t>-</w:t>
            </w:r>
            <w:r w:rsidRPr="00EE08CC">
              <w:rPr>
                <w:rFonts w:eastAsia="Times New Roman" w:cs="Arial"/>
                <w:b/>
                <w:bCs/>
                <w:lang w:eastAsia="fi-FI"/>
              </w:rPr>
              <w:t xml:space="preserve">prosessin </w:t>
            </w:r>
            <w:proofErr w:type="spellStart"/>
            <w:r w:rsidRPr="00EE08CC">
              <w:rPr>
                <w:rFonts w:eastAsia="Times New Roman" w:cs="Arial"/>
                <w:b/>
                <w:bCs/>
                <w:lang w:eastAsia="fi-FI"/>
              </w:rPr>
              <w:t>preanalyyttinen</w:t>
            </w:r>
            <w:proofErr w:type="spellEnd"/>
            <w:r w:rsidRPr="00EE08CC">
              <w:rPr>
                <w:rFonts w:eastAsia="Times New Roman" w:cs="Arial"/>
                <w:b/>
                <w:bCs/>
                <w:lang w:eastAsia="fi-FI"/>
              </w:rPr>
              <w:t xml:space="preserve"> vaihe</w:t>
            </w:r>
          </w:p>
          <w:p w:rsidR="0062365A" w:rsidRPr="00EE08CC" w:rsidRDefault="0062365A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365A" w:rsidRPr="00EE08CC" w:rsidRDefault="0062365A" w:rsidP="00DB7896">
            <w:pPr>
              <w:numPr>
                <w:ilvl w:val="0"/>
                <w:numId w:val="3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käyttää laboratoriotutkimusnimikkeistöä asiantuntevasti ja selittää laboratoriotutkimusten käyttötarkoituksen </w:t>
            </w:r>
          </w:p>
          <w:p w:rsidR="0062365A" w:rsidRPr="00EE08CC" w:rsidRDefault="00107742" w:rsidP="00DB7896">
            <w:pPr>
              <w:numPr>
                <w:ilvl w:val="0"/>
                <w:numId w:val="3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perustelee</w:t>
            </w:r>
            <w:r w:rsidR="0062365A" w:rsidRPr="00EE08CC">
              <w:rPr>
                <w:rFonts w:eastAsia="Times New Roman" w:cs="Arial"/>
                <w:lang w:eastAsia="fi-FI"/>
              </w:rPr>
              <w:t xml:space="preserve"> tutkimusten </w:t>
            </w:r>
            <w:proofErr w:type="spellStart"/>
            <w:r w:rsidR="0062365A" w:rsidRPr="00EE08CC">
              <w:rPr>
                <w:rFonts w:eastAsia="Times New Roman" w:cs="Arial"/>
                <w:lang w:eastAsia="fi-FI"/>
              </w:rPr>
              <w:t>preanalyyttisen</w:t>
            </w:r>
            <w:proofErr w:type="spellEnd"/>
            <w:r w:rsidR="0062365A" w:rsidRPr="00EE08CC">
              <w:rPr>
                <w:rFonts w:eastAsia="Times New Roman" w:cs="Arial"/>
                <w:lang w:eastAsia="fi-FI"/>
              </w:rPr>
              <w:t xml:space="preserve"> vaiheen vaatimukset sekä niiden kiireellisyyden</w:t>
            </w:r>
          </w:p>
          <w:p w:rsidR="0062365A" w:rsidRPr="00EE08CC" w:rsidRDefault="0062365A" w:rsidP="00DB7896">
            <w:pPr>
              <w:numPr>
                <w:ilvl w:val="0"/>
                <w:numId w:val="3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suunnittelee perustellen asiakaslähtöisen näytteenoton ohjauksen ja neuvonnan </w:t>
            </w:r>
          </w:p>
          <w:p w:rsidR="0062365A" w:rsidRPr="00EE08CC" w:rsidRDefault="0062365A" w:rsidP="00DB7896">
            <w:pPr>
              <w:numPr>
                <w:ilvl w:val="0"/>
                <w:numId w:val="3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suunnittelee ja toteuttaa laatujärjestelmän mukaisesti näytteenoton, näytteiden käsittelyn ja säilytyksen kuljetuksen </w:t>
            </w:r>
          </w:p>
          <w:p w:rsidR="0062365A" w:rsidRPr="00EE08CC" w:rsidRDefault="0062365A" w:rsidP="00DB7896">
            <w:pPr>
              <w:numPr>
                <w:ilvl w:val="0"/>
                <w:numId w:val="3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huolehtii asiantuntevasti potilaan turvallisuudesta ja hyvinvoinnista näytteenotossa ja potilastutkimuksissa</w:t>
            </w:r>
          </w:p>
          <w:p w:rsidR="0062365A" w:rsidRPr="00EE08CC" w:rsidRDefault="0062365A" w:rsidP="00DB7896">
            <w:pPr>
              <w:numPr>
                <w:ilvl w:val="0"/>
                <w:numId w:val="3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perustelee toimintaansa ja toimii potilaan yksityisyyttä ja oikeuksia säätelevän lainsäädännön keskeisen sisällön mukaisesti</w:t>
            </w:r>
          </w:p>
          <w:p w:rsidR="0062365A" w:rsidRPr="00EE08CC" w:rsidRDefault="0062365A" w:rsidP="00DB7896">
            <w:pPr>
              <w:numPr>
                <w:ilvl w:val="0"/>
                <w:numId w:val="3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toimii asiantuntevasti kansainvälisten ja kansallisten </w:t>
            </w:r>
            <w:proofErr w:type="spellStart"/>
            <w:r w:rsidRPr="00EE08CC">
              <w:rPr>
                <w:rFonts w:eastAsia="Times New Roman" w:cs="Arial"/>
                <w:lang w:eastAsia="fi-FI"/>
              </w:rPr>
              <w:t>pre</w:t>
            </w:r>
            <w:r w:rsidR="006022A4" w:rsidRPr="00EE08CC">
              <w:rPr>
                <w:rFonts w:eastAsia="Times New Roman" w:cs="Arial"/>
                <w:lang w:eastAsia="fi-FI"/>
              </w:rPr>
              <w:t>a</w:t>
            </w:r>
            <w:r w:rsidRPr="00EE08CC">
              <w:rPr>
                <w:rFonts w:eastAsia="Times New Roman" w:cs="Arial"/>
                <w:lang w:eastAsia="fi-FI"/>
              </w:rPr>
              <w:t>nalyyttistä</w:t>
            </w:r>
            <w:proofErr w:type="spellEnd"/>
            <w:r w:rsidRPr="00EE08CC">
              <w:rPr>
                <w:rFonts w:eastAsia="Times New Roman" w:cs="Arial"/>
                <w:lang w:eastAsia="fi-FI"/>
              </w:rPr>
              <w:t xml:space="preserve"> toimintaa ohjaavien suosituksien perusteella potilas- ja näytetutkimuksissa </w:t>
            </w:r>
          </w:p>
          <w:p w:rsidR="00F42AD3" w:rsidRPr="00EE08CC" w:rsidRDefault="0062365A" w:rsidP="004671B0">
            <w:pPr>
              <w:numPr>
                <w:ilvl w:val="0"/>
                <w:numId w:val="3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organisoi ja kehittää näytteenottotoimintaa näyttöön perustuvasti yhteistyössä muun henkilöstön kanssa.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365A" w:rsidRPr="00EE08CC" w:rsidRDefault="005554D0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 xml:space="preserve">Potilas- ja näytetutkimusten </w:t>
            </w:r>
            <w:proofErr w:type="spellStart"/>
            <w:r w:rsidRPr="00EE08CC">
              <w:rPr>
                <w:rFonts w:eastAsia="Times New Roman" w:cs="Arial"/>
                <w:bCs/>
                <w:lang w:eastAsia="fi-FI"/>
              </w:rPr>
              <w:t>preanalyyttiset</w:t>
            </w:r>
            <w:proofErr w:type="spellEnd"/>
            <w:r w:rsidRPr="00EE08CC">
              <w:rPr>
                <w:rFonts w:eastAsia="Times New Roman" w:cs="Arial"/>
                <w:bCs/>
                <w:lang w:eastAsia="fi-FI"/>
              </w:rPr>
              <w:t xml:space="preserve"> </w:t>
            </w:r>
            <w:r w:rsidR="00CA75DA" w:rsidRPr="00EE08CC">
              <w:rPr>
                <w:rFonts w:eastAsia="Times New Roman" w:cs="Arial"/>
                <w:bCs/>
                <w:lang w:eastAsia="fi-FI"/>
              </w:rPr>
              <w:t xml:space="preserve">standardit, suositukset ja ohjeet </w:t>
            </w:r>
          </w:p>
          <w:p w:rsidR="00CA75DA" w:rsidRPr="00EE08CC" w:rsidRDefault="006D5EF2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proofErr w:type="gramStart"/>
            <w:r w:rsidRPr="00EE08CC">
              <w:rPr>
                <w:rFonts w:eastAsia="Times New Roman" w:cs="Arial"/>
                <w:bCs/>
                <w:lang w:eastAsia="fi-FI"/>
              </w:rPr>
              <w:t>Hyvät ja v</w:t>
            </w:r>
            <w:r w:rsidR="00CA75DA" w:rsidRPr="00EE08CC">
              <w:rPr>
                <w:rFonts w:eastAsia="Times New Roman" w:cs="Arial"/>
                <w:bCs/>
                <w:lang w:eastAsia="fi-FI"/>
              </w:rPr>
              <w:t xml:space="preserve">akioidut </w:t>
            </w:r>
            <w:r w:rsidRPr="00EE08CC">
              <w:rPr>
                <w:rFonts w:eastAsia="Times New Roman" w:cs="Arial"/>
                <w:bCs/>
                <w:lang w:eastAsia="fi-FI"/>
              </w:rPr>
              <w:t xml:space="preserve">kansalliset ja kansainväliset </w:t>
            </w:r>
            <w:r w:rsidR="00CA75DA" w:rsidRPr="00EE08CC">
              <w:rPr>
                <w:rFonts w:eastAsia="Times New Roman" w:cs="Arial"/>
                <w:bCs/>
                <w:lang w:eastAsia="fi-FI"/>
              </w:rPr>
              <w:t>näytteenottokäytännöt</w:t>
            </w:r>
            <w:proofErr w:type="gramEnd"/>
          </w:p>
          <w:p w:rsidR="00F238C8" w:rsidRPr="00EE08CC" w:rsidRDefault="00F238C8" w:rsidP="00F238C8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 xml:space="preserve">Asiakkaan </w:t>
            </w:r>
            <w:r w:rsidR="008B119F" w:rsidRPr="00EE08CC">
              <w:rPr>
                <w:rFonts w:eastAsia="Times New Roman" w:cs="Arial"/>
                <w:bCs/>
                <w:lang w:eastAsia="fi-FI"/>
              </w:rPr>
              <w:t xml:space="preserve">ja käyttäjän </w:t>
            </w:r>
            <w:r w:rsidRPr="00EE08CC">
              <w:rPr>
                <w:rFonts w:eastAsia="Times New Roman" w:cs="Arial"/>
                <w:bCs/>
                <w:lang w:eastAsia="fi-FI"/>
              </w:rPr>
              <w:t xml:space="preserve">ohjaus ja neuvonta laboratoriotutkimuksiin </w:t>
            </w:r>
          </w:p>
          <w:p w:rsidR="005554D0" w:rsidRPr="00EE08CC" w:rsidRDefault="005554D0" w:rsidP="005554D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Näytteenoton potilas</w:t>
            </w:r>
            <w:r w:rsidR="00F273E0" w:rsidRPr="00EE08CC">
              <w:rPr>
                <w:rFonts w:eastAsia="Times New Roman" w:cs="Arial"/>
                <w:bCs/>
                <w:lang w:eastAsia="fi-FI"/>
              </w:rPr>
              <w:t>- ja työ</w:t>
            </w:r>
            <w:r w:rsidRPr="00EE08CC">
              <w:rPr>
                <w:rFonts w:eastAsia="Times New Roman" w:cs="Arial"/>
                <w:bCs/>
                <w:lang w:eastAsia="fi-FI"/>
              </w:rPr>
              <w:t>turvallisuus</w:t>
            </w:r>
          </w:p>
          <w:p w:rsidR="005554D0" w:rsidRPr="00EE08CC" w:rsidRDefault="005554D0" w:rsidP="00406783">
            <w:pPr>
              <w:spacing w:before="100" w:beforeAutospacing="1" w:after="100" w:afterAutospacing="1"/>
              <w:ind w:left="276"/>
              <w:textAlignment w:val="baseline"/>
              <w:rPr>
                <w:rFonts w:eastAsia="Times New Roman" w:cs="Arial"/>
                <w:bCs/>
                <w:lang w:eastAsia="fi-FI"/>
              </w:rPr>
            </w:pPr>
          </w:p>
        </w:tc>
      </w:tr>
      <w:tr w:rsidR="004671B0" w:rsidRPr="00EE08CC" w:rsidTr="008A5D34">
        <w:trPr>
          <w:trHeight w:val="3532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7742" w:rsidRPr="00EE08CC" w:rsidRDefault="0062365A" w:rsidP="00DB7896">
            <w:pPr>
              <w:spacing w:after="0"/>
              <w:rPr>
                <w:rFonts w:eastAsia="Times New Roman" w:cs="Arial"/>
                <w:b/>
                <w:bCs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>Laboratoriotutkimus</w:t>
            </w:r>
            <w:r w:rsidR="00107742" w:rsidRPr="00EE08CC">
              <w:rPr>
                <w:rFonts w:eastAsia="Times New Roman" w:cs="Arial"/>
                <w:b/>
                <w:bCs/>
                <w:lang w:eastAsia="fi-FI"/>
              </w:rPr>
              <w:t>-</w:t>
            </w:r>
          </w:p>
          <w:p w:rsidR="0062365A" w:rsidRPr="00EE08CC" w:rsidRDefault="0062365A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>prosessin analyyttinen osaaminen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365A" w:rsidRPr="00EE08CC" w:rsidRDefault="0062365A" w:rsidP="00DB7896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tekee kliinisen fysiologian ja isotooppilääketieteen sekä kliinisen neurofysiologian potilastutkimuksia </w:t>
            </w:r>
            <w:r w:rsidRPr="00EE08CC">
              <w:rPr>
                <w:rFonts w:cs="Arial"/>
                <w:bCs/>
              </w:rPr>
              <w:t>laatuvaatimusten ja suositusten mukaisesti.</w:t>
            </w:r>
            <w:r w:rsidRPr="00EE08CC">
              <w:rPr>
                <w:rFonts w:eastAsia="Times New Roman" w:cs="Arial"/>
                <w:lang w:eastAsia="fi-FI"/>
              </w:rPr>
              <w:t xml:space="preserve"> Analysoi kliinisen hematologian, </w:t>
            </w:r>
            <w:proofErr w:type="spellStart"/>
            <w:r w:rsidRPr="00EE08CC">
              <w:rPr>
                <w:rFonts w:eastAsia="Times New Roman" w:cs="Arial"/>
                <w:lang w:eastAsia="fi-FI"/>
              </w:rPr>
              <w:t>immunohematologian</w:t>
            </w:r>
            <w:proofErr w:type="spellEnd"/>
            <w:r w:rsidRPr="00EE08CC">
              <w:rPr>
                <w:rFonts w:eastAsia="Times New Roman" w:cs="Arial"/>
                <w:lang w:eastAsia="fi-FI"/>
              </w:rPr>
              <w:t>, kliinisen histologian ja sytologian, kliinisen immunologian, kliinisen biokemian, kliinisen mikrobiologian, perinnöllisyyslääketieteen näytteitä laatuvaatimusten ja suositusten mukaisesti.</w:t>
            </w:r>
          </w:p>
          <w:p w:rsidR="0062365A" w:rsidRPr="00EE08CC" w:rsidRDefault="001F3803" w:rsidP="00DB7896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osaa soveltaa</w:t>
            </w:r>
            <w:r w:rsidR="0062365A" w:rsidRPr="00EE08CC">
              <w:rPr>
                <w:rFonts w:eastAsia="Times New Roman" w:cs="Arial"/>
                <w:lang w:eastAsia="fi-FI"/>
              </w:rPr>
              <w:t xml:space="preserve"> laboratoriotutkimusten </w:t>
            </w:r>
            <w:r w:rsidRPr="00EE08CC">
              <w:rPr>
                <w:rFonts w:eastAsia="Times New Roman" w:cs="Arial"/>
                <w:lang w:eastAsia="fi-FI"/>
              </w:rPr>
              <w:t>menetelmällisiä periaatteita</w:t>
            </w:r>
          </w:p>
          <w:p w:rsidR="0062365A" w:rsidRPr="00EE08CC" w:rsidRDefault="0062365A" w:rsidP="00DB7896">
            <w:pPr>
              <w:numPr>
                <w:ilvl w:val="0"/>
                <w:numId w:val="6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toteuttaa sisäistä laadunohjausta ja ulkoisen laadunvarmistuksen ohjelmia, selittää ja perustelee niiden menetelmiä ja tulkintaa sekä sitoutuu toimimaan niiden edellyttämällä tavalla</w:t>
            </w:r>
          </w:p>
          <w:p w:rsidR="0062365A" w:rsidRPr="00EE08CC" w:rsidRDefault="0062365A" w:rsidP="00DB7896">
            <w:pPr>
              <w:numPr>
                <w:ilvl w:val="0"/>
                <w:numId w:val="6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arvioi ja kehittää analyysiprosessin toimivuutta </w:t>
            </w:r>
          </w:p>
          <w:p w:rsidR="0062365A" w:rsidRPr="00EE08CC" w:rsidRDefault="0062365A" w:rsidP="00DB7896">
            <w:pPr>
              <w:numPr>
                <w:ilvl w:val="0"/>
                <w:numId w:val="6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toimii asiantuntijuutensa puitteissa uusien menetelmien kehittämisessä, laitehankinnoissa sekä uusien laitteiden ja menetelmien validoinnissa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1C1D" w:rsidRPr="00EE08CC" w:rsidRDefault="005554D0" w:rsidP="00B07852">
            <w:pPr>
              <w:numPr>
                <w:ilvl w:val="0"/>
                <w:numId w:val="2"/>
              </w:numPr>
              <w:spacing w:after="0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Kliinisen laboratoriotyön</w:t>
            </w:r>
            <w:r w:rsidR="000A2293" w:rsidRPr="00EE08CC">
              <w:rPr>
                <w:rFonts w:eastAsia="Times New Roman" w:cs="Arial"/>
                <w:bCs/>
                <w:lang w:eastAsia="fi-FI"/>
              </w:rPr>
              <w:t xml:space="preserve"> menetelmät ja</w:t>
            </w:r>
            <w:r w:rsidR="001F3803" w:rsidRPr="00EE08CC">
              <w:rPr>
                <w:rFonts w:eastAsia="Times New Roman" w:cs="Arial"/>
                <w:bCs/>
                <w:lang w:eastAsia="fi-FI"/>
              </w:rPr>
              <w:t xml:space="preserve"> analysointiprosessi</w:t>
            </w:r>
            <w:r w:rsidR="00871C1D" w:rsidRPr="00EE08CC">
              <w:rPr>
                <w:rFonts w:eastAsia="Times New Roman" w:cs="Arial"/>
                <w:bCs/>
                <w:lang w:eastAsia="fi-FI"/>
              </w:rPr>
              <w:t xml:space="preserve"> </w:t>
            </w:r>
          </w:p>
          <w:p w:rsidR="00871C1D" w:rsidRPr="00EE08CC" w:rsidRDefault="00871C1D" w:rsidP="00871C1D">
            <w:pPr>
              <w:spacing w:before="100" w:beforeAutospacing="1" w:after="100" w:afterAutospacing="1"/>
              <w:ind w:left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proofErr w:type="gramStart"/>
            <w:r w:rsidRPr="00EE08CC">
              <w:rPr>
                <w:rFonts w:eastAsia="Times New Roman" w:cs="Arial"/>
                <w:bCs/>
                <w:lang w:eastAsia="fi-FI"/>
              </w:rPr>
              <w:t>-</w:t>
            </w:r>
            <w:proofErr w:type="gramEnd"/>
            <w:r w:rsidRPr="00EE08CC">
              <w:rPr>
                <w:rFonts w:eastAsia="Times New Roman" w:cs="Arial"/>
                <w:bCs/>
                <w:lang w:eastAsia="fi-FI"/>
              </w:rPr>
              <w:t>kliininen ja isotooppilääketiede,</w:t>
            </w:r>
            <w:r w:rsidR="00B07852" w:rsidRPr="00EE08CC">
              <w:rPr>
                <w:rFonts w:eastAsia="Times New Roman" w:cs="Arial"/>
                <w:bCs/>
                <w:lang w:eastAsia="fi-FI"/>
              </w:rPr>
              <w:t xml:space="preserve"> </w:t>
            </w:r>
            <w:r w:rsidRPr="00EE08CC">
              <w:rPr>
                <w:rFonts w:eastAsia="Times New Roman" w:cs="Arial"/>
                <w:bCs/>
                <w:lang w:eastAsia="fi-FI"/>
              </w:rPr>
              <w:t xml:space="preserve">kliininen     </w:t>
            </w:r>
            <w:proofErr w:type="spellStart"/>
            <w:r w:rsidRPr="00EE08CC">
              <w:rPr>
                <w:rFonts w:eastAsia="Times New Roman" w:cs="Arial"/>
                <w:bCs/>
                <w:lang w:eastAsia="fi-FI"/>
              </w:rPr>
              <w:t>neurofysiogia</w:t>
            </w:r>
            <w:proofErr w:type="spellEnd"/>
            <w:r w:rsidRPr="00EE08CC">
              <w:rPr>
                <w:rFonts w:eastAsia="Times New Roman" w:cs="Arial"/>
                <w:bCs/>
                <w:lang w:eastAsia="fi-FI"/>
              </w:rPr>
              <w:t xml:space="preserve">, kliininen hematologia, </w:t>
            </w:r>
            <w:proofErr w:type="spellStart"/>
            <w:r w:rsidRPr="00EE08CC">
              <w:rPr>
                <w:rFonts w:eastAsia="Times New Roman" w:cs="Arial"/>
                <w:bCs/>
                <w:lang w:eastAsia="fi-FI"/>
              </w:rPr>
              <w:t>immunohematologia</w:t>
            </w:r>
            <w:proofErr w:type="spellEnd"/>
            <w:r w:rsidRPr="00EE08CC">
              <w:rPr>
                <w:rFonts w:eastAsia="Times New Roman" w:cs="Arial"/>
                <w:bCs/>
                <w:lang w:eastAsia="fi-FI"/>
              </w:rPr>
              <w:t>,</w:t>
            </w:r>
            <w:r w:rsidR="00B07852" w:rsidRPr="00EE08CC">
              <w:rPr>
                <w:rFonts w:eastAsia="Times New Roman" w:cs="Arial"/>
                <w:bCs/>
                <w:lang w:eastAsia="fi-FI"/>
              </w:rPr>
              <w:t xml:space="preserve"> </w:t>
            </w:r>
            <w:r w:rsidRPr="00EE08CC">
              <w:rPr>
                <w:rFonts w:eastAsia="Times New Roman" w:cs="Arial"/>
                <w:bCs/>
                <w:lang w:eastAsia="fi-FI"/>
              </w:rPr>
              <w:t>kliininen immunologia,</w:t>
            </w:r>
            <w:r w:rsidR="00B07852" w:rsidRPr="00EE08CC">
              <w:rPr>
                <w:rFonts w:eastAsia="Times New Roman" w:cs="Arial"/>
                <w:bCs/>
                <w:lang w:eastAsia="fi-FI"/>
              </w:rPr>
              <w:t xml:space="preserve"> </w:t>
            </w:r>
            <w:r w:rsidRPr="00EE08CC">
              <w:rPr>
                <w:rFonts w:eastAsia="Times New Roman" w:cs="Arial"/>
                <w:bCs/>
                <w:lang w:eastAsia="fi-FI"/>
              </w:rPr>
              <w:t>kliininen biokemia, kliininen histologia ja sytologia, kliininen mikrobiologia</w:t>
            </w:r>
          </w:p>
          <w:p w:rsidR="005554D0" w:rsidRPr="00EE08CC" w:rsidRDefault="005554D0" w:rsidP="005554D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Sisäinen laadunohjaus ja ulkoinen laadunvarmistus</w:t>
            </w:r>
            <w:r w:rsidR="000A2293" w:rsidRPr="00EE08CC">
              <w:rPr>
                <w:rFonts w:eastAsia="Times New Roman" w:cs="Arial"/>
                <w:bCs/>
                <w:lang w:eastAsia="fi-FI"/>
              </w:rPr>
              <w:t xml:space="preserve"> kliinisessä laboratoriotyössä</w:t>
            </w:r>
          </w:p>
          <w:p w:rsidR="005554D0" w:rsidRPr="00EE08CC" w:rsidRDefault="005554D0" w:rsidP="005554D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Laitteiden ja menetelmien validointi</w:t>
            </w:r>
          </w:p>
          <w:p w:rsidR="0062365A" w:rsidRPr="00EE08CC" w:rsidRDefault="001F3803" w:rsidP="005554D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Laite</w:t>
            </w:r>
            <w:r w:rsidR="00DF7E6C" w:rsidRPr="00EE08CC">
              <w:rPr>
                <w:rFonts w:eastAsia="Times New Roman" w:cs="Arial"/>
                <w:bCs/>
                <w:lang w:eastAsia="fi-FI"/>
              </w:rPr>
              <w:t>- ja väline</w:t>
            </w:r>
            <w:r w:rsidRPr="00EE08CC">
              <w:rPr>
                <w:rFonts w:eastAsia="Times New Roman" w:cs="Arial"/>
                <w:bCs/>
                <w:lang w:eastAsia="fi-FI"/>
              </w:rPr>
              <w:t>hankintaprosessi</w:t>
            </w:r>
          </w:p>
        </w:tc>
      </w:tr>
      <w:tr w:rsidR="004671B0" w:rsidRPr="00EE08CC" w:rsidTr="008A5D34">
        <w:trPr>
          <w:trHeight w:val="2254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365A" w:rsidRPr="00EE08CC" w:rsidRDefault="0062365A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>Laboratoriotutkimus</w:t>
            </w:r>
            <w:r w:rsidR="00553A14" w:rsidRPr="00EE08CC">
              <w:rPr>
                <w:rFonts w:eastAsia="Times New Roman" w:cs="Arial"/>
                <w:b/>
                <w:bCs/>
                <w:lang w:eastAsia="fi-FI"/>
              </w:rPr>
              <w:t>-</w:t>
            </w:r>
            <w:r w:rsidRPr="00EE08CC">
              <w:rPr>
                <w:rFonts w:eastAsia="Times New Roman" w:cs="Arial"/>
                <w:b/>
                <w:bCs/>
                <w:lang w:eastAsia="fi-FI"/>
              </w:rPr>
              <w:t>prosessin postanalyyttinen vaihe</w:t>
            </w:r>
          </w:p>
          <w:p w:rsidR="0062365A" w:rsidRPr="00EE08CC" w:rsidRDefault="0062365A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365A" w:rsidRPr="00EE08CC" w:rsidRDefault="0062365A" w:rsidP="00DB7896">
            <w:pPr>
              <w:numPr>
                <w:ilvl w:val="0"/>
                <w:numId w:val="8"/>
              </w:numPr>
              <w:spacing w:after="0"/>
              <w:ind w:right="10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arvioi laboratoriotutkimustulosten kiireellisyyden sekä niistä tiedottamisen merkityksen potilaan hoidossa ja toimii niiden edellyttämällä tavalla</w:t>
            </w:r>
          </w:p>
          <w:p w:rsidR="0062365A" w:rsidRPr="00EE08CC" w:rsidRDefault="0062365A" w:rsidP="00DB7896">
            <w:pPr>
              <w:numPr>
                <w:ilvl w:val="0"/>
                <w:numId w:val="8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arvioi laboratoriotulosten ja -tutkimusprosessin luotettavuutta suhteessa laboratorion laatujärjestelmään ja potilaan tilaan</w:t>
            </w:r>
          </w:p>
          <w:p w:rsidR="0062365A" w:rsidRPr="00EE08CC" w:rsidRDefault="0062365A" w:rsidP="00DB7896">
            <w:pPr>
              <w:numPr>
                <w:ilvl w:val="0"/>
                <w:numId w:val="8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arvioi postanalyyttisen vaiheen päätöksentekoon liittyviä tekijöitä ja kehittää päätöksentekotaitojaan</w:t>
            </w:r>
          </w:p>
          <w:p w:rsidR="0062365A" w:rsidRPr="00EE08CC" w:rsidRDefault="0062365A" w:rsidP="00DB7896">
            <w:pPr>
              <w:numPr>
                <w:ilvl w:val="0"/>
                <w:numId w:val="8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raportoi laboratoriotutkimustulokset omassa yksikössään sekä hoitoyksiköille tietojärjestelmiä käyttäen</w:t>
            </w:r>
          </w:p>
          <w:p w:rsidR="0062365A" w:rsidRPr="00EE08CC" w:rsidRDefault="0062365A" w:rsidP="001F3803">
            <w:pPr>
              <w:numPr>
                <w:ilvl w:val="0"/>
                <w:numId w:val="8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huolehtii asiantuntevasti potilaan hyvinvoinnista ja turvallisuudesta potilastutkimusten aikana ja niiden jälkeen.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54D0" w:rsidRPr="00EE08CC" w:rsidRDefault="005554D0" w:rsidP="005554D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Laboratoriotutkimusprosessin</w:t>
            </w:r>
            <w:r w:rsidR="00BD5D43" w:rsidRPr="00EE08CC">
              <w:rPr>
                <w:rFonts w:eastAsia="Times New Roman" w:cs="Arial"/>
                <w:bCs/>
                <w:lang w:eastAsia="fi-FI"/>
              </w:rPr>
              <w:t xml:space="preserve"> ja tulosten</w:t>
            </w:r>
            <w:r w:rsidRPr="00EE08CC">
              <w:rPr>
                <w:rFonts w:eastAsia="Times New Roman" w:cs="Arial"/>
                <w:bCs/>
                <w:lang w:eastAsia="fi-FI"/>
              </w:rPr>
              <w:t xml:space="preserve"> luotettavuuden ar</w:t>
            </w:r>
            <w:r w:rsidR="00BD5D43" w:rsidRPr="00EE08CC">
              <w:rPr>
                <w:rFonts w:eastAsia="Times New Roman" w:cs="Arial"/>
                <w:bCs/>
                <w:lang w:eastAsia="fi-FI"/>
              </w:rPr>
              <w:t>viointi</w:t>
            </w:r>
          </w:p>
          <w:p w:rsidR="00D0108A" w:rsidRPr="00EE08CC" w:rsidRDefault="00D0108A" w:rsidP="00D0108A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Viite- ja päätöksentekorajat</w:t>
            </w:r>
          </w:p>
          <w:p w:rsidR="00057312" w:rsidRPr="00EE08CC" w:rsidRDefault="00057312" w:rsidP="005554D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Laboratoriotietojärjestelmät ja tulosten toimittaminen tilaajalle</w:t>
            </w:r>
          </w:p>
          <w:p w:rsidR="0031528C" w:rsidRPr="00EE08CC" w:rsidRDefault="00B37B0C" w:rsidP="005554D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Potilasturvallisuus</w:t>
            </w:r>
          </w:p>
          <w:p w:rsidR="005554D0" w:rsidRPr="00EE08CC" w:rsidRDefault="005554D0" w:rsidP="00D0108A">
            <w:pPr>
              <w:spacing w:before="100" w:beforeAutospacing="1" w:after="100" w:afterAutospacing="1"/>
              <w:ind w:left="276"/>
              <w:textAlignment w:val="baseline"/>
              <w:rPr>
                <w:rFonts w:eastAsia="Times New Roman" w:cs="Arial"/>
                <w:bCs/>
                <w:lang w:eastAsia="fi-FI"/>
              </w:rPr>
            </w:pPr>
          </w:p>
        </w:tc>
      </w:tr>
      <w:tr w:rsidR="004671B0" w:rsidRPr="00EE08CC" w:rsidTr="008A5D34">
        <w:trPr>
          <w:trHeight w:val="410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365A" w:rsidRPr="00EE08CC" w:rsidRDefault="0062365A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>Asiakaspalvelu- ja ohjausosaaminen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365A" w:rsidRPr="00EE08CC" w:rsidRDefault="0062365A" w:rsidP="00DB7896">
            <w:pPr>
              <w:numPr>
                <w:ilvl w:val="0"/>
                <w:numId w:val="10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toimii aloitteellisesti ja vastuullisesti asiakassuhteissa </w:t>
            </w:r>
          </w:p>
          <w:p w:rsidR="0062365A" w:rsidRPr="00EE08CC" w:rsidRDefault="0062365A" w:rsidP="00DB7896">
            <w:pPr>
              <w:numPr>
                <w:ilvl w:val="0"/>
                <w:numId w:val="10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suunnittelee ja toteuttaa laboratoriopalveluita asiakaslähtöisesti</w:t>
            </w:r>
          </w:p>
          <w:p w:rsidR="0062365A" w:rsidRPr="00EE08CC" w:rsidRDefault="0062365A" w:rsidP="00DB7896">
            <w:pPr>
              <w:numPr>
                <w:ilvl w:val="0"/>
                <w:numId w:val="10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suunnittelee ja tekee opetuksessa ja ohjauksessa tarvittavaa materiaalia ja vastaa omalta osaltaan muun terveydenhuoltohenkilöstön koulutuksesta ja potilaiden ohjauksesta</w:t>
            </w:r>
          </w:p>
          <w:p w:rsidR="0062365A" w:rsidRPr="00EE08CC" w:rsidRDefault="0062365A" w:rsidP="00DB7896">
            <w:pPr>
              <w:numPr>
                <w:ilvl w:val="0"/>
                <w:numId w:val="10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suunnittelee ja toteuttaa laboratoriopalveluihin liittyvän opetuksen, ohjauksen ja neuvonnan</w:t>
            </w:r>
          </w:p>
          <w:p w:rsidR="0062365A" w:rsidRPr="00EE08CC" w:rsidRDefault="0062365A" w:rsidP="00DB7896">
            <w:pPr>
              <w:numPr>
                <w:ilvl w:val="0"/>
                <w:numId w:val="10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kehittää yhteistyötä laboratorion sisäisten ja ulkoisten asiakkaiden kanssa hyvän palvelun periaatteiden mukaisesti</w:t>
            </w:r>
          </w:p>
          <w:p w:rsidR="0062365A" w:rsidRPr="00EE08CC" w:rsidRDefault="0062365A" w:rsidP="00DB7896">
            <w:pPr>
              <w:numPr>
                <w:ilvl w:val="0"/>
                <w:numId w:val="10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kehittää terveysalan laboratoriopalvelutoiminnassa ja tieteellisessä tutkimustyössä tarvittavaa opetus- ja ohjausosaamistaan</w:t>
            </w:r>
          </w:p>
          <w:p w:rsidR="0062365A" w:rsidRPr="00EE08CC" w:rsidRDefault="0062365A" w:rsidP="00107742">
            <w:pPr>
              <w:numPr>
                <w:ilvl w:val="0"/>
                <w:numId w:val="10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osallistuu oman alansa asiantuntijana moniammatillisten tiimien toimintaan ja potilaan hoitoon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1580A" w:rsidRPr="00EE08CC" w:rsidRDefault="0091580A" w:rsidP="0091580A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Asiakas- ja käyttäjälähtöiset laboratoriopalvelut</w:t>
            </w:r>
          </w:p>
          <w:p w:rsidR="005554D0" w:rsidRPr="00EE08CC" w:rsidRDefault="009067A6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Asiakas</w:t>
            </w:r>
            <w:r w:rsidR="0091580A" w:rsidRPr="00EE08CC">
              <w:rPr>
                <w:rFonts w:eastAsia="Times New Roman" w:cs="Arial"/>
                <w:bCs/>
                <w:lang w:eastAsia="fi-FI"/>
              </w:rPr>
              <w:t xml:space="preserve">- ja käyttäjälähtöinen ohjaus ja </w:t>
            </w:r>
            <w:r w:rsidRPr="00EE08CC">
              <w:rPr>
                <w:rFonts w:eastAsia="Times New Roman" w:cs="Arial"/>
                <w:bCs/>
                <w:lang w:eastAsia="fi-FI"/>
              </w:rPr>
              <w:t>o</w:t>
            </w:r>
            <w:r w:rsidR="005554D0" w:rsidRPr="00EE08CC">
              <w:rPr>
                <w:rFonts w:eastAsia="Times New Roman" w:cs="Arial"/>
                <w:bCs/>
                <w:lang w:eastAsia="fi-FI"/>
              </w:rPr>
              <w:t xml:space="preserve">hjausmateriaalit </w:t>
            </w:r>
            <w:r w:rsidR="00322BF6" w:rsidRPr="00EE08CC">
              <w:rPr>
                <w:rFonts w:eastAsia="Times New Roman" w:cs="Arial"/>
                <w:bCs/>
                <w:lang w:eastAsia="fi-FI"/>
              </w:rPr>
              <w:t>laboratoriotyössä</w:t>
            </w:r>
            <w:r w:rsidR="00C22844" w:rsidRPr="00EE08CC">
              <w:rPr>
                <w:rFonts w:eastAsia="Times New Roman" w:cs="Arial"/>
                <w:bCs/>
                <w:lang w:eastAsia="fi-FI"/>
              </w:rPr>
              <w:t xml:space="preserve"> (näyte-, potilas- ja vieritutkimukset)</w:t>
            </w:r>
          </w:p>
          <w:p w:rsidR="005554D0" w:rsidRPr="00EE08CC" w:rsidRDefault="005554D0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Moniammatillinen tiimitoiminta asiakasohjauksessa</w:t>
            </w:r>
          </w:p>
        </w:tc>
      </w:tr>
      <w:tr w:rsidR="004671B0" w:rsidRPr="00EE08CC" w:rsidTr="008A5D34">
        <w:trPr>
          <w:trHeight w:val="1969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69DB" w:rsidRPr="00EE08CC" w:rsidRDefault="007F69DB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>Laatu-, turvallisuus- ja riskien hallintaosaaminen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69DB" w:rsidRPr="00EE08CC" w:rsidRDefault="007F69DB" w:rsidP="00DB7896">
            <w:pPr>
              <w:numPr>
                <w:ilvl w:val="0"/>
                <w:numId w:val="12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toimii laatujärjestelmän edellyttämällä tavalla.</w:t>
            </w:r>
          </w:p>
          <w:p w:rsidR="007F69DB" w:rsidRPr="00EE08CC" w:rsidRDefault="007F69DB" w:rsidP="00DB7896">
            <w:pPr>
              <w:numPr>
                <w:ilvl w:val="0"/>
                <w:numId w:val="12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arvioi laboratoriotutkimusprosessia ja tulkitsee sen merkitystä potilaan hoidossa tai osana tieteellistä tutkimusta</w:t>
            </w:r>
          </w:p>
          <w:p w:rsidR="007F69DB" w:rsidRPr="00EE08CC" w:rsidRDefault="007F69DB" w:rsidP="00DB7896">
            <w:pPr>
              <w:numPr>
                <w:ilvl w:val="0"/>
                <w:numId w:val="12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toimii potilasturvallisuus- ja laboratorion työturvallisuusohjeiden ja -säädösten mukaisesti ja luo turvallisen ilmapiirin potilaskontakteissa</w:t>
            </w:r>
          </w:p>
          <w:p w:rsidR="007F69DB" w:rsidRPr="00EE08CC" w:rsidRDefault="007F69DB" w:rsidP="00DB7896">
            <w:pPr>
              <w:numPr>
                <w:ilvl w:val="0"/>
                <w:numId w:val="12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toimii riskien hallintajärjestelmän mukaisesti ja ennakoi riskejä</w:t>
            </w:r>
          </w:p>
          <w:p w:rsidR="007F69DB" w:rsidRPr="00EE08CC" w:rsidRDefault="007F69DB" w:rsidP="00107742">
            <w:pPr>
              <w:numPr>
                <w:ilvl w:val="0"/>
                <w:numId w:val="12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kehittää laboratoriotoimintaa laatujärjestelmän ja kestävän kehityksen mukaisesti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69DB" w:rsidRPr="00EE08CC" w:rsidRDefault="005554D0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Laboratorion laatujärjestelmät</w:t>
            </w:r>
          </w:p>
          <w:p w:rsidR="005554D0" w:rsidRPr="00EE08CC" w:rsidRDefault="00460240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 xml:space="preserve">Kliinisen laboratoriotyön prosessi </w:t>
            </w:r>
            <w:r w:rsidR="005554D0" w:rsidRPr="00EE08CC">
              <w:rPr>
                <w:rFonts w:eastAsia="Times New Roman" w:cs="Arial"/>
                <w:bCs/>
                <w:lang w:eastAsia="fi-FI"/>
              </w:rPr>
              <w:t>terveydenhuollossa</w:t>
            </w:r>
          </w:p>
          <w:p w:rsidR="005554D0" w:rsidRPr="00EE08CC" w:rsidRDefault="005554D0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Potilas</w:t>
            </w:r>
            <w:r w:rsidR="00727E31" w:rsidRPr="00EE08CC">
              <w:rPr>
                <w:rFonts w:eastAsia="Times New Roman" w:cs="Arial"/>
                <w:bCs/>
                <w:lang w:eastAsia="fi-FI"/>
              </w:rPr>
              <w:t>-</w:t>
            </w:r>
            <w:r w:rsidRPr="00EE08CC">
              <w:rPr>
                <w:rFonts w:eastAsia="Times New Roman" w:cs="Arial"/>
                <w:bCs/>
                <w:lang w:eastAsia="fi-FI"/>
              </w:rPr>
              <w:t xml:space="preserve"> ja laboratorion työturvallisuu</w:t>
            </w:r>
            <w:r w:rsidR="001D0CD5" w:rsidRPr="00EE08CC">
              <w:rPr>
                <w:rFonts w:eastAsia="Times New Roman" w:cs="Arial"/>
                <w:bCs/>
                <w:lang w:eastAsia="fi-FI"/>
              </w:rPr>
              <w:t>s</w:t>
            </w:r>
          </w:p>
          <w:p w:rsidR="005554D0" w:rsidRPr="00EE08CC" w:rsidRDefault="001D0CD5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L</w:t>
            </w:r>
            <w:r w:rsidR="005554D0" w:rsidRPr="00EE08CC">
              <w:rPr>
                <w:rFonts w:eastAsia="Times New Roman" w:cs="Arial"/>
                <w:bCs/>
                <w:lang w:eastAsia="fi-FI"/>
              </w:rPr>
              <w:t>aboratoriotoiminnan riskien hallinta</w:t>
            </w:r>
          </w:p>
          <w:p w:rsidR="005554D0" w:rsidRPr="00EE08CC" w:rsidRDefault="005554D0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Kestävän kehityksen periaatteet laboratoriotoiminnassa</w:t>
            </w:r>
          </w:p>
        </w:tc>
      </w:tr>
      <w:tr w:rsidR="004671B0" w:rsidRPr="00EE08CC" w:rsidTr="008A5D34">
        <w:trPr>
          <w:trHeight w:val="2254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69DB" w:rsidRPr="00EE08CC" w:rsidRDefault="007F69DB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>Laboratoriotyön ammattieettinen osaaminen ja ammatillisuus</w:t>
            </w:r>
          </w:p>
          <w:p w:rsidR="007F69DB" w:rsidRPr="00EE08CC" w:rsidRDefault="007F69DB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69DB" w:rsidRPr="00EE08CC" w:rsidRDefault="007F69DB" w:rsidP="00DB7896">
            <w:pPr>
              <w:numPr>
                <w:ilvl w:val="0"/>
                <w:numId w:val="14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toimii kliinisen laboratorioalan ja terveydenhuollon arvojen ja ammattieettisten periaatteiden mukaisesti</w:t>
            </w:r>
          </w:p>
          <w:p w:rsidR="007F69DB" w:rsidRPr="00EE08CC" w:rsidRDefault="007F69DB" w:rsidP="00DB7896">
            <w:pPr>
              <w:numPr>
                <w:ilvl w:val="0"/>
                <w:numId w:val="14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tuo esiin omia ammattieettisiä näkökulmia sosiaali- ja terveysalalla ja käy ammattieettistä vuoropuhelua</w:t>
            </w:r>
          </w:p>
          <w:p w:rsidR="007F69DB" w:rsidRPr="00EE08CC" w:rsidRDefault="007F69DB" w:rsidP="00DB7896">
            <w:pPr>
              <w:numPr>
                <w:ilvl w:val="0"/>
                <w:numId w:val="14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ottaa vastuun ammatillisesta kehittymisestään </w:t>
            </w:r>
          </w:p>
          <w:p w:rsidR="007F69DB" w:rsidRPr="00EE08CC" w:rsidRDefault="007F69DB" w:rsidP="00DB7896">
            <w:pPr>
              <w:numPr>
                <w:ilvl w:val="0"/>
                <w:numId w:val="14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toimii tietosuojan edellyttämällä tavalla potilas - ja tutkimustyössä </w:t>
            </w:r>
          </w:p>
          <w:p w:rsidR="007F69DB" w:rsidRPr="00EE08CC" w:rsidRDefault="007F69DB" w:rsidP="00DB7896">
            <w:pPr>
              <w:numPr>
                <w:ilvl w:val="0"/>
                <w:numId w:val="14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käsittelee biologista materiaalia lainsäädännön edellyttämällä tavalla ja toimii potilaan oikeuksia kunnioittaen </w:t>
            </w:r>
          </w:p>
          <w:p w:rsidR="007F69DB" w:rsidRPr="00EE08CC" w:rsidRDefault="007F69DB" w:rsidP="00107742">
            <w:pPr>
              <w:numPr>
                <w:ilvl w:val="0"/>
                <w:numId w:val="14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toimii kollegiaalisesti ja kehittää työyhteisöä eettisesti kestävällä tavalla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69DB" w:rsidRPr="00EE08CC" w:rsidRDefault="005554D0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 xml:space="preserve">Kliinisen laboratoriotyön </w:t>
            </w:r>
            <w:r w:rsidR="00DF7E6C" w:rsidRPr="00EE08CC">
              <w:rPr>
                <w:rFonts w:eastAsia="Times New Roman" w:cs="Arial"/>
                <w:bCs/>
                <w:lang w:eastAsia="fi-FI"/>
              </w:rPr>
              <w:t xml:space="preserve">(arvot) </w:t>
            </w:r>
            <w:r w:rsidRPr="00EE08CC">
              <w:rPr>
                <w:rFonts w:eastAsia="Times New Roman" w:cs="Arial"/>
                <w:bCs/>
                <w:lang w:eastAsia="fi-FI"/>
              </w:rPr>
              <w:t>eettiset periaatteet</w:t>
            </w:r>
          </w:p>
          <w:p w:rsidR="005554D0" w:rsidRPr="00EE08CC" w:rsidRDefault="00821F76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A</w:t>
            </w:r>
            <w:r w:rsidR="005554D0" w:rsidRPr="00EE08CC">
              <w:rPr>
                <w:rFonts w:eastAsia="Times New Roman" w:cs="Arial"/>
                <w:bCs/>
                <w:lang w:eastAsia="fi-FI"/>
              </w:rPr>
              <w:t>mmatillinen kehittyminen</w:t>
            </w:r>
            <w:r w:rsidRPr="00EE08CC">
              <w:rPr>
                <w:rFonts w:eastAsia="Times New Roman" w:cs="Arial"/>
                <w:bCs/>
                <w:lang w:eastAsia="fi-FI"/>
              </w:rPr>
              <w:t xml:space="preserve"> kliinisessä laboratoriotyössä</w:t>
            </w:r>
          </w:p>
          <w:p w:rsidR="005554D0" w:rsidRPr="00EE08CC" w:rsidRDefault="005554D0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Tietoturva potilas- ja tutkimustyössä</w:t>
            </w:r>
          </w:p>
          <w:p w:rsidR="005554D0" w:rsidRPr="00EE08CC" w:rsidRDefault="00236E8E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Biologista n</w:t>
            </w:r>
            <w:r w:rsidR="005554D0" w:rsidRPr="00EE08CC">
              <w:rPr>
                <w:rFonts w:eastAsia="Times New Roman" w:cs="Arial"/>
                <w:bCs/>
                <w:lang w:eastAsia="fi-FI"/>
              </w:rPr>
              <w:t>äytemateriaalia koskeva lainsäädäntö</w:t>
            </w:r>
          </w:p>
          <w:p w:rsidR="00DC049D" w:rsidRPr="00EE08CC" w:rsidRDefault="00DC049D" w:rsidP="005926F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Bioanalyytikon ammattia säätelevä lainsäädäntö</w:t>
            </w:r>
          </w:p>
          <w:p w:rsidR="005554D0" w:rsidRPr="00EE08CC" w:rsidRDefault="005554D0" w:rsidP="005554D0">
            <w:pPr>
              <w:spacing w:before="100" w:beforeAutospacing="1" w:after="100" w:afterAutospacing="1"/>
              <w:ind w:left="276"/>
              <w:textAlignment w:val="baseline"/>
              <w:rPr>
                <w:rFonts w:eastAsia="Times New Roman" w:cs="Arial"/>
                <w:bCs/>
                <w:lang w:eastAsia="fi-FI"/>
              </w:rPr>
            </w:pPr>
          </w:p>
        </w:tc>
      </w:tr>
      <w:tr w:rsidR="004671B0" w:rsidRPr="00EE08CC" w:rsidTr="008A5D34">
        <w:trPr>
          <w:trHeight w:val="4018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69DB" w:rsidRPr="00EE08CC" w:rsidRDefault="007F69DB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  <w:r w:rsidRPr="00EE08CC">
              <w:rPr>
                <w:rFonts w:eastAsia="Times New Roman" w:cs="Arial"/>
                <w:b/>
                <w:bCs/>
                <w:lang w:eastAsia="fi-FI"/>
              </w:rPr>
              <w:t>Tutkimus-, kehittämis- ja johtamisosaaminen</w:t>
            </w:r>
          </w:p>
          <w:p w:rsidR="007F69DB" w:rsidRPr="00EE08CC" w:rsidRDefault="007F69DB" w:rsidP="00DB7896">
            <w:pPr>
              <w:spacing w:after="0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69DB" w:rsidRPr="00EE08CC" w:rsidRDefault="007F69DB" w:rsidP="0062365A">
            <w:pPr>
              <w:numPr>
                <w:ilvl w:val="0"/>
                <w:numId w:val="15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</w:rPr>
              <w:t>osallistuu terveydenhuollon ja kliinisen laboratoriotoiminnan kehittämishankkeisiin ja -projekteihin moniammatillisissa tiimeissä</w:t>
            </w:r>
          </w:p>
          <w:p w:rsidR="007F69DB" w:rsidRPr="00EE08CC" w:rsidRDefault="007F69DB" w:rsidP="0062365A">
            <w:pPr>
              <w:numPr>
                <w:ilvl w:val="0"/>
                <w:numId w:val="15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</w:rPr>
              <w:t>toimii sisäisen yrittäjyyden periaatteiden mukaisesti ja toimii yrittäjämäisesti eri toimintaympäristöissä</w:t>
            </w:r>
          </w:p>
          <w:p w:rsidR="007F69DB" w:rsidRPr="00EE08CC" w:rsidRDefault="007F69DB" w:rsidP="0062365A">
            <w:pPr>
              <w:numPr>
                <w:ilvl w:val="0"/>
                <w:numId w:val="16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hyödyntää asiantuntevasti näyttöön perustuvaa tietoa terveysalan laboratoriopalvelutuotantoprosessissa ja sen kehittämisessä</w:t>
            </w:r>
          </w:p>
          <w:p w:rsidR="007F69DB" w:rsidRPr="00EE08CC" w:rsidRDefault="007F69DB" w:rsidP="0062365A">
            <w:pPr>
              <w:numPr>
                <w:ilvl w:val="0"/>
                <w:numId w:val="18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toimii taloudellisesti ja kustannusvaikuttavasti sekä markkinoi terveysalan laboratoriopalvelujen asiantuntijuuttaan hyödynnettäväksi potilaan hoidossa </w:t>
            </w:r>
          </w:p>
          <w:p w:rsidR="007F69DB" w:rsidRPr="00EE08CC" w:rsidRDefault="007F69DB" w:rsidP="0062365A">
            <w:pPr>
              <w:numPr>
                <w:ilvl w:val="0"/>
                <w:numId w:val="18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osallistuu talouden suunnitteluun, tuotteiden hinnoitteluun sekä palveluiden hankintaan yhteistyössä muiden ammattilaisten kanssa</w:t>
            </w:r>
          </w:p>
          <w:p w:rsidR="007F69DB" w:rsidRPr="00EE08CC" w:rsidRDefault="007F69DB" w:rsidP="0062365A">
            <w:pPr>
              <w:numPr>
                <w:ilvl w:val="0"/>
                <w:numId w:val="18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 xml:space="preserve">suunnittelee, ohjaa ja organisoi tiimien toimintaa ja toimii tiimivastaavana </w:t>
            </w:r>
          </w:p>
          <w:p w:rsidR="007F69DB" w:rsidRPr="00EE08CC" w:rsidRDefault="007F69DB" w:rsidP="0062365A">
            <w:pPr>
              <w:numPr>
                <w:ilvl w:val="0"/>
                <w:numId w:val="18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kehittää työelämäyhteyksiä ja asiantuntijaverkostoja sekä viestintä- ja vuorovaikutustilanteita </w:t>
            </w:r>
          </w:p>
          <w:p w:rsidR="004671B0" w:rsidRPr="00EE08CC" w:rsidRDefault="0069425F" w:rsidP="004671B0">
            <w:pPr>
              <w:numPr>
                <w:ilvl w:val="0"/>
                <w:numId w:val="18"/>
              </w:num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  <w:r w:rsidRPr="00EE08CC">
              <w:rPr>
                <w:rFonts w:eastAsia="Times New Roman" w:cs="Arial"/>
                <w:lang w:eastAsia="fi-FI"/>
              </w:rPr>
              <w:t>Statis</w:t>
            </w:r>
            <w:r w:rsidR="004671B0" w:rsidRPr="00EE08CC">
              <w:rPr>
                <w:rFonts w:eastAsia="Times New Roman" w:cs="Arial"/>
                <w:lang w:eastAsia="fi-FI"/>
              </w:rPr>
              <w:t>tiikka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31FF" w:rsidRPr="00EE08CC" w:rsidRDefault="00144E20" w:rsidP="008731FF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Tutkimus- ja kehitystoiminta</w:t>
            </w:r>
            <w:r w:rsidR="008731FF" w:rsidRPr="00EE08CC">
              <w:rPr>
                <w:rFonts w:eastAsia="Times New Roman" w:cs="Arial"/>
                <w:bCs/>
                <w:lang w:eastAsia="fi-FI"/>
              </w:rPr>
              <w:t xml:space="preserve"> </w:t>
            </w:r>
            <w:r w:rsidR="0069425F" w:rsidRPr="00EE08CC">
              <w:rPr>
                <w:rFonts w:eastAsia="Times New Roman" w:cs="Arial"/>
                <w:bCs/>
                <w:lang w:eastAsia="fi-FI"/>
              </w:rPr>
              <w:t>kliinisessä laboratoriotyössä</w:t>
            </w:r>
          </w:p>
          <w:p w:rsidR="0062741D" w:rsidRPr="00EE08CC" w:rsidRDefault="0062741D" w:rsidP="008731FF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Projektityö</w:t>
            </w:r>
          </w:p>
          <w:p w:rsidR="008731FF" w:rsidRPr="00EE08CC" w:rsidRDefault="008731FF" w:rsidP="008731FF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Innovaatiot</w:t>
            </w:r>
          </w:p>
          <w:p w:rsidR="0062741D" w:rsidRPr="00EE08CC" w:rsidRDefault="0062741D" w:rsidP="0062741D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Näyttöön perustuva toiminta</w:t>
            </w:r>
          </w:p>
          <w:p w:rsidR="008731FF" w:rsidRPr="00EE08CC" w:rsidRDefault="008731FF" w:rsidP="008731FF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Sisäinen yrittäjyys ja yrittäjyys uravaihtoehtona</w:t>
            </w:r>
          </w:p>
          <w:p w:rsidR="0062741D" w:rsidRPr="00EE08CC" w:rsidRDefault="0062741D" w:rsidP="008731FF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Työyhteisöosaaminen</w:t>
            </w:r>
          </w:p>
          <w:p w:rsidR="0062741D" w:rsidRPr="00EE08CC" w:rsidRDefault="008C1085" w:rsidP="008731FF">
            <w:pPr>
              <w:numPr>
                <w:ilvl w:val="0"/>
                <w:numId w:val="2"/>
              </w:numPr>
              <w:spacing w:before="100" w:beforeAutospacing="1" w:after="100" w:afterAutospacing="1"/>
              <w:ind w:left="276" w:hanging="276"/>
              <w:textAlignment w:val="baseline"/>
              <w:rPr>
                <w:rFonts w:eastAsia="Times New Roman" w:cs="Arial"/>
                <w:bCs/>
                <w:lang w:eastAsia="fi-FI"/>
              </w:rPr>
            </w:pPr>
            <w:r w:rsidRPr="00EE08CC">
              <w:rPr>
                <w:rFonts w:eastAsia="Times New Roman" w:cs="Arial"/>
                <w:bCs/>
                <w:lang w:eastAsia="fi-FI"/>
              </w:rPr>
              <w:t>Talous- ja kustannusosaaminen</w:t>
            </w:r>
            <w:r w:rsidR="0062741D" w:rsidRPr="00EE08CC">
              <w:rPr>
                <w:rFonts w:eastAsia="Times New Roman" w:cs="Arial"/>
                <w:bCs/>
                <w:lang w:eastAsia="fi-FI"/>
              </w:rPr>
              <w:t xml:space="preserve"> </w:t>
            </w:r>
          </w:p>
          <w:p w:rsidR="0062741D" w:rsidRPr="00EE08CC" w:rsidRDefault="0062741D" w:rsidP="0062741D">
            <w:pPr>
              <w:spacing w:before="100" w:beforeAutospacing="1" w:after="100" w:afterAutospacing="1"/>
              <w:ind w:left="276"/>
              <w:textAlignment w:val="baseline"/>
              <w:rPr>
                <w:rFonts w:eastAsia="Times New Roman" w:cs="Arial"/>
                <w:bCs/>
                <w:lang w:eastAsia="fi-FI"/>
              </w:rPr>
            </w:pPr>
          </w:p>
          <w:p w:rsidR="008731FF" w:rsidRPr="00EE08CC" w:rsidRDefault="008731FF" w:rsidP="008731FF">
            <w:pPr>
              <w:textAlignment w:val="baseline"/>
            </w:pPr>
          </w:p>
          <w:p w:rsidR="008731FF" w:rsidRPr="00EE08CC" w:rsidRDefault="008731FF" w:rsidP="008731FF">
            <w:pPr>
              <w:spacing w:after="0"/>
              <w:textAlignment w:val="baseline"/>
            </w:pPr>
          </w:p>
          <w:p w:rsidR="007F69DB" w:rsidRPr="00EE08CC" w:rsidRDefault="007F69DB" w:rsidP="008731FF">
            <w:pPr>
              <w:spacing w:after="0"/>
              <w:textAlignment w:val="baseline"/>
              <w:rPr>
                <w:rFonts w:eastAsia="Times New Roman" w:cs="Arial"/>
                <w:lang w:eastAsia="fi-FI"/>
              </w:rPr>
            </w:pPr>
          </w:p>
        </w:tc>
      </w:tr>
    </w:tbl>
    <w:p w:rsidR="003539B3" w:rsidRPr="00EE08CC" w:rsidRDefault="003539B3" w:rsidP="003539B3">
      <w:pPr>
        <w:spacing w:after="0"/>
        <w:rPr>
          <w:rFonts w:ascii="Times New Roman" w:eastAsia="Times New Roman" w:hAnsi="Times New Roman" w:cs="Times New Roman"/>
          <w:lang w:eastAsia="fi-FI"/>
        </w:rPr>
      </w:pPr>
    </w:p>
    <w:p w:rsidR="003E51CC" w:rsidRPr="00EE08CC" w:rsidRDefault="003E51CC" w:rsidP="003539B3">
      <w:pPr>
        <w:spacing w:after="0"/>
        <w:rPr>
          <w:rFonts w:ascii="Times New Roman" w:eastAsia="Times New Roman" w:hAnsi="Times New Roman" w:cs="Times New Roman"/>
          <w:b/>
          <w:lang w:eastAsia="fi-FI"/>
        </w:rPr>
      </w:pPr>
    </w:p>
    <w:sectPr w:rsidR="003E51CC" w:rsidRPr="00EE08CC" w:rsidSect="003539B3">
      <w:headerReference w:type="default" r:id="rId9"/>
      <w:pgSz w:w="16838" w:h="11906" w:orient="landscape" w:code="9"/>
      <w:pgMar w:top="113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635" w:rsidRDefault="002E7635" w:rsidP="00955644">
      <w:pPr>
        <w:spacing w:after="0"/>
      </w:pPr>
      <w:r>
        <w:separator/>
      </w:r>
    </w:p>
  </w:endnote>
  <w:endnote w:type="continuationSeparator" w:id="0">
    <w:p w:rsidR="002E7635" w:rsidRDefault="002E7635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635" w:rsidRDefault="002E7635" w:rsidP="00955644">
      <w:pPr>
        <w:spacing w:after="0"/>
      </w:pPr>
      <w:r>
        <w:separator/>
      </w:r>
    </w:p>
  </w:footnote>
  <w:footnote w:type="continuationSeparator" w:id="0">
    <w:p w:rsidR="002E7635" w:rsidRDefault="002E7635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958" w:rsidRPr="004E7958" w:rsidRDefault="004E7958" w:rsidP="004E7958">
    <w:pPr>
      <w:pStyle w:val="Yltunnist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6E53"/>
    <w:multiLevelType w:val="multilevel"/>
    <w:tmpl w:val="51B8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23333"/>
    <w:multiLevelType w:val="multilevel"/>
    <w:tmpl w:val="C716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71D84"/>
    <w:multiLevelType w:val="multilevel"/>
    <w:tmpl w:val="284C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6337B"/>
    <w:multiLevelType w:val="multilevel"/>
    <w:tmpl w:val="6E96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D5E94"/>
    <w:multiLevelType w:val="multilevel"/>
    <w:tmpl w:val="5DF2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313D0"/>
    <w:multiLevelType w:val="multilevel"/>
    <w:tmpl w:val="A288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D31D9"/>
    <w:multiLevelType w:val="multilevel"/>
    <w:tmpl w:val="255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C30C7"/>
    <w:multiLevelType w:val="multilevel"/>
    <w:tmpl w:val="E6C8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477A1"/>
    <w:multiLevelType w:val="multilevel"/>
    <w:tmpl w:val="7C74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7150A"/>
    <w:multiLevelType w:val="hybridMultilevel"/>
    <w:tmpl w:val="95A670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1B91"/>
    <w:multiLevelType w:val="hybridMultilevel"/>
    <w:tmpl w:val="92622C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D7072"/>
    <w:multiLevelType w:val="multilevel"/>
    <w:tmpl w:val="2232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71B1F"/>
    <w:multiLevelType w:val="multilevel"/>
    <w:tmpl w:val="36C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00CA0"/>
    <w:multiLevelType w:val="multilevel"/>
    <w:tmpl w:val="306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F2364"/>
    <w:multiLevelType w:val="multilevel"/>
    <w:tmpl w:val="CDE2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E278C"/>
    <w:multiLevelType w:val="multilevel"/>
    <w:tmpl w:val="D412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52B8D"/>
    <w:multiLevelType w:val="multilevel"/>
    <w:tmpl w:val="DFF6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B4674A"/>
    <w:multiLevelType w:val="hybridMultilevel"/>
    <w:tmpl w:val="7CF435F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2D3141"/>
    <w:multiLevelType w:val="multilevel"/>
    <w:tmpl w:val="A216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507580"/>
    <w:multiLevelType w:val="multilevel"/>
    <w:tmpl w:val="F2E0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AC7244"/>
    <w:multiLevelType w:val="multilevel"/>
    <w:tmpl w:val="E72A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8134D3"/>
    <w:multiLevelType w:val="multilevel"/>
    <w:tmpl w:val="7774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7B1AE8"/>
    <w:multiLevelType w:val="multilevel"/>
    <w:tmpl w:val="C8A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FE110D"/>
    <w:multiLevelType w:val="multilevel"/>
    <w:tmpl w:val="BA00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662064"/>
    <w:multiLevelType w:val="multilevel"/>
    <w:tmpl w:val="DFF6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C80B77"/>
    <w:multiLevelType w:val="multilevel"/>
    <w:tmpl w:val="E710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360D27"/>
    <w:multiLevelType w:val="multilevel"/>
    <w:tmpl w:val="A918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32851"/>
    <w:multiLevelType w:val="multilevel"/>
    <w:tmpl w:val="E53A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2"/>
  </w:num>
  <w:num w:numId="5">
    <w:abstractNumId w:val="25"/>
  </w:num>
  <w:num w:numId="6">
    <w:abstractNumId w:val="18"/>
  </w:num>
  <w:num w:numId="7">
    <w:abstractNumId w:val="15"/>
  </w:num>
  <w:num w:numId="8">
    <w:abstractNumId w:val="27"/>
  </w:num>
  <w:num w:numId="9">
    <w:abstractNumId w:val="0"/>
  </w:num>
  <w:num w:numId="10">
    <w:abstractNumId w:val="7"/>
  </w:num>
  <w:num w:numId="11">
    <w:abstractNumId w:val="12"/>
  </w:num>
  <w:num w:numId="12">
    <w:abstractNumId w:val="4"/>
  </w:num>
  <w:num w:numId="13">
    <w:abstractNumId w:val="8"/>
  </w:num>
  <w:num w:numId="14">
    <w:abstractNumId w:val="19"/>
  </w:num>
  <w:num w:numId="15">
    <w:abstractNumId w:val="23"/>
  </w:num>
  <w:num w:numId="16">
    <w:abstractNumId w:val="1"/>
  </w:num>
  <w:num w:numId="17">
    <w:abstractNumId w:val="13"/>
  </w:num>
  <w:num w:numId="18">
    <w:abstractNumId w:val="21"/>
  </w:num>
  <w:num w:numId="19">
    <w:abstractNumId w:val="5"/>
  </w:num>
  <w:num w:numId="20">
    <w:abstractNumId w:val="26"/>
  </w:num>
  <w:num w:numId="21">
    <w:abstractNumId w:val="6"/>
  </w:num>
  <w:num w:numId="22">
    <w:abstractNumId w:val="14"/>
  </w:num>
  <w:num w:numId="23">
    <w:abstractNumId w:val="22"/>
  </w:num>
  <w:num w:numId="24">
    <w:abstractNumId w:val="3"/>
  </w:num>
  <w:num w:numId="25">
    <w:abstractNumId w:val="24"/>
  </w:num>
  <w:num w:numId="26">
    <w:abstractNumId w:val="17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B3"/>
    <w:rsid w:val="000002A5"/>
    <w:rsid w:val="000200F4"/>
    <w:rsid w:val="000246B3"/>
    <w:rsid w:val="00056350"/>
    <w:rsid w:val="00057312"/>
    <w:rsid w:val="00061AE2"/>
    <w:rsid w:val="00066BD3"/>
    <w:rsid w:val="0007184E"/>
    <w:rsid w:val="000A2293"/>
    <w:rsid w:val="000B7B8C"/>
    <w:rsid w:val="000D2378"/>
    <w:rsid w:val="000E3250"/>
    <w:rsid w:val="00102E14"/>
    <w:rsid w:val="00107742"/>
    <w:rsid w:val="00110107"/>
    <w:rsid w:val="001169E0"/>
    <w:rsid w:val="001341D8"/>
    <w:rsid w:val="00142293"/>
    <w:rsid w:val="00144E20"/>
    <w:rsid w:val="00180708"/>
    <w:rsid w:val="00181D29"/>
    <w:rsid w:val="001950DE"/>
    <w:rsid w:val="001A10B0"/>
    <w:rsid w:val="001A5BB3"/>
    <w:rsid w:val="001A6D66"/>
    <w:rsid w:val="001B1FBB"/>
    <w:rsid w:val="001C55AD"/>
    <w:rsid w:val="001D0CD5"/>
    <w:rsid w:val="001D4D2D"/>
    <w:rsid w:val="001F3803"/>
    <w:rsid w:val="00236E8E"/>
    <w:rsid w:val="00247AB9"/>
    <w:rsid w:val="00254300"/>
    <w:rsid w:val="00267E26"/>
    <w:rsid w:val="00273D22"/>
    <w:rsid w:val="00297338"/>
    <w:rsid w:val="002A5CC8"/>
    <w:rsid w:val="002B7014"/>
    <w:rsid w:val="002E7635"/>
    <w:rsid w:val="0031528C"/>
    <w:rsid w:val="00322BF6"/>
    <w:rsid w:val="00341326"/>
    <w:rsid w:val="003414A2"/>
    <w:rsid w:val="003539B3"/>
    <w:rsid w:val="003A3BB5"/>
    <w:rsid w:val="003B0E2C"/>
    <w:rsid w:val="003B64D7"/>
    <w:rsid w:val="003E00E1"/>
    <w:rsid w:val="003E09DA"/>
    <w:rsid w:val="003E51CC"/>
    <w:rsid w:val="00403E4B"/>
    <w:rsid w:val="00406783"/>
    <w:rsid w:val="004146F3"/>
    <w:rsid w:val="00460240"/>
    <w:rsid w:val="004671B0"/>
    <w:rsid w:val="00471CAF"/>
    <w:rsid w:val="00486B48"/>
    <w:rsid w:val="004D6B40"/>
    <w:rsid w:val="004E7958"/>
    <w:rsid w:val="00502F47"/>
    <w:rsid w:val="005039AA"/>
    <w:rsid w:val="00527C0D"/>
    <w:rsid w:val="005361A1"/>
    <w:rsid w:val="00546AB4"/>
    <w:rsid w:val="005535EE"/>
    <w:rsid w:val="00553A14"/>
    <w:rsid w:val="005554D0"/>
    <w:rsid w:val="00555811"/>
    <w:rsid w:val="00560A38"/>
    <w:rsid w:val="00587E4F"/>
    <w:rsid w:val="005926F0"/>
    <w:rsid w:val="005F393D"/>
    <w:rsid w:val="006022A4"/>
    <w:rsid w:val="0062365A"/>
    <w:rsid w:val="0062741D"/>
    <w:rsid w:val="00693126"/>
    <w:rsid w:val="0069425F"/>
    <w:rsid w:val="006A09D7"/>
    <w:rsid w:val="006A7530"/>
    <w:rsid w:val="006D5EF2"/>
    <w:rsid w:val="006F2441"/>
    <w:rsid w:val="00703C22"/>
    <w:rsid w:val="00710B57"/>
    <w:rsid w:val="00714AF1"/>
    <w:rsid w:val="00720285"/>
    <w:rsid w:val="00727E31"/>
    <w:rsid w:val="007300B0"/>
    <w:rsid w:val="00733B8C"/>
    <w:rsid w:val="00746579"/>
    <w:rsid w:val="00783272"/>
    <w:rsid w:val="007D595C"/>
    <w:rsid w:val="007E1329"/>
    <w:rsid w:val="007F69DB"/>
    <w:rsid w:val="00806237"/>
    <w:rsid w:val="00821F76"/>
    <w:rsid w:val="00841A5D"/>
    <w:rsid w:val="00843D6B"/>
    <w:rsid w:val="00845B23"/>
    <w:rsid w:val="00864649"/>
    <w:rsid w:val="00871C1D"/>
    <w:rsid w:val="008731FF"/>
    <w:rsid w:val="008920C7"/>
    <w:rsid w:val="00894EA6"/>
    <w:rsid w:val="00895AB0"/>
    <w:rsid w:val="008A496E"/>
    <w:rsid w:val="008A5D34"/>
    <w:rsid w:val="008B119F"/>
    <w:rsid w:val="008C1085"/>
    <w:rsid w:val="008C16BD"/>
    <w:rsid w:val="009067A6"/>
    <w:rsid w:val="00910B4F"/>
    <w:rsid w:val="009116EF"/>
    <w:rsid w:val="0091580A"/>
    <w:rsid w:val="009208D7"/>
    <w:rsid w:val="00931460"/>
    <w:rsid w:val="009425BE"/>
    <w:rsid w:val="00955644"/>
    <w:rsid w:val="0096743A"/>
    <w:rsid w:val="009854E4"/>
    <w:rsid w:val="009B0084"/>
    <w:rsid w:val="009B3AF0"/>
    <w:rsid w:val="009B4AFD"/>
    <w:rsid w:val="00A0256A"/>
    <w:rsid w:val="00A91851"/>
    <w:rsid w:val="00B07852"/>
    <w:rsid w:val="00B33C71"/>
    <w:rsid w:val="00B352F1"/>
    <w:rsid w:val="00B37B0C"/>
    <w:rsid w:val="00B514D2"/>
    <w:rsid w:val="00B638A3"/>
    <w:rsid w:val="00B86890"/>
    <w:rsid w:val="00BD5D43"/>
    <w:rsid w:val="00BE53EA"/>
    <w:rsid w:val="00C018FF"/>
    <w:rsid w:val="00C14835"/>
    <w:rsid w:val="00C22844"/>
    <w:rsid w:val="00C31D3C"/>
    <w:rsid w:val="00C37EEB"/>
    <w:rsid w:val="00C55DB4"/>
    <w:rsid w:val="00C67224"/>
    <w:rsid w:val="00C7124B"/>
    <w:rsid w:val="00C72566"/>
    <w:rsid w:val="00CA75DA"/>
    <w:rsid w:val="00CB0E98"/>
    <w:rsid w:val="00CB2AD0"/>
    <w:rsid w:val="00CE1ABF"/>
    <w:rsid w:val="00D0108A"/>
    <w:rsid w:val="00D14DD0"/>
    <w:rsid w:val="00D556F8"/>
    <w:rsid w:val="00D65BF1"/>
    <w:rsid w:val="00DA2598"/>
    <w:rsid w:val="00DA4546"/>
    <w:rsid w:val="00DC049D"/>
    <w:rsid w:val="00DC22E9"/>
    <w:rsid w:val="00DD0764"/>
    <w:rsid w:val="00DE23D5"/>
    <w:rsid w:val="00DF164D"/>
    <w:rsid w:val="00DF7E6C"/>
    <w:rsid w:val="00E1457C"/>
    <w:rsid w:val="00E17AEA"/>
    <w:rsid w:val="00E17BB3"/>
    <w:rsid w:val="00E64F60"/>
    <w:rsid w:val="00E77A6E"/>
    <w:rsid w:val="00E82F21"/>
    <w:rsid w:val="00E958EF"/>
    <w:rsid w:val="00EA439D"/>
    <w:rsid w:val="00ED6804"/>
    <w:rsid w:val="00EE08CC"/>
    <w:rsid w:val="00EF04C0"/>
    <w:rsid w:val="00EF4E63"/>
    <w:rsid w:val="00EF4EEC"/>
    <w:rsid w:val="00F07F1C"/>
    <w:rsid w:val="00F115D3"/>
    <w:rsid w:val="00F238C8"/>
    <w:rsid w:val="00F273E0"/>
    <w:rsid w:val="00F37648"/>
    <w:rsid w:val="00F42AD3"/>
    <w:rsid w:val="00F56239"/>
    <w:rsid w:val="00F90A47"/>
    <w:rsid w:val="00F92A29"/>
    <w:rsid w:val="00F94020"/>
    <w:rsid w:val="00FA6C30"/>
    <w:rsid w:val="00FC3D4E"/>
    <w:rsid w:val="00FD2A6E"/>
    <w:rsid w:val="00FE0F91"/>
    <w:rsid w:val="00F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E96D0BE-99A8-435C-AB64-EAF70CFC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22"/>
        <w:szCs w:val="22"/>
        <w:lang w:val="fi-FI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14DD0"/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5644"/>
  </w:style>
  <w:style w:type="paragraph" w:styleId="Alatunniste">
    <w:name w:val="footer"/>
    <w:basedOn w:val="Normaali"/>
    <w:link w:val="Alatunniste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5644"/>
  </w:style>
  <w:style w:type="paragraph" w:styleId="NormaaliWWW">
    <w:name w:val="Normal (Web)"/>
    <w:basedOn w:val="Normaali"/>
    <w:uiPriority w:val="99"/>
    <w:unhideWhenUsed/>
    <w:rsid w:val="003539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E958E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246B3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246B3"/>
    <w:rPr>
      <w:rFonts w:cs="Tahoma"/>
      <w:sz w:val="16"/>
      <w:szCs w:val="16"/>
    </w:rPr>
  </w:style>
  <w:style w:type="character" w:customStyle="1" w:styleId="details">
    <w:name w:val="details"/>
    <w:basedOn w:val="Kappaleenoletusfontti"/>
    <w:rsid w:val="000246B3"/>
  </w:style>
  <w:style w:type="character" w:styleId="Hyperlinkki">
    <w:name w:val="Hyperlink"/>
    <w:basedOn w:val="Kappaleenoletusfontti"/>
    <w:uiPriority w:val="99"/>
    <w:unhideWhenUsed/>
    <w:rsid w:val="006A7530"/>
    <w:rPr>
      <w:color w:val="D31D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ne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391F-8FCE-41DF-A78A-F85EEC09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8106</Characters>
  <Application>Microsoft Office Word</Application>
  <DocSecurity>4</DocSecurity>
  <Lines>67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Metropolia</Company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Riitta Lumme</dc:creator>
  <cp:lastModifiedBy>Marja Kopeli</cp:lastModifiedBy>
  <cp:revision>2</cp:revision>
  <cp:lastPrinted>2013-10-31T16:38:00Z</cp:lastPrinted>
  <dcterms:created xsi:type="dcterms:W3CDTF">2016-01-26T10:31:00Z</dcterms:created>
  <dcterms:modified xsi:type="dcterms:W3CDTF">2016-01-26T10:31:00Z</dcterms:modified>
</cp:coreProperties>
</file>