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260"/>
        <w:gridCol w:w="4753"/>
      </w:tblGrid>
      <w:tr w:rsidR="00226849" w:rsidRPr="00595FDF" w:rsidTr="00D152FC">
        <w:tc>
          <w:tcPr>
            <w:tcW w:w="2405" w:type="dxa"/>
            <w:shd w:val="clear" w:color="auto" w:fill="31A3B5"/>
          </w:tcPr>
          <w:p w:rsidR="00226849" w:rsidRPr="00595FDF" w:rsidRDefault="00D152F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Vuosi</w:t>
            </w:r>
            <w:r w:rsidR="002F4335">
              <w:rPr>
                <w:rFonts w:cs="Calibri"/>
                <w:b/>
                <w:color w:val="FFFFFF"/>
                <w:sz w:val="28"/>
              </w:rPr>
              <w:t>teemat</w:t>
            </w:r>
          </w:p>
        </w:tc>
        <w:tc>
          <w:tcPr>
            <w:tcW w:w="3260" w:type="dxa"/>
            <w:shd w:val="clear" w:color="auto" w:fill="31A3B5"/>
          </w:tcPr>
          <w:p w:rsidR="00226849" w:rsidRPr="00595FDF" w:rsidRDefault="000E3E2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 xml:space="preserve"> Lukukausiteemat</w:t>
            </w:r>
          </w:p>
        </w:tc>
        <w:tc>
          <w:tcPr>
            <w:tcW w:w="4753" w:type="dxa"/>
            <w:shd w:val="clear" w:color="auto" w:fill="31A3B5"/>
          </w:tcPr>
          <w:p w:rsidR="00226849" w:rsidRPr="00595FDF" w:rsidRDefault="00BE2430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Osaamistavoitteet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0E3E2C" w:rsidRDefault="00226849" w:rsidP="000E3E2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bookmarkStart w:id="0" w:name="_GoBack"/>
            <w:r w:rsidRPr="000E3E2C">
              <w:rPr>
                <w:rFonts w:cs="Calibri"/>
                <w:b/>
              </w:rPr>
              <w:t>vuosi</w:t>
            </w:r>
          </w:p>
          <w:p w:rsidR="000E3E2C" w:rsidRPr="001636EC" w:rsidRDefault="000E3E2C" w:rsidP="001636EC">
            <w:pPr>
              <w:spacing w:before="240"/>
              <w:rPr>
                <w:rFonts w:cs="Calibri"/>
                <w:b/>
              </w:rPr>
            </w:pPr>
            <w:r w:rsidRPr="001636EC">
              <w:rPr>
                <w:rFonts w:cs="Calibri"/>
                <w:b/>
              </w:rPr>
              <w:t>Minä ja sosiaaliala</w:t>
            </w:r>
          </w:p>
        </w:tc>
        <w:tc>
          <w:tcPr>
            <w:tcW w:w="3260" w:type="dxa"/>
          </w:tcPr>
          <w:p w:rsidR="00BE2430" w:rsidRDefault="000E3E2C" w:rsidP="00BE2430">
            <w:pPr>
              <w:spacing w:before="240"/>
              <w:rPr>
                <w:rFonts w:cs="Calibri"/>
                <w:b/>
                <w:i/>
              </w:rPr>
            </w:pPr>
            <w:r w:rsidRPr="000E3E2C">
              <w:rPr>
                <w:rFonts w:cs="Calibri"/>
                <w:b/>
                <w:i/>
              </w:rPr>
              <w:t>Sosiaalialan tietoperusta</w:t>
            </w:r>
            <w:r>
              <w:rPr>
                <w:rFonts w:cs="Calibri"/>
                <w:b/>
                <w:i/>
              </w:rPr>
              <w:t xml:space="preserve"> </w:t>
            </w:r>
            <w:r w:rsidR="00226849" w:rsidRPr="000E3E2C">
              <w:rPr>
                <w:rFonts w:cs="Calibri"/>
                <w:b/>
                <w:i/>
              </w:rPr>
              <w:t>(30 op)</w:t>
            </w:r>
          </w:p>
          <w:p w:rsidR="00BE2430" w:rsidRDefault="00BE2430" w:rsidP="00BE2430">
            <w:pPr>
              <w:spacing w:before="240"/>
              <w:rPr>
                <w:rFonts w:cs="Calibri"/>
                <w:b/>
                <w:i/>
              </w:rPr>
            </w:pPr>
          </w:p>
          <w:p w:rsidR="000E3E2C" w:rsidRPr="003902A1" w:rsidRDefault="00BE2430" w:rsidP="00BE2430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Sosiaalialan eettinen perusta (30 op)</w:t>
            </w:r>
            <w:r w:rsidR="00226849" w:rsidRPr="00595FDF">
              <w:rPr>
                <w:rFonts w:cs="Calibri"/>
                <w:i/>
              </w:rPr>
              <w:br/>
            </w:r>
          </w:p>
        </w:tc>
        <w:tc>
          <w:tcPr>
            <w:tcW w:w="4753" w:type="dxa"/>
          </w:tcPr>
          <w:p w:rsidR="00C76E2E" w:rsidRPr="000E3E2C" w:rsidRDefault="00BE2430" w:rsidP="00D152FC">
            <w:pPr>
              <w:spacing w:before="240"/>
              <w:rPr>
                <w:rFonts w:cs="Calibri"/>
                <w:b/>
              </w:rPr>
            </w:pPr>
            <w:r w:rsidRPr="00D152FC">
              <w:rPr>
                <w:rFonts w:cs="Calibri"/>
              </w:rPr>
              <w:t xml:space="preserve">Opiskelija osaa tarkastella ihmistä kokonaisvaltaisesti, </w:t>
            </w:r>
            <w:r w:rsidR="00D152FC" w:rsidRPr="00D152FC">
              <w:rPr>
                <w:rFonts w:cs="Calibri"/>
              </w:rPr>
              <w:t xml:space="preserve">ja hän </w:t>
            </w:r>
            <w:r w:rsidRPr="00D152FC">
              <w:rPr>
                <w:rFonts w:cs="Calibri"/>
              </w:rPr>
              <w:t>hahmottaa</w:t>
            </w:r>
            <w:r w:rsidRPr="00595FDF">
              <w:rPr>
                <w:rFonts w:cs="Calibri"/>
              </w:rPr>
              <w:t xml:space="preserve"> paikkansa sukupolvien ketjussa</w:t>
            </w:r>
            <w:r w:rsidR="005A3444">
              <w:rPr>
                <w:rFonts w:cs="Calibri"/>
              </w:rPr>
              <w:t xml:space="preserve">. </w:t>
            </w:r>
            <w:r w:rsidR="0061636F">
              <w:rPr>
                <w:rFonts w:cs="Calibri"/>
              </w:rPr>
              <w:t xml:space="preserve"> </w:t>
            </w:r>
            <w:r w:rsidR="00D152FC">
              <w:rPr>
                <w:rFonts w:cs="Calibri"/>
              </w:rPr>
              <w:t>Hän</w:t>
            </w:r>
            <w:r w:rsidR="0061636F">
              <w:rPr>
                <w:rFonts w:cs="Calibri"/>
              </w:rPr>
              <w:t xml:space="preserve"> </w:t>
            </w:r>
            <w:r w:rsidRPr="00595FDF">
              <w:rPr>
                <w:rFonts w:cs="Calibri"/>
              </w:rPr>
              <w:t>ymmärtää yhteiskunnan muutoksen vaikutuksen ihmisen kasvuun ja elinol</w:t>
            </w:r>
            <w:r>
              <w:rPr>
                <w:rFonts w:cs="Calibri"/>
              </w:rPr>
              <w:t>oihin. Opiskelija osaa tarkastella sosiaalialan työtä</w:t>
            </w:r>
            <w:r w:rsidR="005A344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ja hyvinvoinnin edistämistä osana sosiaali- ja terveyspalveluja.</w:t>
            </w:r>
            <w:r w:rsidR="00066093">
              <w:rPr>
                <w:rFonts w:cs="Calibri"/>
              </w:rPr>
              <w:t xml:space="preserve"> </w:t>
            </w:r>
            <w:r w:rsidR="00D152FC">
              <w:rPr>
                <w:rFonts w:cs="Calibri"/>
              </w:rPr>
              <w:t>Hän</w:t>
            </w:r>
            <w:r w:rsidR="00066093">
              <w:rPr>
                <w:rFonts w:cs="Calibri"/>
              </w:rPr>
              <w:t xml:space="preserve"> osaa käyttää tietoa sosi</w:t>
            </w:r>
            <w:r w:rsidR="00D017B7">
              <w:rPr>
                <w:rFonts w:cs="Calibri"/>
              </w:rPr>
              <w:t>aalialan arvoista, pedagogiikasta</w:t>
            </w:r>
            <w:r w:rsidR="00066093">
              <w:rPr>
                <w:rFonts w:cs="Calibri"/>
              </w:rPr>
              <w:t>, tiedonhallinnasta ja tietosuojasta sekä asiakkaan kohtaamisesta sosiaalialan asiakastyön harjoittelussa.</w:t>
            </w:r>
          </w:p>
        </w:tc>
      </w:tr>
      <w:bookmarkEnd w:id="0"/>
      <w:tr w:rsidR="00226849" w:rsidRPr="00595FDF" w:rsidTr="00D152FC">
        <w:tc>
          <w:tcPr>
            <w:tcW w:w="2405" w:type="dxa"/>
          </w:tcPr>
          <w:p w:rsidR="00226849" w:rsidRPr="001636EC" w:rsidRDefault="00226849" w:rsidP="001636E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1636EC">
              <w:rPr>
                <w:rFonts w:cs="Calibri"/>
                <w:b/>
              </w:rPr>
              <w:t>vuosi</w:t>
            </w:r>
          </w:p>
          <w:p w:rsidR="001636EC" w:rsidRPr="00595FDF" w:rsidRDefault="001636EC" w:rsidP="001636EC">
            <w:pPr>
              <w:spacing w:before="240"/>
              <w:rPr>
                <w:rFonts w:cs="Calibri"/>
                <w:b/>
                <w:i/>
              </w:rPr>
            </w:pPr>
            <w:r w:rsidRPr="00595FDF">
              <w:rPr>
                <w:rFonts w:cs="Calibri"/>
                <w:b/>
                <w:i/>
              </w:rPr>
              <w:t>Minä ja asiakas (60 op)</w:t>
            </w:r>
          </w:p>
          <w:p w:rsidR="001636EC" w:rsidRPr="001636EC" w:rsidRDefault="001636EC" w:rsidP="001636EC">
            <w:pPr>
              <w:pStyle w:val="Luettelokappale"/>
              <w:spacing w:before="24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:rsidR="00226849" w:rsidRDefault="001636EC" w:rsidP="00AD7857">
            <w:pPr>
              <w:spacing w:before="240"/>
              <w:rPr>
                <w:rFonts w:cs="Calibri"/>
                <w:b/>
                <w:i/>
              </w:rPr>
            </w:pPr>
            <w:r w:rsidRPr="001636EC">
              <w:rPr>
                <w:rFonts w:cs="Calibri"/>
                <w:b/>
                <w:i/>
              </w:rPr>
              <w:t>Asiakaslähtöiset sosiaalipalvelut (30 op)</w:t>
            </w:r>
          </w:p>
          <w:p w:rsidR="001636EC" w:rsidRDefault="001636EC" w:rsidP="00AD7857">
            <w:pPr>
              <w:spacing w:before="240"/>
              <w:rPr>
                <w:rFonts w:cs="Calibri"/>
                <w:b/>
                <w:i/>
              </w:rPr>
            </w:pPr>
          </w:p>
          <w:p w:rsidR="001636EC" w:rsidRPr="001636EC" w:rsidRDefault="001636EC" w:rsidP="00AD7857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Turvallisuus ja tuki (30 op)</w:t>
            </w:r>
          </w:p>
        </w:tc>
        <w:tc>
          <w:tcPr>
            <w:tcW w:w="4753" w:type="dxa"/>
          </w:tcPr>
          <w:p w:rsidR="0047321C" w:rsidRPr="00595FDF" w:rsidRDefault="00226849" w:rsidP="00D152FC">
            <w:pPr>
              <w:spacing w:before="240"/>
              <w:rPr>
                <w:rFonts w:cs="Calibri"/>
              </w:rPr>
            </w:pPr>
            <w:r w:rsidRPr="00595FDF">
              <w:rPr>
                <w:rFonts w:cs="Calibri"/>
              </w:rPr>
              <w:t xml:space="preserve">Opiskelija osaa työskennellä vuorovaikutussuhteessa asiakkaan kanssa. </w:t>
            </w:r>
            <w:r w:rsidR="00D152FC">
              <w:rPr>
                <w:rFonts w:cs="Calibri"/>
              </w:rPr>
              <w:t>Hän</w:t>
            </w:r>
            <w:r w:rsidR="0061636F">
              <w:rPr>
                <w:rFonts w:cs="Calibri"/>
              </w:rPr>
              <w:t xml:space="preserve"> tuntee</w:t>
            </w:r>
            <w:r w:rsidR="0021501D">
              <w:rPr>
                <w:rFonts w:cs="Calibri"/>
              </w:rPr>
              <w:t xml:space="preserve"> asiakastyön </w:t>
            </w:r>
            <w:r w:rsidRPr="00595FDF">
              <w:rPr>
                <w:rFonts w:cs="Calibri"/>
              </w:rPr>
              <w:t>prosessin, osaa asettaa sille tavoitteita sekä tukea erilaisia asiakkaita heidän arjessaan.</w:t>
            </w:r>
            <w:r w:rsidR="0021501D" w:rsidRPr="00595FDF">
              <w:rPr>
                <w:rFonts w:cs="Calibri"/>
              </w:rPr>
              <w:t xml:space="preserve"> </w:t>
            </w:r>
            <w:r w:rsidR="0047321C">
              <w:rPr>
                <w:rFonts w:cs="Calibri"/>
              </w:rPr>
              <w:t xml:space="preserve">Opiskelija osaa soveltaa </w:t>
            </w:r>
            <w:r w:rsidR="005A0836">
              <w:rPr>
                <w:rFonts w:cs="Calibri"/>
              </w:rPr>
              <w:t>pal</w:t>
            </w:r>
            <w:r w:rsidR="00D152FC">
              <w:rPr>
                <w:rFonts w:cs="Calibri"/>
              </w:rPr>
              <w:t xml:space="preserve">veluohjauksen, sosiaaliturvan, </w:t>
            </w:r>
            <w:r w:rsidR="005A0836">
              <w:rPr>
                <w:rFonts w:cs="Calibri"/>
              </w:rPr>
              <w:t xml:space="preserve">moninaisuuden, nuorisotyön ja varhaisen tunnistamisen ja osallistavien menetelmien tietoa </w:t>
            </w:r>
            <w:r w:rsidR="0047321C">
              <w:rPr>
                <w:rFonts w:cs="Calibri"/>
              </w:rPr>
              <w:t>asiakastyön toisessa harjoittelussa.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F619EC" w:rsidRDefault="00226849" w:rsidP="00F619E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F619EC">
              <w:rPr>
                <w:rFonts w:cs="Calibri"/>
                <w:b/>
              </w:rPr>
              <w:t xml:space="preserve">vuosi </w:t>
            </w:r>
          </w:p>
          <w:p w:rsidR="00F619EC" w:rsidRPr="00F619EC" w:rsidRDefault="00F619EC" w:rsidP="00D152FC">
            <w:pPr>
              <w:spacing w:before="240"/>
              <w:rPr>
                <w:rFonts w:cs="Calibri"/>
                <w:b/>
              </w:rPr>
            </w:pPr>
            <w:r w:rsidRPr="00595FDF">
              <w:rPr>
                <w:rFonts w:cs="Calibri"/>
                <w:b/>
                <w:i/>
              </w:rPr>
              <w:t>Minä ja yhteisö (60 op)</w:t>
            </w:r>
          </w:p>
        </w:tc>
        <w:tc>
          <w:tcPr>
            <w:tcW w:w="3260" w:type="dxa"/>
          </w:tcPr>
          <w:p w:rsidR="00226849" w:rsidRDefault="00F619EC" w:rsidP="00F619EC">
            <w:pPr>
              <w:spacing w:before="240"/>
              <w:rPr>
                <w:rFonts w:cs="Calibri"/>
                <w:b/>
                <w:i/>
              </w:rPr>
            </w:pPr>
            <w:r w:rsidRPr="00F619EC">
              <w:rPr>
                <w:rFonts w:cs="Calibri"/>
                <w:b/>
                <w:i/>
              </w:rPr>
              <w:t>Tutkiva kehittäminen asiantuntijana (30 op)</w:t>
            </w:r>
          </w:p>
          <w:p w:rsidR="00F619EC" w:rsidRDefault="00F619EC" w:rsidP="00F619EC">
            <w:pPr>
              <w:spacing w:before="240"/>
              <w:rPr>
                <w:rFonts w:cs="Calibri"/>
                <w:b/>
                <w:i/>
              </w:rPr>
            </w:pPr>
          </w:p>
          <w:p w:rsidR="00F619EC" w:rsidRPr="00F619EC" w:rsidRDefault="00F619EC" w:rsidP="00F619EC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Hyvinvoinnin va</w:t>
            </w:r>
            <w:r w:rsidR="00C60AEF">
              <w:rPr>
                <w:rFonts w:cs="Calibri"/>
                <w:b/>
                <w:i/>
              </w:rPr>
              <w:t>hvistaminen ja esimiestyö (30op)</w:t>
            </w:r>
          </w:p>
        </w:tc>
        <w:tc>
          <w:tcPr>
            <w:tcW w:w="4753" w:type="dxa"/>
          </w:tcPr>
          <w:p w:rsidR="00226849" w:rsidRPr="00595FDF" w:rsidRDefault="00D152FC" w:rsidP="00D152FC">
            <w:pPr>
              <w:spacing w:before="240"/>
              <w:rPr>
                <w:rFonts w:cs="Calibri"/>
              </w:rPr>
            </w:pPr>
            <w:r>
              <w:rPr>
                <w:rFonts w:cs="Calibri"/>
              </w:rPr>
              <w:t xml:space="preserve">Opiskelija </w:t>
            </w:r>
            <w:r w:rsidR="00F619EC">
              <w:rPr>
                <w:rFonts w:cs="Calibri"/>
              </w:rPr>
              <w:t>osaa soveltaa ja analysoida tietoa</w:t>
            </w:r>
            <w:r w:rsidR="00226849" w:rsidRPr="00595FDF">
              <w:rPr>
                <w:rFonts w:cs="Calibri"/>
              </w:rPr>
              <w:t xml:space="preserve"> </w:t>
            </w:r>
            <w:r w:rsidR="00C60AEF">
              <w:rPr>
                <w:rFonts w:cs="Calibri"/>
              </w:rPr>
              <w:t>p</w:t>
            </w:r>
            <w:r w:rsidR="00F619EC">
              <w:rPr>
                <w:rFonts w:cs="Calibri"/>
              </w:rPr>
              <w:t xml:space="preserve">erhetyöstä ja lastensuojelusta, </w:t>
            </w:r>
            <w:r>
              <w:rPr>
                <w:rFonts w:cs="Calibri"/>
              </w:rPr>
              <w:t xml:space="preserve">päihdetyöstä </w:t>
            </w:r>
            <w:r w:rsidR="000708A9">
              <w:rPr>
                <w:rFonts w:cs="Calibri"/>
              </w:rPr>
              <w:t xml:space="preserve">ja </w:t>
            </w:r>
            <w:r w:rsidR="00F619EC">
              <w:rPr>
                <w:rFonts w:cs="Calibri"/>
              </w:rPr>
              <w:t>ennakoivasta vanhustyöstä</w:t>
            </w:r>
            <w:r w:rsidR="000708A9">
              <w:rPr>
                <w:rFonts w:cs="Calibri"/>
              </w:rPr>
              <w:t>.</w:t>
            </w:r>
            <w:r w:rsidR="00C60AE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Hän </w:t>
            </w:r>
            <w:r w:rsidR="00226849" w:rsidRPr="00595FDF">
              <w:rPr>
                <w:rFonts w:cs="Calibri"/>
              </w:rPr>
              <w:t>osaa toimia työyhteisössä aktiivisena jäsenenä ja aloitteellisena esimiehenä. Opiskelija tuntee projektitoiminnan osa-alueet ja osaa kehittää palveluja moniammatillisessa yhteistyössä.</w:t>
            </w:r>
            <w:r w:rsidR="000708A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Hän</w:t>
            </w:r>
            <w:r w:rsidR="000708A9">
              <w:rPr>
                <w:rFonts w:cs="Calibri"/>
              </w:rPr>
              <w:t xml:space="preserve"> osaa soveltaa tutkimus- ja kehittämisto</w:t>
            </w:r>
            <w:r w:rsidR="00C60AEF">
              <w:rPr>
                <w:rFonts w:cs="Calibri"/>
              </w:rPr>
              <w:t>iminnan tietoutta oman opinnäytetyön suunnittelussa ja toteutuksessa.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022E3E" w:rsidRDefault="00226849" w:rsidP="00022E3E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022E3E">
              <w:rPr>
                <w:rFonts w:cs="Calibri"/>
                <w:b/>
              </w:rPr>
              <w:t>vuosi</w:t>
            </w:r>
          </w:p>
          <w:p w:rsidR="00022E3E" w:rsidRPr="00022E3E" w:rsidRDefault="00022E3E" w:rsidP="00022E3E">
            <w:pPr>
              <w:spacing w:before="240"/>
              <w:rPr>
                <w:rFonts w:cs="Calibri"/>
                <w:b/>
              </w:rPr>
            </w:pPr>
            <w:r w:rsidRPr="00022E3E">
              <w:rPr>
                <w:rFonts w:cs="Calibri"/>
                <w:b/>
                <w:i/>
              </w:rPr>
              <w:t>Minä ammattilaisena (30 op)</w:t>
            </w:r>
          </w:p>
        </w:tc>
        <w:tc>
          <w:tcPr>
            <w:tcW w:w="3260" w:type="dxa"/>
          </w:tcPr>
          <w:p w:rsidR="00226849" w:rsidRPr="00022E3E" w:rsidRDefault="00226849" w:rsidP="00AD7857">
            <w:pPr>
              <w:spacing w:before="240"/>
              <w:rPr>
                <w:rFonts w:cs="Calibri"/>
                <w:b/>
                <w:i/>
              </w:rPr>
            </w:pPr>
            <w:r w:rsidRPr="00022E3E">
              <w:rPr>
                <w:rFonts w:cs="Calibri"/>
                <w:b/>
                <w:i/>
              </w:rPr>
              <w:t xml:space="preserve">Kehittäjänä </w:t>
            </w:r>
            <w:r w:rsidR="00022E3E">
              <w:rPr>
                <w:rFonts w:cs="Calibri"/>
                <w:b/>
                <w:i/>
              </w:rPr>
              <w:t xml:space="preserve">ja soveltajana </w:t>
            </w:r>
            <w:r w:rsidRPr="00022E3E">
              <w:rPr>
                <w:rFonts w:cs="Calibri"/>
                <w:b/>
                <w:i/>
              </w:rPr>
              <w:t>sosiaalialan työssä (30 op)</w:t>
            </w:r>
          </w:p>
        </w:tc>
        <w:tc>
          <w:tcPr>
            <w:tcW w:w="4753" w:type="dxa"/>
          </w:tcPr>
          <w:p w:rsidR="00226849" w:rsidRPr="00595FDF" w:rsidRDefault="00226849" w:rsidP="00D152FC">
            <w:pPr>
              <w:spacing w:before="240"/>
              <w:rPr>
                <w:rFonts w:cs="Calibri"/>
              </w:rPr>
            </w:pPr>
            <w:r w:rsidRPr="00595FDF">
              <w:rPr>
                <w:rFonts w:cs="Calibri"/>
              </w:rPr>
              <w:t>Op</w:t>
            </w:r>
            <w:r w:rsidR="00D152FC">
              <w:rPr>
                <w:rFonts w:cs="Calibri"/>
              </w:rPr>
              <w:t xml:space="preserve">iskelija </w:t>
            </w:r>
            <w:r w:rsidR="00022E3E">
              <w:rPr>
                <w:rFonts w:cs="Calibri"/>
              </w:rPr>
              <w:t xml:space="preserve">osaa soveltaa ja analysoida tietoa vaihtoehtoisten ammattiopintojen </w:t>
            </w:r>
            <w:r w:rsidR="00D152FC">
              <w:rPr>
                <w:rFonts w:cs="Calibri"/>
              </w:rPr>
              <w:t xml:space="preserve">erilaisissa konteksteissa </w:t>
            </w:r>
            <w:r w:rsidR="000E202D">
              <w:rPr>
                <w:rFonts w:cs="Calibri"/>
              </w:rPr>
              <w:t xml:space="preserve">ja </w:t>
            </w:r>
            <w:r w:rsidR="00022E3E">
              <w:rPr>
                <w:rFonts w:cs="Calibri"/>
              </w:rPr>
              <w:t xml:space="preserve">osaa toteuttaa </w:t>
            </w:r>
            <w:r w:rsidRPr="00595FDF">
              <w:rPr>
                <w:rFonts w:cs="Calibri"/>
              </w:rPr>
              <w:t>sosiaalialan työtä aloittelevana ammattilaise</w:t>
            </w:r>
            <w:r w:rsidR="000E202D">
              <w:rPr>
                <w:rFonts w:cs="Calibri"/>
              </w:rPr>
              <w:t>na syventävässä harjoittelussa.</w:t>
            </w:r>
            <w:r w:rsidR="00022E3E">
              <w:rPr>
                <w:rFonts w:cs="Calibri"/>
              </w:rPr>
              <w:t xml:space="preserve"> </w:t>
            </w:r>
            <w:r w:rsidR="008C4E58">
              <w:rPr>
                <w:rFonts w:cs="Calibri"/>
              </w:rPr>
              <w:t>Opiskelija osaa</w:t>
            </w:r>
            <w:r w:rsidR="00DB0BED">
              <w:rPr>
                <w:rFonts w:cs="Calibri"/>
              </w:rPr>
              <w:t xml:space="preserve"> </w:t>
            </w:r>
            <w:r w:rsidRPr="00595FDF">
              <w:rPr>
                <w:rFonts w:cs="Calibri"/>
              </w:rPr>
              <w:t>yhdistää teoreettista tietoa käytännön ilmiöiden tarkasteluun ja kehittämistyöhön.</w:t>
            </w:r>
            <w:r w:rsidR="000E202D">
              <w:rPr>
                <w:rFonts w:cs="Calibri"/>
              </w:rPr>
              <w:t xml:space="preserve"> </w:t>
            </w:r>
            <w:r w:rsidR="00D152FC">
              <w:rPr>
                <w:rFonts w:cs="Calibri"/>
              </w:rPr>
              <w:t>Hän</w:t>
            </w:r>
            <w:r w:rsidR="000E202D">
              <w:rPr>
                <w:rFonts w:cs="Calibri"/>
              </w:rPr>
              <w:t xml:space="preserve"> osaa arvioida ammatillista osaamistaan sekä kykenee itsenäiseen työskentelyyn sosiaalialan asiantuntijana.</w:t>
            </w:r>
          </w:p>
        </w:tc>
      </w:tr>
    </w:tbl>
    <w:p w:rsidR="00226849" w:rsidRPr="00595FDF" w:rsidRDefault="00226849" w:rsidP="00226849">
      <w:pPr>
        <w:spacing w:before="240"/>
        <w:rPr>
          <w:rFonts w:cs="Calibri"/>
          <w:snapToGrid w:val="0"/>
          <w:sz w:val="24"/>
          <w:szCs w:val="24"/>
        </w:rPr>
      </w:pPr>
    </w:p>
    <w:p w:rsidR="00226849" w:rsidRDefault="00226849" w:rsidP="00226849">
      <w:r>
        <w:rPr>
          <w:snapToGrid w:val="0"/>
        </w:rPr>
        <w:br w:type="page"/>
      </w:r>
    </w:p>
    <w:sectPr w:rsidR="00226849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7D6F"/>
    <w:multiLevelType w:val="hybridMultilevel"/>
    <w:tmpl w:val="75DE35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8658E"/>
    <w:multiLevelType w:val="hybridMultilevel"/>
    <w:tmpl w:val="1632B9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9"/>
    <w:rsid w:val="00022E3E"/>
    <w:rsid w:val="00066093"/>
    <w:rsid w:val="000708A9"/>
    <w:rsid w:val="000A2B32"/>
    <w:rsid w:val="000E202D"/>
    <w:rsid w:val="000E3E2C"/>
    <w:rsid w:val="001032C1"/>
    <w:rsid w:val="001636EC"/>
    <w:rsid w:val="0021501D"/>
    <w:rsid w:val="00226849"/>
    <w:rsid w:val="002F4335"/>
    <w:rsid w:val="00360C09"/>
    <w:rsid w:val="003902A1"/>
    <w:rsid w:val="0047321C"/>
    <w:rsid w:val="005A0836"/>
    <w:rsid w:val="005A3444"/>
    <w:rsid w:val="0061636F"/>
    <w:rsid w:val="00827465"/>
    <w:rsid w:val="00834871"/>
    <w:rsid w:val="008C4E58"/>
    <w:rsid w:val="00917226"/>
    <w:rsid w:val="00BE2430"/>
    <w:rsid w:val="00C60AEF"/>
    <w:rsid w:val="00C76E2E"/>
    <w:rsid w:val="00D017B7"/>
    <w:rsid w:val="00D152FC"/>
    <w:rsid w:val="00DB0BED"/>
    <w:rsid w:val="00E616F0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4C99-75B0-46E8-B5A6-64E0D88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2</cp:revision>
  <dcterms:created xsi:type="dcterms:W3CDTF">2015-09-24T07:10:00Z</dcterms:created>
  <dcterms:modified xsi:type="dcterms:W3CDTF">2015-09-24T07:10:00Z</dcterms:modified>
</cp:coreProperties>
</file>