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60" w:rsidRDefault="00C437A9">
      <w:bookmarkStart w:id="0" w:name="_GoBack"/>
      <w:bookmarkEnd w:id="0"/>
      <w:r>
        <w:t>Riitta</w:t>
      </w:r>
      <w:r w:rsidR="0042405D">
        <w:t>-Liisa Komulainen &amp; Kristina Laitinen</w:t>
      </w:r>
      <w:r w:rsidR="0042405D">
        <w:tab/>
      </w:r>
      <w:r w:rsidR="0042405D">
        <w:tab/>
        <w:t>18.9.2013</w:t>
      </w:r>
    </w:p>
    <w:p w:rsidR="0042405D" w:rsidRDefault="0042405D"/>
    <w:p w:rsidR="0042405D" w:rsidRDefault="0042405D"/>
    <w:p w:rsidR="0042405D" w:rsidRDefault="0042405D">
      <w:r>
        <w:t>Reston uusi ops</w:t>
      </w:r>
    </w:p>
    <w:p w:rsidR="0042405D" w:rsidRDefault="0042405D">
      <w:pPr>
        <w:rPr>
          <w:b/>
        </w:rPr>
      </w:pPr>
      <w:r w:rsidRPr="0042405D">
        <w:rPr>
          <w:b/>
        </w:rPr>
        <w:t>HR sisältäen työlainsäädännön</w:t>
      </w:r>
      <w:r>
        <w:rPr>
          <w:b/>
        </w:rPr>
        <w:t xml:space="preserve"> (10 op)</w:t>
      </w:r>
    </w:p>
    <w:p w:rsidR="0042405D" w:rsidRDefault="0042405D" w:rsidP="0042405D">
      <w:pPr>
        <w:pStyle w:val="ListParagraph"/>
        <w:numPr>
          <w:ilvl w:val="0"/>
          <w:numId w:val="1"/>
        </w:numPr>
      </w:pPr>
      <w:r>
        <w:t>asioita tarkastellaan työnantajan näkökulmasta</w:t>
      </w:r>
    </w:p>
    <w:p w:rsidR="0042405D" w:rsidRPr="00C437A9" w:rsidRDefault="0042405D" w:rsidP="0042405D">
      <w:pPr>
        <w:pStyle w:val="ListParagraph"/>
        <w:numPr>
          <w:ilvl w:val="0"/>
          <w:numId w:val="1"/>
        </w:numPr>
      </w:pPr>
      <w:r>
        <w:t xml:space="preserve">toivottava toteutusajankohta </w:t>
      </w:r>
      <w:r w:rsidRPr="00C437A9">
        <w:rPr>
          <w:b/>
        </w:rPr>
        <w:t>toisen opiskeluvuoden kevätlukukausi kokonaisuudessaan</w:t>
      </w:r>
    </w:p>
    <w:p w:rsidR="00C437A9" w:rsidRDefault="00C437A9" w:rsidP="0042405D">
      <w:pPr>
        <w:pStyle w:val="ListParagraph"/>
        <w:numPr>
          <w:ilvl w:val="0"/>
          <w:numId w:val="1"/>
        </w:numPr>
      </w:pPr>
      <w:r>
        <w:t xml:space="preserve">opiskelijoilla oltava kokemusta työelämästä </w:t>
      </w:r>
    </w:p>
    <w:p w:rsidR="0042405D" w:rsidRDefault="0042405D" w:rsidP="0042405D">
      <w:pPr>
        <w:pStyle w:val="ListParagraph"/>
        <w:numPr>
          <w:ilvl w:val="0"/>
          <w:numId w:val="1"/>
        </w:numPr>
      </w:pPr>
      <w:r>
        <w:t>hr ja tls limittyvät, mikä vaatii tarkkaa toteutussuunnittelua</w:t>
      </w:r>
    </w:p>
    <w:p w:rsidR="0042405D" w:rsidRDefault="0042405D" w:rsidP="0042405D">
      <w:pPr>
        <w:pStyle w:val="ListParagraph"/>
        <w:numPr>
          <w:ilvl w:val="0"/>
          <w:numId w:val="1"/>
        </w:numPr>
      </w:pPr>
      <w:r>
        <w:t>suullista viestintää mahdollista integroida sekä hrään että tlsään</w:t>
      </w:r>
    </w:p>
    <w:p w:rsidR="007148BF" w:rsidRDefault="007148BF" w:rsidP="0042405D">
      <w:pPr>
        <w:pStyle w:val="ListParagraph"/>
        <w:numPr>
          <w:ilvl w:val="0"/>
          <w:numId w:val="1"/>
        </w:numPr>
      </w:pPr>
      <w:r>
        <w:t>hrään voitaneen integroida vieraskielisiä esityksiä esim. artikkeleista, toisin kuin tlsään</w:t>
      </w:r>
    </w:p>
    <w:p w:rsidR="0042405D" w:rsidRDefault="0042405D" w:rsidP="0042405D"/>
    <w:p w:rsidR="0042405D" w:rsidRDefault="0042405D" w:rsidP="0042405D">
      <w:pPr>
        <w:rPr>
          <w:b/>
        </w:rPr>
      </w:pPr>
      <w:r w:rsidRPr="0042405D">
        <w:rPr>
          <w:b/>
        </w:rPr>
        <w:t>Sisältöjä</w:t>
      </w:r>
    </w:p>
    <w:p w:rsidR="0042405D" w:rsidRPr="0042405D" w:rsidRDefault="0042405D" w:rsidP="0042405D">
      <w:pPr>
        <w:pStyle w:val="ListParagraph"/>
        <w:numPr>
          <w:ilvl w:val="0"/>
          <w:numId w:val="2"/>
        </w:numPr>
      </w:pPr>
      <w:r>
        <w:t>opintojakson jakautuminen:</w:t>
      </w:r>
      <w:r w:rsidRPr="0042405D">
        <w:t xml:space="preserve"> hr 5 op, tls 5 op</w:t>
      </w:r>
    </w:p>
    <w:p w:rsidR="0042405D" w:rsidRPr="0042405D" w:rsidRDefault="0042405D" w:rsidP="0042405D">
      <w:pPr>
        <w:pStyle w:val="ListParagraph"/>
        <w:numPr>
          <w:ilvl w:val="0"/>
          <w:numId w:val="2"/>
        </w:numPr>
        <w:rPr>
          <w:b/>
        </w:rPr>
      </w:pPr>
      <w:r>
        <w:t>nykyisiin sisältöihin ei muutoksia vaan lisäpisteet verrattuna nykyiseen mahdollistavat asioiden perusteellisemman käsittelyn</w:t>
      </w:r>
    </w:p>
    <w:p w:rsidR="0042405D" w:rsidRPr="008E693A" w:rsidRDefault="0042405D" w:rsidP="0042405D">
      <w:pPr>
        <w:pStyle w:val="ListParagraph"/>
        <w:numPr>
          <w:ilvl w:val="0"/>
          <w:numId w:val="2"/>
        </w:numPr>
        <w:rPr>
          <w:b/>
        </w:rPr>
      </w:pPr>
      <w:r>
        <w:t>esimiestyö, liiketoimintastrategian toteuttaminen, yksikön johtaminen ja organisointi, organisaatiokulttuuri, osaamisen varmistaminen, motivointi ja palkitseminen, rekrytointi, perehdyttäminen, esimiehenä kehittyminen, esimiesviestintä</w:t>
      </w:r>
    </w:p>
    <w:p w:rsidR="008E693A" w:rsidRPr="0042405D" w:rsidRDefault="008E693A" w:rsidP="0042405D">
      <w:pPr>
        <w:pStyle w:val="ListParagraph"/>
        <w:numPr>
          <w:ilvl w:val="0"/>
          <w:numId w:val="2"/>
        </w:numPr>
        <w:rPr>
          <w:b/>
        </w:rPr>
      </w:pPr>
      <w:r>
        <w:t>rekrytointiin liittyvät säännökset, työsopimus, palkkaus, työvuorosuunnittelu, vuosiloma, erilaiset työstäpoissaolot, yhteistoiminta työpaikoilla, työsuhteen päättäminen</w:t>
      </w:r>
    </w:p>
    <w:p w:rsidR="0042405D" w:rsidRPr="0042405D" w:rsidRDefault="0042405D" w:rsidP="0042405D">
      <w:pPr>
        <w:ind w:left="360"/>
      </w:pPr>
    </w:p>
    <w:p w:rsidR="0042405D" w:rsidRPr="0042405D" w:rsidRDefault="0042405D"/>
    <w:p w:rsidR="0042405D" w:rsidRDefault="0042405D"/>
    <w:p w:rsidR="0042405D" w:rsidRDefault="0042405D"/>
    <w:sectPr w:rsidR="004240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0C49"/>
    <w:multiLevelType w:val="hybridMultilevel"/>
    <w:tmpl w:val="DB606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B3A38"/>
    <w:multiLevelType w:val="hybridMultilevel"/>
    <w:tmpl w:val="CFB886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5D"/>
    <w:rsid w:val="0013486D"/>
    <w:rsid w:val="00163260"/>
    <w:rsid w:val="0042405D"/>
    <w:rsid w:val="007148BF"/>
    <w:rsid w:val="008E693A"/>
    <w:rsid w:val="00C437A9"/>
    <w:rsid w:val="00E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Laitinen</dc:creator>
  <cp:lastModifiedBy>Jari Linden</cp:lastModifiedBy>
  <cp:revision>2</cp:revision>
  <dcterms:created xsi:type="dcterms:W3CDTF">2013-10-02T06:42:00Z</dcterms:created>
  <dcterms:modified xsi:type="dcterms:W3CDTF">2013-10-02T06:42:00Z</dcterms:modified>
</cp:coreProperties>
</file>