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62" w:rsidRPr="00B30941" w:rsidRDefault="00246062" w:rsidP="00246062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B30941">
        <w:rPr>
          <w:rFonts w:ascii="Tahoma" w:hAnsi="Tahoma" w:cs="Tahoma"/>
          <w:sz w:val="28"/>
          <w:szCs w:val="28"/>
        </w:rPr>
        <w:t>Opintojaksokuvaus</w:t>
      </w:r>
    </w:p>
    <w:p w:rsidR="00246062" w:rsidRPr="00B30941" w:rsidRDefault="00246062" w:rsidP="00246062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Koodi</w:t>
      </w:r>
      <w:r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ab/>
        <w:t>MYB9121</w:t>
      </w:r>
    </w:p>
    <w:p w:rsidR="00B30941" w:rsidRDefault="00246062" w:rsidP="00B30941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Nimi</w:t>
      </w:r>
      <w:r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ab/>
        <w:t xml:space="preserve">Työlainsäädäntö ja työsuhdeasiat </w:t>
      </w:r>
    </w:p>
    <w:p w:rsidR="00B30941" w:rsidRPr="00B30941" w:rsidRDefault="00B30941" w:rsidP="00B30941">
      <w:pPr>
        <w:rPr>
          <w:rFonts w:ascii="Tahoma" w:hAnsi="Tahoma" w:cs="Tahoma"/>
          <w:lang w:val="en-US"/>
        </w:rPr>
      </w:pPr>
      <w:r w:rsidRPr="00B30941">
        <w:rPr>
          <w:rFonts w:ascii="Tahoma" w:hAnsi="Tahoma" w:cs="Tahoma"/>
          <w:lang w:val="en-US"/>
        </w:rPr>
        <w:t>Nimi englanniksi</w:t>
      </w:r>
      <w:r w:rsidRPr="00B30941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>Labour Legislation and Conditions of Employment</w:t>
      </w:r>
    </w:p>
    <w:p w:rsidR="00246062" w:rsidRPr="00B30941" w:rsidRDefault="00246062" w:rsidP="00B30941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Laajuus</w:t>
      </w:r>
      <w:r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ab/>
        <w:t>5 op</w:t>
      </w:r>
    </w:p>
    <w:p w:rsidR="00B761D9" w:rsidRPr="00B30941" w:rsidRDefault="00246062" w:rsidP="00246062">
      <w:pPr>
        <w:ind w:left="2608" w:hanging="2608"/>
        <w:rPr>
          <w:rFonts w:ascii="Tahoma" w:hAnsi="Tahoma" w:cs="Tahoma"/>
        </w:rPr>
      </w:pPr>
      <w:r w:rsidRPr="00B30941">
        <w:rPr>
          <w:rFonts w:ascii="Tahoma" w:hAnsi="Tahoma" w:cs="Tahoma"/>
        </w:rPr>
        <w:t>Osaamistavoite</w:t>
      </w:r>
      <w:r w:rsidRPr="00B30941">
        <w:rPr>
          <w:rFonts w:ascii="Tahoma" w:hAnsi="Tahoma" w:cs="Tahoma"/>
        </w:rPr>
        <w:tab/>
      </w:r>
      <w:r w:rsidR="00B761D9" w:rsidRPr="00B30941">
        <w:rPr>
          <w:rFonts w:ascii="Tahoma" w:hAnsi="Tahoma" w:cs="Tahoma"/>
        </w:rPr>
        <w:t>Opiskelija osaa työsopimuksen, alan työehtosopimuksen ja rekrytointia koskevan lainsäädännön pääpiirteet ja osaa soveltaa työlainsäädäntöä, palkkausta, vuosilomaa, työaikaa ja työsuhteen päättämistä koskevissa tilanteissa. Opiskelija tutustuu rekrytoinnin prosessiin työlainsäädännön vaatimusten näkökulmasta</w:t>
      </w:r>
    </w:p>
    <w:p w:rsidR="00B761D9" w:rsidRPr="00B30941" w:rsidRDefault="00B761D9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Keskeiset sisällöt: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Rekrytointiprosessi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Rekrytointiin liittyvät säännökset, työsopimus, palkkaus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Työvuorolistan suunnittelun perusteet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Työaika, vuosiloma ja muut työssä poissaolot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Yhteistoiminta työpaikoilla, työsuhteen päättäminen</w:t>
      </w:r>
    </w:p>
    <w:p w:rsidR="00B761D9" w:rsidRPr="00B30941" w:rsidRDefault="00B761D9" w:rsidP="00B761D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B30941">
        <w:rPr>
          <w:rFonts w:ascii="Tahoma" w:hAnsi="Tahoma" w:cs="Tahoma"/>
        </w:rPr>
        <w:t>Työturvallisuuteen liittyvä lainsäädäntö</w:t>
      </w:r>
    </w:p>
    <w:p w:rsidR="00B30941" w:rsidRDefault="00B30941" w:rsidP="00B761D9">
      <w:pPr>
        <w:rPr>
          <w:rFonts w:ascii="Tahoma" w:hAnsi="Tahoma" w:cs="Tahoma"/>
        </w:rPr>
      </w:pPr>
    </w:p>
    <w:p w:rsidR="00B761D9" w:rsidRDefault="00B761D9" w:rsidP="00B761D9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Suoritustavat</w:t>
      </w:r>
      <w:r w:rsidR="00246062" w:rsidRPr="00B30941">
        <w:rPr>
          <w:rFonts w:ascii="Tahoma" w:hAnsi="Tahoma" w:cs="Tahoma"/>
        </w:rPr>
        <w:tab/>
      </w:r>
      <w:r w:rsidR="00246062"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>Oppimistehtävät</w:t>
      </w:r>
      <w:r w:rsidR="00B30941">
        <w:rPr>
          <w:rFonts w:ascii="Tahoma" w:hAnsi="Tahoma" w:cs="Tahoma"/>
        </w:rPr>
        <w:t xml:space="preserve"> ja /tai tentti</w:t>
      </w:r>
    </w:p>
    <w:p w:rsidR="00B30941" w:rsidRDefault="00B30941" w:rsidP="00C9005B">
      <w:pPr>
        <w:ind w:left="2608" w:hanging="2608"/>
        <w:rPr>
          <w:rFonts w:ascii="Tahoma" w:hAnsi="Tahoma" w:cs="Tahoma"/>
        </w:rPr>
      </w:pPr>
    </w:p>
    <w:p w:rsidR="00B761D9" w:rsidRPr="00B30941" w:rsidRDefault="00B761D9" w:rsidP="00C9005B">
      <w:pPr>
        <w:ind w:left="2608" w:hanging="2608"/>
        <w:rPr>
          <w:rFonts w:ascii="Tahoma" w:hAnsi="Tahoma" w:cs="Tahoma"/>
        </w:rPr>
      </w:pPr>
      <w:r w:rsidRPr="00B30941">
        <w:rPr>
          <w:rFonts w:ascii="Tahoma" w:hAnsi="Tahoma" w:cs="Tahoma"/>
        </w:rPr>
        <w:t xml:space="preserve">Toteutus </w:t>
      </w:r>
      <w:r w:rsidR="00C9005B"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>Lähiopetus, itsenäiset harjoitukset sekä ohjatut case</w:t>
      </w:r>
      <w:r w:rsidR="00C9005B" w:rsidRPr="00B30941">
        <w:rPr>
          <w:rFonts w:ascii="Tahoma" w:hAnsi="Tahoma" w:cs="Tahoma"/>
        </w:rPr>
        <w:t>-</w:t>
      </w:r>
      <w:r w:rsidRPr="00B30941">
        <w:rPr>
          <w:rFonts w:ascii="Tahoma" w:hAnsi="Tahoma" w:cs="Tahoma"/>
        </w:rPr>
        <w:t>harjoitukset. Itsenäinen opiskelu</w:t>
      </w:r>
      <w:r w:rsidR="00C9005B" w:rsidRPr="00B30941">
        <w:rPr>
          <w:rFonts w:ascii="Tahoma" w:hAnsi="Tahoma" w:cs="Tahoma"/>
        </w:rPr>
        <w:t xml:space="preserve"> </w:t>
      </w:r>
      <w:r w:rsidRPr="00B30941">
        <w:rPr>
          <w:rFonts w:ascii="Tahoma" w:hAnsi="Tahoma" w:cs="Tahoma"/>
        </w:rPr>
        <w:t>verkko-oppimisympäristössä.</w:t>
      </w:r>
    </w:p>
    <w:p w:rsidR="00B761D9" w:rsidRPr="00B30941" w:rsidRDefault="00B761D9" w:rsidP="00B761D9">
      <w:pPr>
        <w:rPr>
          <w:rFonts w:ascii="Tahoma" w:hAnsi="Tahoma" w:cs="Tahoma"/>
        </w:rPr>
      </w:pPr>
    </w:p>
    <w:p w:rsidR="00B30941" w:rsidRPr="00B30941" w:rsidRDefault="00B761D9" w:rsidP="00B30941">
      <w:pPr>
        <w:ind w:left="2608" w:hanging="2608"/>
        <w:rPr>
          <w:rFonts w:ascii="Tahoma" w:hAnsi="Tahoma" w:cs="Tahoma"/>
        </w:rPr>
      </w:pPr>
      <w:r w:rsidRPr="00B30941">
        <w:rPr>
          <w:rFonts w:ascii="Tahoma" w:hAnsi="Tahoma" w:cs="Tahoma"/>
        </w:rPr>
        <w:t>Materiaali</w:t>
      </w:r>
      <w:r w:rsidR="00C9005B" w:rsidRPr="00B30941">
        <w:rPr>
          <w:rFonts w:ascii="Tahoma" w:hAnsi="Tahoma" w:cs="Tahoma"/>
        </w:rPr>
        <w:tab/>
      </w:r>
      <w:r w:rsidR="00B30941" w:rsidRPr="00B30941">
        <w:rPr>
          <w:rFonts w:ascii="Tahoma" w:hAnsi="Tahoma" w:cs="Tahoma"/>
        </w:rPr>
        <w:t xml:space="preserve">Paanetoja, J. 2014. Työoikeus tutuksi. Helsinki: Edita. </w:t>
      </w:r>
    </w:p>
    <w:p w:rsidR="00C9005B" w:rsidRPr="00B30941" w:rsidRDefault="00B30941" w:rsidP="00B30941">
      <w:pPr>
        <w:ind w:left="2608"/>
        <w:rPr>
          <w:rFonts w:ascii="Tahoma" w:hAnsi="Tahoma" w:cs="Tahoma"/>
        </w:rPr>
      </w:pPr>
      <w:r w:rsidRPr="00B30941">
        <w:rPr>
          <w:rFonts w:ascii="Tahoma" w:hAnsi="Tahoma" w:cs="Tahoma"/>
        </w:rPr>
        <w:t>Eräsalo, U. 2011. Käytännön henkilöstöjohtaminen majoitus- ja ravintola-alalla.  Helsinki: Restmark. i.</w:t>
      </w:r>
    </w:p>
    <w:p w:rsidR="00B30941" w:rsidRDefault="00B30941" w:rsidP="00B761D9">
      <w:pPr>
        <w:rPr>
          <w:rFonts w:ascii="Tahoma" w:hAnsi="Tahoma" w:cs="Tahoma"/>
        </w:rPr>
      </w:pPr>
    </w:p>
    <w:p w:rsidR="00B761D9" w:rsidRPr="00B30941" w:rsidRDefault="00B761D9" w:rsidP="00B761D9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 xml:space="preserve">Arviointiasteikko </w:t>
      </w:r>
      <w:r w:rsidR="00C9005B"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>0-5</w:t>
      </w:r>
    </w:p>
    <w:p w:rsidR="00B30941" w:rsidRDefault="00B30941" w:rsidP="00B761D9">
      <w:pPr>
        <w:rPr>
          <w:rFonts w:ascii="Tahoma" w:hAnsi="Tahoma" w:cs="Tahoma"/>
        </w:rPr>
      </w:pPr>
    </w:p>
    <w:p w:rsidR="00B761D9" w:rsidRPr="00B30941" w:rsidRDefault="00B761D9" w:rsidP="00B761D9">
      <w:pPr>
        <w:rPr>
          <w:rFonts w:ascii="Tahoma" w:hAnsi="Tahoma" w:cs="Tahoma"/>
        </w:rPr>
      </w:pPr>
      <w:r w:rsidRPr="00B30941">
        <w:rPr>
          <w:rFonts w:ascii="Tahoma" w:hAnsi="Tahoma" w:cs="Tahoma"/>
        </w:rPr>
        <w:t>Yhteyshenkilö</w:t>
      </w:r>
      <w:r w:rsidR="00C9005B" w:rsidRPr="00B30941">
        <w:rPr>
          <w:rFonts w:ascii="Tahoma" w:hAnsi="Tahoma" w:cs="Tahoma"/>
        </w:rPr>
        <w:tab/>
      </w:r>
      <w:r w:rsidRPr="00B30941">
        <w:rPr>
          <w:rFonts w:ascii="Tahoma" w:hAnsi="Tahoma" w:cs="Tahoma"/>
        </w:rPr>
        <w:t>Riitta-Liisa Komulainen</w:t>
      </w:r>
    </w:p>
    <w:sectPr w:rsidR="00B761D9" w:rsidRPr="00B30941" w:rsidSect="0024606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072"/>
    <w:multiLevelType w:val="hybridMultilevel"/>
    <w:tmpl w:val="48601D7E"/>
    <w:lvl w:ilvl="0" w:tplc="1AA464CC">
      <w:start w:val="4"/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D9"/>
    <w:rsid w:val="00246062"/>
    <w:rsid w:val="00415668"/>
    <w:rsid w:val="005E0A09"/>
    <w:rsid w:val="00B30941"/>
    <w:rsid w:val="00B761D9"/>
    <w:rsid w:val="00C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57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5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4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0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4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5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Vehviläinen</dc:creator>
  <cp:lastModifiedBy>Sirpa Vauhkonen</cp:lastModifiedBy>
  <cp:revision>2</cp:revision>
  <dcterms:created xsi:type="dcterms:W3CDTF">2016-02-22T22:46:00Z</dcterms:created>
  <dcterms:modified xsi:type="dcterms:W3CDTF">2016-02-22T22:46:00Z</dcterms:modified>
</cp:coreProperties>
</file>