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67D" w:rsidRDefault="00D3267D">
      <w:pPr>
        <w:rPr>
          <w:lang w:val="en-US"/>
        </w:rPr>
      </w:pPr>
    </w:p>
    <w:tbl>
      <w:tblPr>
        <w:tblW w:w="5023" w:type="pct"/>
        <w:tblCellMar>
          <w:left w:w="0" w:type="dxa"/>
          <w:right w:w="0" w:type="dxa"/>
        </w:tblCellMar>
        <w:tblLook w:val="04A0" w:firstRow="1" w:lastRow="0" w:firstColumn="1" w:lastColumn="0" w:noHBand="0" w:noVBand="1"/>
      </w:tblPr>
      <w:tblGrid>
        <w:gridCol w:w="1998"/>
        <w:gridCol w:w="7684"/>
      </w:tblGrid>
      <w:tr w:rsidR="00D3267D" w:rsidRPr="002B5BC4" w:rsidTr="00107F83">
        <w:trPr>
          <w:trHeight w:val="342"/>
        </w:trPr>
        <w:tc>
          <w:tcPr>
            <w:tcW w:w="1998"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eastAsia="fi-FI"/>
              </w:rPr>
            </w:pPr>
            <w:proofErr w:type="spellStart"/>
            <w:r w:rsidRPr="002B5BC4">
              <w:rPr>
                <w:rFonts w:ascii="Tahoma" w:eastAsia="Times New Roman" w:hAnsi="Tahoma" w:cs="Tahoma"/>
                <w:sz w:val="20"/>
                <w:szCs w:val="20"/>
                <w:lang w:eastAsia="fi-FI"/>
              </w:rPr>
              <w:t>Code</w:t>
            </w:r>
            <w:proofErr w:type="spellEnd"/>
          </w:p>
        </w:tc>
        <w:tc>
          <w:tcPr>
            <w:tcW w:w="7685" w:type="dxa"/>
            <w:tcBorders>
              <w:top w:val="nil"/>
              <w:left w:val="nil"/>
              <w:bottom w:val="nil"/>
              <w:right w:val="nil"/>
            </w:tcBorders>
            <w:tcMar>
              <w:top w:w="0" w:type="dxa"/>
              <w:left w:w="0" w:type="dxa"/>
              <w:bottom w:w="150" w:type="dxa"/>
              <w:right w:w="0" w:type="dxa"/>
            </w:tcMar>
            <w:hideMark/>
          </w:tcPr>
          <w:p w:rsidR="00D3267D" w:rsidRPr="002B5BC4" w:rsidRDefault="00107F83" w:rsidP="00E21CCE">
            <w:pPr>
              <w:spacing w:after="0" w:line="336" w:lineRule="auto"/>
              <w:textAlignment w:val="baseline"/>
              <w:rPr>
                <w:rFonts w:ascii="Tahoma" w:eastAsia="Times New Roman" w:hAnsi="Tahoma" w:cs="Tahoma"/>
                <w:sz w:val="20"/>
                <w:szCs w:val="20"/>
                <w:lang w:eastAsia="fi-FI"/>
              </w:rPr>
            </w:pPr>
            <w:r>
              <w:rPr>
                <w:rFonts w:ascii="Tahoma" w:eastAsia="Times New Roman" w:hAnsi="Tahoma" w:cs="Tahoma"/>
                <w:sz w:val="20"/>
                <w:szCs w:val="20"/>
                <w:lang w:eastAsia="fi-FI"/>
              </w:rPr>
              <w:t>MYC3134</w:t>
            </w:r>
          </w:p>
        </w:tc>
      </w:tr>
      <w:tr w:rsidR="00D3267D" w:rsidRPr="00107F83" w:rsidTr="00107F83">
        <w:trPr>
          <w:trHeight w:val="342"/>
        </w:trPr>
        <w:tc>
          <w:tcPr>
            <w:tcW w:w="1998"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eastAsia="fi-FI"/>
              </w:rPr>
            </w:pPr>
            <w:proofErr w:type="spellStart"/>
            <w:r w:rsidRPr="002B5BC4">
              <w:rPr>
                <w:rFonts w:ascii="Tahoma" w:eastAsia="Times New Roman" w:hAnsi="Tahoma" w:cs="Tahoma"/>
                <w:sz w:val="20"/>
                <w:szCs w:val="20"/>
                <w:lang w:eastAsia="fi-FI"/>
              </w:rPr>
              <w:t>Name</w:t>
            </w:r>
            <w:proofErr w:type="spellEnd"/>
          </w:p>
        </w:tc>
        <w:tc>
          <w:tcPr>
            <w:tcW w:w="7685"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val="en-US" w:eastAsia="fi-FI"/>
              </w:rPr>
            </w:pPr>
            <w:r w:rsidRPr="00C34684">
              <w:rPr>
                <w:rFonts w:ascii="Tahoma" w:eastAsia="Times New Roman" w:hAnsi="Tahoma" w:cs="Tahoma"/>
                <w:b/>
                <w:sz w:val="20"/>
                <w:szCs w:val="20"/>
                <w:lang w:val="en-US" w:eastAsia="fi-FI"/>
              </w:rPr>
              <w:t xml:space="preserve">Health &amp; Wellness Tourism </w:t>
            </w:r>
            <w:r>
              <w:rPr>
                <w:rFonts w:ascii="Tahoma" w:eastAsia="Times New Roman" w:hAnsi="Tahoma" w:cs="Tahoma"/>
                <w:b/>
                <w:sz w:val="20"/>
                <w:szCs w:val="20"/>
                <w:lang w:val="en-US" w:eastAsia="fi-FI"/>
              </w:rPr>
              <w:t>2</w:t>
            </w:r>
            <w:r w:rsidRPr="00C34684">
              <w:rPr>
                <w:rFonts w:ascii="Tahoma" w:eastAsia="Times New Roman" w:hAnsi="Tahoma" w:cs="Tahoma"/>
                <w:b/>
                <w:sz w:val="20"/>
                <w:szCs w:val="20"/>
                <w:lang w:val="en-US" w:eastAsia="fi-FI"/>
              </w:rPr>
              <w:t xml:space="preserve">: </w:t>
            </w:r>
            <w:r>
              <w:rPr>
                <w:rFonts w:ascii="Tahoma" w:eastAsia="Times New Roman" w:hAnsi="Tahoma" w:cs="Tahoma"/>
                <w:b/>
                <w:sz w:val="20"/>
                <w:szCs w:val="20"/>
                <w:lang w:val="en-US" w:eastAsia="fi-FI"/>
              </w:rPr>
              <w:t xml:space="preserve">Wellness </w:t>
            </w:r>
            <w:proofErr w:type="spellStart"/>
            <w:r>
              <w:rPr>
                <w:rFonts w:ascii="Tahoma" w:eastAsia="Times New Roman" w:hAnsi="Tahoma" w:cs="Tahoma"/>
                <w:b/>
                <w:sz w:val="20"/>
                <w:szCs w:val="20"/>
                <w:lang w:val="en-US" w:eastAsia="fi-FI"/>
              </w:rPr>
              <w:t>Concepting</w:t>
            </w:r>
            <w:proofErr w:type="spellEnd"/>
            <w:r>
              <w:rPr>
                <w:rFonts w:ascii="Tahoma" w:eastAsia="Times New Roman" w:hAnsi="Tahoma" w:cs="Tahoma"/>
                <w:b/>
                <w:sz w:val="20"/>
                <w:szCs w:val="20"/>
                <w:lang w:val="en-US" w:eastAsia="fi-FI"/>
              </w:rPr>
              <w:t xml:space="preserve"> </w:t>
            </w:r>
          </w:p>
        </w:tc>
      </w:tr>
      <w:tr w:rsidR="00D3267D" w:rsidRPr="002B5BC4" w:rsidTr="00107F83">
        <w:trPr>
          <w:trHeight w:val="327"/>
        </w:trPr>
        <w:tc>
          <w:tcPr>
            <w:tcW w:w="1998"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val="en-US" w:eastAsia="fi-FI"/>
              </w:rPr>
            </w:pPr>
            <w:r w:rsidRPr="002B5BC4">
              <w:rPr>
                <w:rFonts w:ascii="Tahoma" w:eastAsia="Times New Roman" w:hAnsi="Tahoma" w:cs="Tahoma"/>
                <w:sz w:val="20"/>
                <w:szCs w:val="20"/>
                <w:lang w:val="en-US" w:eastAsia="fi-FI"/>
              </w:rPr>
              <w:t>Credits</w:t>
            </w:r>
          </w:p>
        </w:tc>
        <w:tc>
          <w:tcPr>
            <w:tcW w:w="7685"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val="en-US" w:eastAsia="fi-FI"/>
              </w:rPr>
            </w:pPr>
            <w:r w:rsidRPr="00BF4AFC">
              <w:rPr>
                <w:rFonts w:ascii="Tahoma" w:eastAsia="Times New Roman" w:hAnsi="Tahoma" w:cs="Tahoma"/>
                <w:sz w:val="20"/>
                <w:szCs w:val="20"/>
                <w:lang w:val="en-US" w:eastAsia="fi-FI"/>
              </w:rPr>
              <w:t xml:space="preserve">5 </w:t>
            </w:r>
            <w:proofErr w:type="spellStart"/>
            <w:r w:rsidRPr="00BF4AFC">
              <w:rPr>
                <w:rFonts w:ascii="Tahoma" w:eastAsia="Times New Roman" w:hAnsi="Tahoma" w:cs="Tahoma"/>
                <w:sz w:val="20"/>
                <w:szCs w:val="20"/>
                <w:lang w:val="en-US" w:eastAsia="fi-FI"/>
              </w:rPr>
              <w:t>cr</w:t>
            </w:r>
            <w:proofErr w:type="spellEnd"/>
          </w:p>
        </w:tc>
      </w:tr>
      <w:tr w:rsidR="00D3267D" w:rsidRPr="002B5BC4" w:rsidTr="00107F83">
        <w:trPr>
          <w:trHeight w:val="2673"/>
        </w:trPr>
        <w:tc>
          <w:tcPr>
            <w:tcW w:w="1998"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val="en-US" w:eastAsia="fi-FI"/>
              </w:rPr>
            </w:pPr>
            <w:r w:rsidRPr="002B5BC4">
              <w:rPr>
                <w:rFonts w:ascii="Tahoma" w:eastAsia="Times New Roman" w:hAnsi="Tahoma" w:cs="Tahoma"/>
                <w:sz w:val="20"/>
                <w:szCs w:val="20"/>
                <w:lang w:val="en-US" w:eastAsia="fi-FI"/>
              </w:rPr>
              <w:t>Objectives</w:t>
            </w:r>
          </w:p>
        </w:tc>
        <w:tc>
          <w:tcPr>
            <w:tcW w:w="7685" w:type="dxa"/>
            <w:tcBorders>
              <w:top w:val="nil"/>
              <w:left w:val="nil"/>
              <w:bottom w:val="nil"/>
              <w:right w:val="nil"/>
            </w:tcBorders>
            <w:tcMar>
              <w:top w:w="0" w:type="dxa"/>
              <w:left w:w="0" w:type="dxa"/>
              <w:bottom w:w="150" w:type="dxa"/>
              <w:right w:w="0" w:type="dxa"/>
            </w:tcMar>
            <w:hideMark/>
          </w:tcPr>
          <w:p w:rsidR="00D3267D" w:rsidRPr="002B5BC4" w:rsidRDefault="00D3267D" w:rsidP="00107F83">
            <w:pPr>
              <w:spacing w:after="0" w:line="336" w:lineRule="auto"/>
              <w:textAlignment w:val="baseline"/>
              <w:rPr>
                <w:rFonts w:ascii="Tahoma" w:eastAsia="Times New Roman" w:hAnsi="Tahoma" w:cs="Tahoma"/>
                <w:sz w:val="20"/>
                <w:szCs w:val="20"/>
                <w:lang w:val="en-US" w:eastAsia="fi-FI"/>
              </w:rPr>
            </w:pPr>
            <w:r w:rsidRPr="002B5BC4">
              <w:rPr>
                <w:rFonts w:ascii="Tahoma" w:eastAsia="Times New Roman" w:hAnsi="Tahoma" w:cs="Tahoma"/>
                <w:sz w:val="20"/>
                <w:szCs w:val="20"/>
                <w:lang w:val="en-US" w:eastAsia="fi-FI"/>
              </w:rPr>
              <w:t xml:space="preserve">The student </w:t>
            </w:r>
            <w:r>
              <w:rPr>
                <w:rFonts w:ascii="Tahoma" w:eastAsia="Times New Roman" w:hAnsi="Tahoma" w:cs="Tahoma"/>
                <w:sz w:val="20"/>
                <w:szCs w:val="20"/>
                <w:lang w:val="en-US" w:eastAsia="fi-FI"/>
              </w:rPr>
              <w:t xml:space="preserve">utilizes the wellness models and background information about the customers and markets to create wellness-product concepts to defined customer segment and given operational environment. The student uses methods of product development and service design to form customer oriented, profitable, safe and sustainable services. The student makes necessary documentation to describe and illustrate the concepts, contents and service paths of a product so, that it can be implemented and tested. After passing this course, the student is ready to take the next step to take the wellness product to the market. </w:t>
            </w:r>
          </w:p>
        </w:tc>
      </w:tr>
      <w:tr w:rsidR="00D3267D" w:rsidRPr="00107F83" w:rsidTr="00107F83">
        <w:trPr>
          <w:trHeight w:val="1465"/>
        </w:trPr>
        <w:tc>
          <w:tcPr>
            <w:tcW w:w="1998"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eastAsia="fi-FI"/>
              </w:rPr>
            </w:pPr>
            <w:r w:rsidRPr="002B5BC4">
              <w:rPr>
                <w:rFonts w:ascii="Tahoma" w:eastAsia="Times New Roman" w:hAnsi="Tahoma" w:cs="Tahoma"/>
                <w:sz w:val="20"/>
                <w:szCs w:val="20"/>
                <w:lang w:eastAsia="fi-FI"/>
              </w:rPr>
              <w:t>Content</w:t>
            </w:r>
          </w:p>
        </w:tc>
        <w:tc>
          <w:tcPr>
            <w:tcW w:w="7685" w:type="dxa"/>
            <w:tcBorders>
              <w:top w:val="nil"/>
              <w:left w:val="nil"/>
              <w:bottom w:val="nil"/>
              <w:right w:val="nil"/>
            </w:tcBorders>
            <w:tcMar>
              <w:top w:w="0" w:type="dxa"/>
              <w:left w:w="0" w:type="dxa"/>
              <w:bottom w:w="150" w:type="dxa"/>
              <w:right w:w="0" w:type="dxa"/>
            </w:tcMar>
            <w:hideMark/>
          </w:tcPr>
          <w:p w:rsidR="00D3267D" w:rsidRPr="002B5BC4" w:rsidRDefault="00D3267D" w:rsidP="00107F83">
            <w:pPr>
              <w:spacing w:after="240" w:line="336" w:lineRule="auto"/>
              <w:textAlignment w:val="baseline"/>
              <w:rPr>
                <w:rFonts w:ascii="Tahoma" w:eastAsia="Times New Roman" w:hAnsi="Tahoma" w:cs="Tahoma"/>
                <w:sz w:val="20"/>
                <w:szCs w:val="20"/>
                <w:lang w:val="en-US" w:eastAsia="fi-FI"/>
              </w:rPr>
            </w:pPr>
            <w:r>
              <w:rPr>
                <w:rFonts w:ascii="Tahoma" w:eastAsia="Times New Roman" w:hAnsi="Tahoma" w:cs="Tahoma"/>
                <w:sz w:val="20"/>
                <w:szCs w:val="20"/>
                <w:lang w:val="en-US" w:eastAsia="fi-FI"/>
              </w:rPr>
              <w:t>Methods of service design and product development, documenting a new product, pricing methods and pricing, safety and sustainability in wellness production, networking, partnerships and other co-operation with different service providers. Product cases: different product concepts, venues and producers.</w:t>
            </w:r>
          </w:p>
        </w:tc>
      </w:tr>
      <w:tr w:rsidR="00D3267D" w:rsidRPr="00107F83" w:rsidTr="00107F83">
        <w:trPr>
          <w:trHeight w:val="342"/>
        </w:trPr>
        <w:tc>
          <w:tcPr>
            <w:tcW w:w="1998"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eastAsia="fi-FI"/>
              </w:rPr>
            </w:pPr>
            <w:proofErr w:type="spellStart"/>
            <w:r w:rsidRPr="002B5BC4">
              <w:rPr>
                <w:rFonts w:ascii="Tahoma" w:eastAsia="Times New Roman" w:hAnsi="Tahoma" w:cs="Tahoma"/>
                <w:sz w:val="20"/>
                <w:szCs w:val="20"/>
                <w:lang w:eastAsia="fi-FI"/>
              </w:rPr>
              <w:t>Methods</w:t>
            </w:r>
            <w:proofErr w:type="spellEnd"/>
          </w:p>
        </w:tc>
        <w:tc>
          <w:tcPr>
            <w:tcW w:w="7685"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val="en-US" w:eastAsia="fi-FI"/>
              </w:rPr>
            </w:pPr>
            <w:r w:rsidRPr="002B5BC4">
              <w:rPr>
                <w:rFonts w:ascii="Tahoma" w:eastAsia="Times New Roman" w:hAnsi="Tahoma" w:cs="Tahoma"/>
                <w:sz w:val="20"/>
                <w:szCs w:val="20"/>
                <w:lang w:val="en-US" w:eastAsia="fi-FI"/>
              </w:rPr>
              <w:t>Lectures, multi</w:t>
            </w:r>
            <w:r>
              <w:rPr>
                <w:rFonts w:ascii="Tahoma" w:eastAsia="Times New Roman" w:hAnsi="Tahoma" w:cs="Tahoma"/>
                <w:sz w:val="20"/>
                <w:szCs w:val="20"/>
                <w:lang w:val="en-US" w:eastAsia="fi-FI"/>
              </w:rPr>
              <w:t xml:space="preserve">disciplinary group work, literature, </w:t>
            </w:r>
            <w:proofErr w:type="spellStart"/>
            <w:r>
              <w:rPr>
                <w:rFonts w:ascii="Tahoma" w:eastAsia="Times New Roman" w:hAnsi="Tahoma" w:cs="Tahoma"/>
                <w:sz w:val="20"/>
                <w:szCs w:val="20"/>
                <w:lang w:val="en-US" w:eastAsia="fi-FI"/>
              </w:rPr>
              <w:t>weblearning</w:t>
            </w:r>
            <w:proofErr w:type="spellEnd"/>
            <w:r>
              <w:rPr>
                <w:rFonts w:ascii="Tahoma" w:eastAsia="Times New Roman" w:hAnsi="Tahoma" w:cs="Tahoma"/>
                <w:sz w:val="20"/>
                <w:szCs w:val="20"/>
                <w:lang w:val="en-US" w:eastAsia="fi-FI"/>
              </w:rPr>
              <w:t xml:space="preserve">. </w:t>
            </w:r>
          </w:p>
        </w:tc>
      </w:tr>
      <w:tr w:rsidR="00D3267D" w:rsidRPr="002B5BC4" w:rsidTr="00107F83">
        <w:trPr>
          <w:trHeight w:val="327"/>
        </w:trPr>
        <w:tc>
          <w:tcPr>
            <w:tcW w:w="1998"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val="en-US" w:eastAsia="fi-FI"/>
              </w:rPr>
            </w:pPr>
            <w:r w:rsidRPr="002B5BC4">
              <w:rPr>
                <w:rFonts w:ascii="Tahoma" w:eastAsia="Times New Roman" w:hAnsi="Tahoma" w:cs="Tahoma"/>
                <w:sz w:val="20"/>
                <w:szCs w:val="20"/>
                <w:lang w:val="en-US" w:eastAsia="fi-FI"/>
              </w:rPr>
              <w:t>Grading Scale</w:t>
            </w:r>
          </w:p>
        </w:tc>
        <w:tc>
          <w:tcPr>
            <w:tcW w:w="7685"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val="en-US" w:eastAsia="fi-FI"/>
              </w:rPr>
            </w:pPr>
            <w:r w:rsidRPr="002B5BC4">
              <w:rPr>
                <w:rFonts w:ascii="Tahoma" w:eastAsia="Times New Roman" w:hAnsi="Tahoma" w:cs="Tahoma"/>
                <w:sz w:val="20"/>
                <w:szCs w:val="20"/>
                <w:lang w:val="en-US" w:eastAsia="fi-FI"/>
              </w:rPr>
              <w:t>0 - 5</w:t>
            </w:r>
          </w:p>
        </w:tc>
      </w:tr>
      <w:tr w:rsidR="00D3267D" w:rsidRPr="002B5BC4" w:rsidTr="00107F83">
        <w:trPr>
          <w:trHeight w:val="5227"/>
        </w:trPr>
        <w:tc>
          <w:tcPr>
            <w:tcW w:w="1998"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val="en-US" w:eastAsia="fi-FI"/>
              </w:rPr>
            </w:pPr>
            <w:r w:rsidRPr="002B5BC4">
              <w:rPr>
                <w:rFonts w:ascii="Tahoma" w:eastAsia="Times New Roman" w:hAnsi="Tahoma" w:cs="Tahoma"/>
                <w:sz w:val="20"/>
                <w:szCs w:val="20"/>
                <w:lang w:val="en-US" w:eastAsia="fi-FI"/>
              </w:rPr>
              <w:t>Course material</w:t>
            </w:r>
          </w:p>
        </w:tc>
        <w:tc>
          <w:tcPr>
            <w:tcW w:w="7685" w:type="dxa"/>
            <w:tcBorders>
              <w:top w:val="nil"/>
              <w:left w:val="nil"/>
              <w:bottom w:val="nil"/>
              <w:right w:val="nil"/>
            </w:tcBorders>
            <w:tcMar>
              <w:top w:w="0" w:type="dxa"/>
              <w:left w:w="0" w:type="dxa"/>
              <w:bottom w:w="150" w:type="dxa"/>
              <w:right w:w="0" w:type="dxa"/>
            </w:tcMar>
            <w:hideMark/>
          </w:tcPr>
          <w:p w:rsidR="00D3267D" w:rsidRDefault="00D3267D" w:rsidP="00D3267D">
            <w:pPr>
              <w:rPr>
                <w:lang w:val="en-US"/>
              </w:rPr>
            </w:pPr>
            <w:r w:rsidRPr="004C0B9A">
              <w:rPr>
                <w:lang w:val="en-US"/>
              </w:rPr>
              <w:t>Global Wellness Institute 2014. The Global Wellness Tourism Report 2013.</w:t>
            </w:r>
            <w:r>
              <w:rPr>
                <w:lang w:val="en-US"/>
              </w:rPr>
              <w:t xml:space="preserve"> (e-publication)</w:t>
            </w:r>
            <w:r w:rsidR="00107F83">
              <w:rPr>
                <w:lang w:val="en-US"/>
              </w:rPr>
              <w:br/>
            </w:r>
            <w:r>
              <w:rPr>
                <w:lang w:val="en-US"/>
              </w:rPr>
              <w:t xml:space="preserve">Smith, M. &amp; </w:t>
            </w:r>
            <w:proofErr w:type="spellStart"/>
            <w:r>
              <w:rPr>
                <w:lang w:val="en-US"/>
              </w:rPr>
              <w:t>Pucztko</w:t>
            </w:r>
            <w:proofErr w:type="spellEnd"/>
            <w:r>
              <w:rPr>
                <w:lang w:val="en-US"/>
              </w:rPr>
              <w:t>, L. 2009. Wellness Tourism. Elsevier. (e-book)</w:t>
            </w:r>
            <w:r w:rsidR="00107F83">
              <w:rPr>
                <w:lang w:val="en-US"/>
              </w:rPr>
              <w:br/>
            </w:r>
            <w:r w:rsidRPr="00EE62FB">
              <w:t>Dvorak, D., Saari, S. &amp; Tuominen, T.</w:t>
            </w:r>
            <w:r>
              <w:t xml:space="preserve"> (</w:t>
            </w:r>
            <w:proofErr w:type="spellStart"/>
            <w:r>
              <w:t>eds</w:t>
            </w:r>
            <w:proofErr w:type="spellEnd"/>
            <w:r>
              <w:t xml:space="preserve">.) 2014. </w:t>
            </w:r>
            <w:r w:rsidRPr="00EE62FB">
              <w:rPr>
                <w:lang w:val="en-US"/>
              </w:rPr>
              <w:t>Developing a Competitive Health &amp; Well-Being Destination.</w:t>
            </w:r>
            <w:r>
              <w:rPr>
                <w:lang w:val="en-US"/>
              </w:rPr>
              <w:t xml:space="preserve"> Turku UAS; </w:t>
            </w:r>
            <w:proofErr w:type="spellStart"/>
            <w:r>
              <w:rPr>
                <w:lang w:val="en-US"/>
              </w:rPr>
              <w:t>WellDEST</w:t>
            </w:r>
            <w:proofErr w:type="spellEnd"/>
            <w:r>
              <w:rPr>
                <w:lang w:val="en-US"/>
              </w:rPr>
              <w:t xml:space="preserve"> –project (Lifelong Learning </w:t>
            </w:r>
            <w:proofErr w:type="spellStart"/>
            <w:r>
              <w:rPr>
                <w:lang w:val="en-US"/>
              </w:rPr>
              <w:t>pgm</w:t>
            </w:r>
            <w:proofErr w:type="spellEnd"/>
            <w:r>
              <w:rPr>
                <w:lang w:val="en-US"/>
              </w:rPr>
              <w:t>. (e-book)</w:t>
            </w:r>
            <w:r w:rsidRPr="00EE62FB">
              <w:rPr>
                <w:lang w:val="en-US"/>
              </w:rPr>
              <w:t xml:space="preserve"> </w:t>
            </w:r>
          </w:p>
          <w:p w:rsidR="00D3267D" w:rsidRPr="00D3267D" w:rsidRDefault="00D3267D" w:rsidP="00D3267D">
            <w:pPr>
              <w:rPr>
                <w:lang w:val="en-US"/>
              </w:rPr>
            </w:pPr>
            <w:proofErr w:type="spellStart"/>
            <w:r>
              <w:rPr>
                <w:lang w:val="en-US"/>
              </w:rPr>
              <w:t>Artikkelit</w:t>
            </w:r>
            <w:proofErr w:type="spellEnd"/>
            <w:proofErr w:type="gramStart"/>
            <w:r>
              <w:rPr>
                <w:lang w:val="en-US"/>
              </w:rPr>
              <w:t>:</w:t>
            </w:r>
            <w:proofErr w:type="gramEnd"/>
            <w:r w:rsidR="00107F83">
              <w:rPr>
                <w:lang w:val="en-US"/>
              </w:rPr>
              <w:br/>
            </w:r>
            <w:proofErr w:type="spellStart"/>
            <w:r w:rsidRPr="00D3267D">
              <w:rPr>
                <w:lang w:val="en-US"/>
              </w:rPr>
              <w:t>Zehrer</w:t>
            </w:r>
            <w:proofErr w:type="spellEnd"/>
            <w:r w:rsidRPr="00D3267D">
              <w:rPr>
                <w:lang w:val="en-US"/>
              </w:rPr>
              <w:t>, A. 2009. "Service experience and service design: concepts and application in tourism SMEs", Managing Service Quality: An International Journal, Vol. 19 Iss: 3, pp.332 - 349</w:t>
            </w:r>
          </w:p>
          <w:p w:rsidR="00D3267D" w:rsidRDefault="00D3267D" w:rsidP="00D3267D">
            <w:pPr>
              <w:rPr>
                <w:lang w:val="en-US"/>
              </w:rPr>
            </w:pPr>
            <w:proofErr w:type="spellStart"/>
            <w:r>
              <w:rPr>
                <w:lang w:val="en-US"/>
              </w:rPr>
              <w:t>Stickdorn</w:t>
            </w:r>
            <w:proofErr w:type="spellEnd"/>
            <w:r>
              <w:rPr>
                <w:lang w:val="en-US"/>
              </w:rPr>
              <w:t xml:space="preserve">, M. &amp; </w:t>
            </w:r>
            <w:proofErr w:type="spellStart"/>
            <w:r>
              <w:rPr>
                <w:lang w:val="en-US"/>
              </w:rPr>
              <w:t>Frischhut</w:t>
            </w:r>
            <w:proofErr w:type="spellEnd"/>
            <w:r>
              <w:rPr>
                <w:lang w:val="en-US"/>
              </w:rPr>
              <w:t>, B. (eds.</w:t>
            </w:r>
            <w:proofErr w:type="gramStart"/>
            <w:r>
              <w:rPr>
                <w:lang w:val="en-US"/>
              </w:rPr>
              <w:t>)  2012</w:t>
            </w:r>
            <w:proofErr w:type="gramEnd"/>
            <w:r>
              <w:rPr>
                <w:lang w:val="en-US"/>
              </w:rPr>
              <w:t>. Case Studies of Applied Research Projects on Mobile Ethnography for Tourism Destinations. Service Design and Tourism – conference proceedings.</w:t>
            </w:r>
          </w:p>
          <w:p w:rsidR="00D3267D" w:rsidRPr="002B5BC4" w:rsidRDefault="00D3267D" w:rsidP="00D3267D">
            <w:pPr>
              <w:rPr>
                <w:rFonts w:ascii="Tahoma" w:eastAsia="Times New Roman" w:hAnsi="Tahoma" w:cs="Tahoma"/>
                <w:sz w:val="20"/>
                <w:szCs w:val="20"/>
                <w:lang w:val="en-US" w:eastAsia="fi-FI"/>
              </w:rPr>
            </w:pPr>
            <w:proofErr w:type="spellStart"/>
            <w:r w:rsidRPr="00023895">
              <w:rPr>
                <w:lang w:val="en-US"/>
              </w:rPr>
              <w:t>Stickdorn</w:t>
            </w:r>
            <w:proofErr w:type="spellEnd"/>
            <w:r w:rsidRPr="00023895">
              <w:rPr>
                <w:lang w:val="en-US"/>
              </w:rPr>
              <w:t xml:space="preserve">, M. &amp; </w:t>
            </w:r>
            <w:proofErr w:type="spellStart"/>
            <w:r w:rsidRPr="00023895">
              <w:rPr>
                <w:lang w:val="en-US"/>
              </w:rPr>
              <w:t>Zehrer</w:t>
            </w:r>
            <w:proofErr w:type="spellEnd"/>
            <w:r w:rsidRPr="00023895">
              <w:rPr>
                <w:lang w:val="en-US"/>
              </w:rPr>
              <w:t>, A. 2009. Service Design in Tourism: Customer Experience Driven Destination Management.</w:t>
            </w:r>
            <w:r>
              <w:rPr>
                <w:lang w:val="en-US"/>
              </w:rPr>
              <w:t xml:space="preserve"> </w:t>
            </w:r>
            <w:r w:rsidRPr="00023895">
              <w:t xml:space="preserve">MCI </w:t>
            </w:r>
            <w:proofErr w:type="spellStart"/>
            <w:r w:rsidRPr="00023895">
              <w:t>Tourism</w:t>
            </w:r>
            <w:proofErr w:type="spellEnd"/>
            <w:r w:rsidRPr="00023895">
              <w:t xml:space="preserve">, </w:t>
            </w:r>
            <w:proofErr w:type="spellStart"/>
            <w:r w:rsidRPr="00023895">
              <w:t>Weiherburggasse</w:t>
            </w:r>
            <w:proofErr w:type="spellEnd"/>
            <w:r w:rsidRPr="00023895">
              <w:t xml:space="preserve"> 8, A-6020 Innsbruck, </w:t>
            </w:r>
            <w:proofErr w:type="spellStart"/>
            <w:r w:rsidRPr="00023895">
              <w:t>Austria</w:t>
            </w:r>
            <w:proofErr w:type="spellEnd"/>
          </w:p>
        </w:tc>
      </w:tr>
      <w:tr w:rsidR="00D3267D" w:rsidRPr="002B5BC4" w:rsidTr="00107F83">
        <w:trPr>
          <w:trHeight w:val="342"/>
        </w:trPr>
        <w:tc>
          <w:tcPr>
            <w:tcW w:w="1998"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eastAsia="fi-FI"/>
              </w:rPr>
            </w:pPr>
            <w:proofErr w:type="spellStart"/>
            <w:r w:rsidRPr="002B5BC4">
              <w:rPr>
                <w:rFonts w:ascii="Tahoma" w:eastAsia="Times New Roman" w:hAnsi="Tahoma" w:cs="Tahoma"/>
                <w:sz w:val="20"/>
                <w:szCs w:val="20"/>
                <w:lang w:eastAsia="fi-FI"/>
              </w:rPr>
              <w:t>Prerequisites</w:t>
            </w:r>
            <w:proofErr w:type="spellEnd"/>
          </w:p>
        </w:tc>
        <w:tc>
          <w:tcPr>
            <w:tcW w:w="7685" w:type="dxa"/>
            <w:tcBorders>
              <w:top w:val="nil"/>
              <w:left w:val="nil"/>
              <w:bottom w:val="nil"/>
              <w:right w:val="nil"/>
            </w:tcBorders>
            <w:tcMar>
              <w:top w:w="0" w:type="dxa"/>
              <w:left w:w="0" w:type="dxa"/>
              <w:bottom w:w="150" w:type="dxa"/>
              <w:right w:w="0" w:type="dxa"/>
            </w:tcMar>
            <w:hideMark/>
          </w:tcPr>
          <w:p w:rsidR="00D3267D" w:rsidRPr="002B5BC4" w:rsidRDefault="00107F83" w:rsidP="00E21CCE">
            <w:pPr>
              <w:spacing w:after="0" w:line="336" w:lineRule="auto"/>
              <w:textAlignment w:val="baseline"/>
              <w:rPr>
                <w:rFonts w:ascii="Tahoma" w:eastAsia="Times New Roman" w:hAnsi="Tahoma" w:cs="Tahoma"/>
                <w:sz w:val="20"/>
                <w:szCs w:val="20"/>
                <w:lang w:val="en-US" w:eastAsia="fi-FI"/>
              </w:rPr>
            </w:pPr>
            <w:bookmarkStart w:id="0" w:name="_GoBack"/>
            <w:r>
              <w:rPr>
                <w:rFonts w:ascii="Tahoma" w:eastAsia="Times New Roman" w:hAnsi="Tahoma" w:cs="Tahoma"/>
                <w:sz w:val="20"/>
                <w:szCs w:val="20"/>
                <w:lang w:val="en-US" w:eastAsia="fi-FI"/>
              </w:rPr>
              <w:t>MYC3132</w:t>
            </w:r>
            <w:bookmarkEnd w:id="0"/>
          </w:p>
        </w:tc>
      </w:tr>
      <w:tr w:rsidR="00D3267D" w:rsidRPr="002B5BC4" w:rsidTr="00107F83">
        <w:trPr>
          <w:trHeight w:val="371"/>
        </w:trPr>
        <w:tc>
          <w:tcPr>
            <w:tcW w:w="1998" w:type="dxa"/>
            <w:tcBorders>
              <w:top w:val="nil"/>
              <w:left w:val="nil"/>
              <w:bottom w:val="nil"/>
              <w:right w:val="nil"/>
            </w:tcBorders>
            <w:tcMar>
              <w:top w:w="0" w:type="dxa"/>
              <w:left w:w="0" w:type="dxa"/>
              <w:bottom w:w="150" w:type="dxa"/>
              <w:right w:w="0" w:type="dxa"/>
            </w:tcMar>
            <w:hideMark/>
          </w:tcPr>
          <w:p w:rsidR="00D3267D" w:rsidRPr="002B5BC4" w:rsidRDefault="00D3267D" w:rsidP="00E21CCE">
            <w:pPr>
              <w:spacing w:after="0" w:line="336" w:lineRule="auto"/>
              <w:textAlignment w:val="baseline"/>
              <w:rPr>
                <w:rFonts w:ascii="Tahoma" w:eastAsia="Times New Roman" w:hAnsi="Tahoma" w:cs="Tahoma"/>
                <w:sz w:val="20"/>
                <w:szCs w:val="20"/>
                <w:lang w:eastAsia="fi-FI"/>
              </w:rPr>
            </w:pPr>
            <w:proofErr w:type="spellStart"/>
            <w:r w:rsidRPr="002B5BC4">
              <w:rPr>
                <w:rFonts w:ascii="Tahoma" w:eastAsia="Times New Roman" w:hAnsi="Tahoma" w:cs="Tahoma"/>
                <w:sz w:val="20"/>
                <w:szCs w:val="20"/>
                <w:lang w:eastAsia="fi-FI"/>
              </w:rPr>
              <w:t>Contact</w:t>
            </w:r>
            <w:proofErr w:type="spellEnd"/>
          </w:p>
        </w:tc>
        <w:tc>
          <w:tcPr>
            <w:tcW w:w="7685" w:type="dxa"/>
            <w:vAlign w:val="center"/>
            <w:hideMark/>
          </w:tcPr>
          <w:p w:rsidR="00D3267D" w:rsidRPr="002B5BC4" w:rsidRDefault="00107F83" w:rsidP="00107F83">
            <w:pPr>
              <w:spacing w:after="0" w:line="336" w:lineRule="auto"/>
              <w:textAlignment w:val="baseline"/>
              <w:rPr>
                <w:rFonts w:ascii="Times New Roman" w:eastAsia="Times New Roman" w:hAnsi="Times New Roman" w:cs="Times New Roman"/>
                <w:sz w:val="20"/>
                <w:szCs w:val="20"/>
                <w:lang w:eastAsia="fi-FI"/>
              </w:rPr>
            </w:pPr>
            <w:proofErr w:type="spellStart"/>
            <w:r w:rsidRPr="00107F83">
              <w:rPr>
                <w:lang w:val="en-US"/>
              </w:rPr>
              <w:t>Verhela</w:t>
            </w:r>
            <w:proofErr w:type="spellEnd"/>
            <w:r w:rsidRPr="00107F83">
              <w:rPr>
                <w:lang w:val="en-US"/>
              </w:rPr>
              <w:t xml:space="preserve"> P</w:t>
            </w:r>
            <w:r>
              <w:rPr>
                <w:lang w:val="en-US"/>
              </w:rPr>
              <w:t>a</w:t>
            </w:r>
            <w:r w:rsidRPr="00107F83">
              <w:rPr>
                <w:lang w:val="en-US"/>
              </w:rPr>
              <w:t xml:space="preserve">uli </w:t>
            </w:r>
            <w:proofErr w:type="spellStart"/>
            <w:r w:rsidRPr="00107F83">
              <w:rPr>
                <w:lang w:val="en-US"/>
              </w:rPr>
              <w:t>Veli</w:t>
            </w:r>
            <w:proofErr w:type="spellEnd"/>
            <w:r w:rsidRPr="00107F83">
              <w:rPr>
                <w:lang w:val="en-US"/>
              </w:rPr>
              <w:t xml:space="preserve"> </w:t>
            </w:r>
            <w:proofErr w:type="spellStart"/>
            <w:r w:rsidRPr="00107F83">
              <w:rPr>
                <w:lang w:val="en-US"/>
              </w:rPr>
              <w:t>Juhani</w:t>
            </w:r>
            <w:proofErr w:type="spellEnd"/>
          </w:p>
        </w:tc>
      </w:tr>
    </w:tbl>
    <w:p w:rsidR="00834B98" w:rsidRDefault="00834B98" w:rsidP="00107F83">
      <w:pPr>
        <w:rPr>
          <w:lang w:val="en-US"/>
        </w:rPr>
      </w:pPr>
    </w:p>
    <w:sectPr w:rsidR="00834B9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C4"/>
    <w:rsid w:val="00003B73"/>
    <w:rsid w:val="00023895"/>
    <w:rsid w:val="000C512B"/>
    <w:rsid w:val="00107F83"/>
    <w:rsid w:val="0018411F"/>
    <w:rsid w:val="002B5BC4"/>
    <w:rsid w:val="00342FD0"/>
    <w:rsid w:val="004C0B9A"/>
    <w:rsid w:val="005A7476"/>
    <w:rsid w:val="00834B98"/>
    <w:rsid w:val="008539A1"/>
    <w:rsid w:val="00A45737"/>
    <w:rsid w:val="00BF4AFC"/>
    <w:rsid w:val="00C224D0"/>
    <w:rsid w:val="00C34684"/>
    <w:rsid w:val="00D15FEA"/>
    <w:rsid w:val="00D30020"/>
    <w:rsid w:val="00D3267D"/>
    <w:rsid w:val="00E17028"/>
    <w:rsid w:val="00EE62FB"/>
    <w:rsid w:val="00FE40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E62FB"/>
    <w:rPr>
      <w:i/>
      <w:iCs/>
    </w:rPr>
  </w:style>
  <w:style w:type="character" w:customStyle="1" w:styleId="hlfld-title">
    <w:name w:val="hlfld-title"/>
    <w:basedOn w:val="DefaultParagraphFont"/>
    <w:rsid w:val="00EE62FB"/>
  </w:style>
  <w:style w:type="character" w:styleId="Hyperlink">
    <w:name w:val="Hyperlink"/>
    <w:basedOn w:val="DefaultParagraphFont"/>
    <w:uiPriority w:val="99"/>
    <w:semiHidden/>
    <w:unhideWhenUsed/>
    <w:rsid w:val="00EE62FB"/>
    <w:rPr>
      <w:strike w:val="0"/>
      <w:dstrike w:val="0"/>
      <w:color w:val="205488"/>
      <w:u w:val="none"/>
      <w:effect w:val="none"/>
    </w:rPr>
  </w:style>
  <w:style w:type="paragraph" w:customStyle="1" w:styleId="Default">
    <w:name w:val="Default"/>
    <w:rsid w:val="0002389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E62FB"/>
    <w:rPr>
      <w:i/>
      <w:iCs/>
    </w:rPr>
  </w:style>
  <w:style w:type="character" w:customStyle="1" w:styleId="hlfld-title">
    <w:name w:val="hlfld-title"/>
    <w:basedOn w:val="DefaultParagraphFont"/>
    <w:rsid w:val="00EE62FB"/>
  </w:style>
  <w:style w:type="character" w:styleId="Hyperlink">
    <w:name w:val="Hyperlink"/>
    <w:basedOn w:val="DefaultParagraphFont"/>
    <w:uiPriority w:val="99"/>
    <w:semiHidden/>
    <w:unhideWhenUsed/>
    <w:rsid w:val="00EE62FB"/>
    <w:rPr>
      <w:strike w:val="0"/>
      <w:dstrike w:val="0"/>
      <w:color w:val="205488"/>
      <w:u w:val="none"/>
      <w:effect w:val="none"/>
    </w:rPr>
  </w:style>
  <w:style w:type="paragraph" w:customStyle="1" w:styleId="Default">
    <w:name w:val="Default"/>
    <w:rsid w:val="000238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81743">
      <w:bodyDiv w:val="1"/>
      <w:marLeft w:val="0"/>
      <w:marRight w:val="0"/>
      <w:marTop w:val="0"/>
      <w:marBottom w:val="0"/>
      <w:divBdr>
        <w:top w:val="none" w:sz="0" w:space="0" w:color="auto"/>
        <w:left w:val="none" w:sz="0" w:space="0" w:color="auto"/>
        <w:bottom w:val="none" w:sz="0" w:space="0" w:color="auto"/>
        <w:right w:val="none" w:sz="0" w:space="0" w:color="auto"/>
      </w:divBdr>
      <w:divsChild>
        <w:div w:id="537742617">
          <w:marLeft w:val="0"/>
          <w:marRight w:val="0"/>
          <w:marTop w:val="0"/>
          <w:marBottom w:val="0"/>
          <w:divBdr>
            <w:top w:val="none" w:sz="0" w:space="0" w:color="auto"/>
            <w:left w:val="none" w:sz="0" w:space="0" w:color="auto"/>
            <w:bottom w:val="none" w:sz="0" w:space="0" w:color="auto"/>
            <w:right w:val="none" w:sz="0" w:space="0" w:color="auto"/>
          </w:divBdr>
          <w:divsChild>
            <w:div w:id="1822380482">
              <w:marLeft w:val="0"/>
              <w:marRight w:val="0"/>
              <w:marTop w:val="0"/>
              <w:marBottom w:val="0"/>
              <w:divBdr>
                <w:top w:val="none" w:sz="0" w:space="0" w:color="auto"/>
                <w:left w:val="none" w:sz="0" w:space="0" w:color="auto"/>
                <w:bottom w:val="none" w:sz="0" w:space="0" w:color="auto"/>
                <w:right w:val="none" w:sz="0" w:space="0" w:color="auto"/>
              </w:divBdr>
              <w:divsChild>
                <w:div w:id="107358100">
                  <w:marLeft w:val="0"/>
                  <w:marRight w:val="0"/>
                  <w:marTop w:val="0"/>
                  <w:marBottom w:val="0"/>
                  <w:divBdr>
                    <w:top w:val="none" w:sz="0" w:space="0" w:color="auto"/>
                    <w:left w:val="none" w:sz="0" w:space="0" w:color="auto"/>
                    <w:bottom w:val="none" w:sz="0" w:space="0" w:color="auto"/>
                    <w:right w:val="none" w:sz="0" w:space="0" w:color="auto"/>
                  </w:divBdr>
                  <w:divsChild>
                    <w:div w:id="1778403927">
                      <w:marLeft w:val="150"/>
                      <w:marRight w:val="150"/>
                      <w:marTop w:val="0"/>
                      <w:marBottom w:val="0"/>
                      <w:divBdr>
                        <w:top w:val="none" w:sz="0" w:space="0" w:color="auto"/>
                        <w:left w:val="none" w:sz="0" w:space="0" w:color="auto"/>
                        <w:bottom w:val="none" w:sz="0" w:space="0" w:color="auto"/>
                        <w:right w:val="none" w:sz="0" w:space="0" w:color="auto"/>
                      </w:divBdr>
                      <w:divsChild>
                        <w:div w:id="1986010343">
                          <w:marLeft w:val="0"/>
                          <w:marRight w:val="0"/>
                          <w:marTop w:val="0"/>
                          <w:marBottom w:val="0"/>
                          <w:divBdr>
                            <w:top w:val="none" w:sz="0" w:space="0" w:color="auto"/>
                            <w:left w:val="none" w:sz="0" w:space="0" w:color="auto"/>
                            <w:bottom w:val="none" w:sz="0" w:space="0" w:color="auto"/>
                            <w:right w:val="none" w:sz="0" w:space="0" w:color="auto"/>
                          </w:divBdr>
                          <w:divsChild>
                            <w:div w:id="319968168">
                              <w:marLeft w:val="0"/>
                              <w:marRight w:val="0"/>
                              <w:marTop w:val="0"/>
                              <w:marBottom w:val="150"/>
                              <w:divBdr>
                                <w:top w:val="none" w:sz="0" w:space="0" w:color="auto"/>
                                <w:left w:val="none" w:sz="0" w:space="0" w:color="auto"/>
                                <w:bottom w:val="none" w:sz="0" w:space="0" w:color="auto"/>
                                <w:right w:val="none" w:sz="0" w:space="0" w:color="auto"/>
                              </w:divBdr>
                              <w:divsChild>
                                <w:div w:id="744454533">
                                  <w:marLeft w:val="0"/>
                                  <w:marRight w:val="0"/>
                                  <w:marTop w:val="0"/>
                                  <w:marBottom w:val="0"/>
                                  <w:divBdr>
                                    <w:top w:val="none" w:sz="0" w:space="0" w:color="auto"/>
                                    <w:left w:val="none" w:sz="0" w:space="0" w:color="auto"/>
                                    <w:bottom w:val="none" w:sz="0" w:space="0" w:color="auto"/>
                                    <w:right w:val="none" w:sz="0" w:space="0" w:color="auto"/>
                                  </w:divBdr>
                                  <w:divsChild>
                                    <w:div w:id="957759213">
                                      <w:marLeft w:val="0"/>
                                      <w:marRight w:val="0"/>
                                      <w:marTop w:val="0"/>
                                      <w:marBottom w:val="0"/>
                                      <w:divBdr>
                                        <w:top w:val="none" w:sz="0" w:space="0" w:color="auto"/>
                                        <w:left w:val="none" w:sz="0" w:space="0" w:color="auto"/>
                                        <w:bottom w:val="none" w:sz="0" w:space="0" w:color="auto"/>
                                        <w:right w:val="none" w:sz="0" w:space="0" w:color="auto"/>
                                      </w:divBdr>
                                      <w:divsChild>
                                        <w:div w:id="699597238">
                                          <w:marLeft w:val="0"/>
                                          <w:marRight w:val="0"/>
                                          <w:marTop w:val="0"/>
                                          <w:marBottom w:val="0"/>
                                          <w:divBdr>
                                            <w:top w:val="none" w:sz="0" w:space="0" w:color="auto"/>
                                            <w:left w:val="none" w:sz="0" w:space="0" w:color="auto"/>
                                            <w:bottom w:val="none" w:sz="0" w:space="0" w:color="auto"/>
                                            <w:right w:val="none" w:sz="0" w:space="0" w:color="auto"/>
                                          </w:divBdr>
                                          <w:divsChild>
                                            <w:div w:id="1424456370">
                                              <w:marLeft w:val="0"/>
                                              <w:marRight w:val="0"/>
                                              <w:marTop w:val="0"/>
                                              <w:marBottom w:val="0"/>
                                              <w:divBdr>
                                                <w:top w:val="none" w:sz="0" w:space="0" w:color="auto"/>
                                                <w:left w:val="none" w:sz="0" w:space="0" w:color="auto"/>
                                                <w:bottom w:val="none" w:sz="0" w:space="0" w:color="auto"/>
                                                <w:right w:val="none" w:sz="0" w:space="0" w:color="auto"/>
                                              </w:divBdr>
                                              <w:divsChild>
                                                <w:div w:id="1026447675">
                                                  <w:marLeft w:val="0"/>
                                                  <w:marRight w:val="0"/>
                                                  <w:marTop w:val="0"/>
                                                  <w:marBottom w:val="0"/>
                                                  <w:divBdr>
                                                    <w:top w:val="none" w:sz="0" w:space="0" w:color="auto"/>
                                                    <w:left w:val="none" w:sz="0" w:space="0" w:color="auto"/>
                                                    <w:bottom w:val="none" w:sz="0" w:space="0" w:color="auto"/>
                                                    <w:right w:val="none" w:sz="0" w:space="0" w:color="auto"/>
                                                  </w:divBdr>
                                                  <w:divsChild>
                                                    <w:div w:id="1537039221">
                                                      <w:marLeft w:val="0"/>
                                                      <w:marRight w:val="0"/>
                                                      <w:marTop w:val="0"/>
                                                      <w:marBottom w:val="0"/>
                                                      <w:divBdr>
                                                        <w:top w:val="none" w:sz="0" w:space="0" w:color="auto"/>
                                                        <w:left w:val="none" w:sz="0" w:space="0" w:color="auto"/>
                                                        <w:bottom w:val="none" w:sz="0" w:space="0" w:color="auto"/>
                                                        <w:right w:val="none" w:sz="0" w:space="0" w:color="auto"/>
                                                      </w:divBdr>
                                                      <w:divsChild>
                                                        <w:div w:id="754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1847</Characters>
  <Application>Microsoft Office Word</Application>
  <DocSecurity>0</DocSecurity>
  <Lines>15</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Verhela</dc:creator>
  <cp:lastModifiedBy>Marja-Riitta Kivi</cp:lastModifiedBy>
  <cp:revision>2</cp:revision>
  <dcterms:created xsi:type="dcterms:W3CDTF">2015-03-02T06:39:00Z</dcterms:created>
  <dcterms:modified xsi:type="dcterms:W3CDTF">2015-03-02T06:39:00Z</dcterms:modified>
</cp:coreProperties>
</file>