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CellSpacing w:w="15" w:type="dxa"/>
        <w:tblCellMar>
          <w:left w:w="0" w:type="dxa"/>
          <w:right w:w="0" w:type="dxa"/>
        </w:tblCellMar>
        <w:tblLook w:val="04A0" w:firstRow="1" w:lastRow="0" w:firstColumn="1" w:lastColumn="0" w:noHBand="0" w:noVBand="1"/>
      </w:tblPr>
      <w:tblGrid>
        <w:gridCol w:w="1987"/>
        <w:gridCol w:w="7463"/>
      </w:tblGrid>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bookmarkStart w:id="0" w:name="_GoBack"/>
            <w:bookmarkEnd w:id="0"/>
            <w:r w:rsidRPr="00487E08">
              <w:rPr>
                <w:rFonts w:ascii="Droid Sans" w:eastAsia="Times New Roman" w:hAnsi="Droid Sans" w:cs="Helvetica"/>
                <w:color w:val="656565"/>
                <w:sz w:val="20"/>
                <w:szCs w:val="20"/>
                <w:lang w:eastAsia="fi-FI"/>
              </w:rPr>
              <w:t>Koodi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4 MYC1137</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Nimi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Matkailupalvelujen workshopit 1</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Nimi englanniksi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roofErr w:type="spellStart"/>
            <w:r w:rsidRPr="00487E08">
              <w:rPr>
                <w:rFonts w:ascii="Droid Sans" w:eastAsia="Times New Roman" w:hAnsi="Droid Sans" w:cs="Helvetica"/>
                <w:color w:val="656565"/>
                <w:sz w:val="20"/>
                <w:szCs w:val="20"/>
                <w:lang w:eastAsia="fi-FI"/>
              </w:rPr>
              <w:t>Workshops</w:t>
            </w:r>
            <w:proofErr w:type="spellEnd"/>
            <w:r w:rsidRPr="00487E08">
              <w:rPr>
                <w:rFonts w:ascii="Droid Sans" w:eastAsia="Times New Roman" w:hAnsi="Droid Sans" w:cs="Helvetica"/>
                <w:color w:val="656565"/>
                <w:sz w:val="20"/>
                <w:szCs w:val="20"/>
                <w:lang w:eastAsia="fi-FI"/>
              </w:rPr>
              <w:t xml:space="preserve"> for </w:t>
            </w:r>
            <w:proofErr w:type="spellStart"/>
            <w:r w:rsidRPr="00487E08">
              <w:rPr>
                <w:rFonts w:ascii="Droid Sans" w:eastAsia="Times New Roman" w:hAnsi="Droid Sans" w:cs="Helvetica"/>
                <w:color w:val="656565"/>
                <w:sz w:val="20"/>
                <w:szCs w:val="20"/>
                <w:lang w:eastAsia="fi-FI"/>
              </w:rPr>
              <w:t>Tourism</w:t>
            </w:r>
            <w:proofErr w:type="spellEnd"/>
            <w:r w:rsidRPr="00487E08">
              <w:rPr>
                <w:rFonts w:ascii="Droid Sans" w:eastAsia="Times New Roman" w:hAnsi="Droid Sans" w:cs="Helvetica"/>
                <w:color w:val="656565"/>
                <w:sz w:val="20"/>
                <w:szCs w:val="20"/>
                <w:lang w:eastAsia="fi-FI"/>
              </w:rPr>
              <w:t xml:space="preserve"> 1</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Laajuus</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5 op</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Osaamistavoitteet</w:t>
            </w:r>
          </w:p>
        </w:tc>
        <w:tc>
          <w:tcPr>
            <w:tcW w:w="7500" w:type="dxa"/>
            <w:shd w:val="clear" w:color="auto" w:fill="auto"/>
            <w:tcMar>
              <w:top w:w="0" w:type="dxa"/>
              <w:left w:w="0" w:type="dxa"/>
              <w:bottom w:w="150" w:type="dxa"/>
              <w:right w:w="0" w:type="dxa"/>
            </w:tcMar>
            <w:hideMark/>
          </w:tcPr>
          <w:p w:rsidR="00AE72E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Opintojakson suoritettuaan opiskelija</w:t>
            </w:r>
            <w:r w:rsidR="00AE72E8">
              <w:rPr>
                <w:rFonts w:ascii="Droid Sans" w:eastAsia="Times New Roman" w:hAnsi="Droid Sans" w:cs="Helvetica"/>
                <w:color w:val="656565"/>
                <w:sz w:val="20"/>
                <w:szCs w:val="20"/>
                <w:lang w:eastAsia="fi-FI"/>
              </w:rPr>
              <w:t xml:space="preserve"> hallitsee projektityöskentelyn periaatteet, osaa toimia projektiorganisaatiossa eri tehtävissä, laatia projektisuunnitelman ja </w:t>
            </w:r>
            <w:proofErr w:type="gramStart"/>
            <w:r w:rsidR="00AE72E8">
              <w:rPr>
                <w:rFonts w:ascii="Droid Sans" w:eastAsia="Times New Roman" w:hAnsi="Droid Sans" w:cs="Helvetica"/>
                <w:color w:val="656565"/>
                <w:sz w:val="20"/>
                <w:szCs w:val="20"/>
                <w:lang w:eastAsia="fi-FI"/>
              </w:rPr>
              <w:t>–raportin</w:t>
            </w:r>
            <w:proofErr w:type="gramEnd"/>
            <w:r w:rsidR="00AE72E8">
              <w:rPr>
                <w:rFonts w:ascii="Droid Sans" w:eastAsia="Times New Roman" w:hAnsi="Droid Sans" w:cs="Helvetica"/>
                <w:color w:val="656565"/>
                <w:sz w:val="20"/>
                <w:szCs w:val="20"/>
                <w:lang w:eastAsia="fi-FI"/>
              </w:rPr>
              <w:t xml:space="preserve"> sekä arvioida projektin ja siihen osallistuvien toimijoiden panosta.</w:t>
            </w:r>
          </w:p>
          <w:p w:rsidR="00487E08" w:rsidRPr="00487E08" w:rsidRDefault="00AE72E8" w:rsidP="00AE72E8">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Opiskelija osallistuu opintojaksossa työelämälähtöisen matkailuliiketoimintaan liittyvän käytännön projektin toteutukseen projektiryhmän osan, toteuttaa projektiin liittyvää viestintää ja käytännön tehtäviä toimeksiannon mukaisesti.</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Keskeiset sisällöt</w:t>
            </w:r>
          </w:p>
        </w:tc>
        <w:tc>
          <w:tcPr>
            <w:tcW w:w="7500" w:type="dxa"/>
            <w:shd w:val="clear" w:color="auto" w:fill="auto"/>
            <w:tcMar>
              <w:top w:w="0" w:type="dxa"/>
              <w:left w:w="0" w:type="dxa"/>
              <w:bottom w:w="150" w:type="dxa"/>
              <w:right w:w="0" w:type="dxa"/>
            </w:tcMar>
            <w:hideMark/>
          </w:tcPr>
          <w:p w:rsidR="00487E08" w:rsidRPr="00487E08" w:rsidRDefault="00AE72E8" w:rsidP="001E2004">
            <w:pPr>
              <w:spacing w:after="0" w:line="300" w:lineRule="atLeast"/>
              <w:rPr>
                <w:rFonts w:ascii="Droid Sans" w:eastAsia="Times New Roman" w:hAnsi="Droid Sans" w:cs="Helvetica"/>
                <w:color w:val="656565"/>
                <w:sz w:val="20"/>
                <w:szCs w:val="20"/>
                <w:lang w:eastAsia="fi-FI"/>
              </w:rPr>
            </w:pPr>
            <w:proofErr w:type="gramStart"/>
            <w:r>
              <w:rPr>
                <w:rFonts w:ascii="Droid Sans" w:eastAsia="Times New Roman" w:hAnsi="Droid Sans" w:cs="Helvetica"/>
                <w:color w:val="656565"/>
                <w:sz w:val="20"/>
                <w:szCs w:val="20"/>
                <w:lang w:eastAsia="fi-FI"/>
              </w:rPr>
              <w:t>-</w:t>
            </w:r>
            <w:proofErr w:type="gramEnd"/>
            <w:r>
              <w:rPr>
                <w:rFonts w:ascii="Droid Sans" w:eastAsia="Times New Roman" w:hAnsi="Droid Sans" w:cs="Helvetica"/>
                <w:color w:val="656565"/>
                <w:sz w:val="20"/>
                <w:szCs w:val="20"/>
                <w:lang w:eastAsia="fi-FI"/>
              </w:rPr>
              <w:t xml:space="preserve"> Projektityöskentelyn perusteet, </w:t>
            </w:r>
            <w:r>
              <w:rPr>
                <w:rFonts w:ascii="Droid Sans" w:eastAsia="Times New Roman" w:hAnsi="Droid Sans" w:cs="Helvetica"/>
                <w:color w:val="656565"/>
                <w:sz w:val="20"/>
                <w:szCs w:val="20"/>
                <w:lang w:eastAsia="fi-FI"/>
              </w:rPr>
              <w:br/>
              <w:t>- Käytännön liiketoimintaprojektin toteutukseen osallistuminen. Projektien sisällöt liittyvät matkailupalvelujen innovointiin, suunnitteluun, tuotteistamiseen, hinnoitteluun, markkinointiin ja toteuttamiseen Tehtävät projektissa määrittyvät toimeksiannon perusteella.</w:t>
            </w:r>
            <w:r w:rsidR="00487E08" w:rsidRPr="00487E08">
              <w:rPr>
                <w:rFonts w:ascii="Droid Sans" w:eastAsia="Times New Roman" w:hAnsi="Droid Sans" w:cs="Helvetica"/>
                <w:color w:val="656565"/>
                <w:sz w:val="20"/>
                <w:szCs w:val="20"/>
                <w:lang w:eastAsia="fi-FI"/>
              </w:rPr>
              <w:br/>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Suoritustavat</w:t>
            </w:r>
          </w:p>
        </w:tc>
        <w:tc>
          <w:tcPr>
            <w:tcW w:w="7500" w:type="dxa"/>
            <w:shd w:val="clear" w:color="auto" w:fill="auto"/>
            <w:tcMar>
              <w:top w:w="0" w:type="dxa"/>
              <w:left w:w="0" w:type="dxa"/>
              <w:bottom w:w="150" w:type="dxa"/>
              <w:right w:w="0" w:type="dxa"/>
            </w:tcMar>
            <w:hideMark/>
          </w:tcPr>
          <w:p w:rsidR="00487E08" w:rsidRPr="00487E08" w:rsidRDefault="00487E08" w:rsidP="001E2004">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 xml:space="preserve">Opintojakson suoritus </w:t>
            </w:r>
            <w:proofErr w:type="gramStart"/>
            <w:r w:rsidRPr="00487E08">
              <w:rPr>
                <w:rFonts w:ascii="Droid Sans" w:eastAsia="Times New Roman" w:hAnsi="Droid Sans" w:cs="Helvetica"/>
                <w:color w:val="656565"/>
                <w:sz w:val="20"/>
                <w:szCs w:val="20"/>
                <w:lang w:eastAsia="fi-FI"/>
              </w:rPr>
              <w:t>tapahtuu  projektityöskentelynä</w:t>
            </w:r>
            <w:proofErr w:type="gramEnd"/>
            <w:r w:rsidRPr="00487E08">
              <w:rPr>
                <w:rFonts w:ascii="Droid Sans" w:eastAsia="Times New Roman" w:hAnsi="Droid Sans" w:cs="Helvetica"/>
                <w:color w:val="656565"/>
                <w:sz w:val="20"/>
                <w:szCs w:val="20"/>
                <w:lang w:eastAsia="fi-FI"/>
              </w:rPr>
              <w:t xml:space="preserve"> tiimeissä, joka voi olla ainakin osittain joustavaa myös ajallisesti. Opiskelija voi myös itse ehdottaa opintojaksolla tekemäänsä projektia. Projekti voidaan toteuttaa myös kansainvälisessä ympäristössä. Opintojakson osaamistavoitteiden omaksumista ja projektityöskentelyä tukevat työpajat ja verkko-oppiminen. Opiskelija voi jatkaa/laajentaa opintojaksolla tekemäänsä projektia opinnäytteeksi saakka.</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Toteutustavat</w:t>
            </w:r>
          </w:p>
        </w:tc>
        <w:tc>
          <w:tcPr>
            <w:tcW w:w="7500" w:type="dxa"/>
            <w:shd w:val="clear" w:color="auto" w:fill="auto"/>
            <w:tcMar>
              <w:top w:w="0" w:type="dxa"/>
              <w:left w:w="0" w:type="dxa"/>
              <w:bottom w:w="150" w:type="dxa"/>
              <w:right w:w="0" w:type="dxa"/>
            </w:tcMar>
            <w:hideMark/>
          </w:tcPr>
          <w:p w:rsidR="00487E08" w:rsidRPr="00487E08" w:rsidRDefault="001E2004" w:rsidP="001E2004">
            <w:pPr>
              <w:spacing w:after="0" w:line="300" w:lineRule="atLeast"/>
              <w:rPr>
                <w:rFonts w:ascii="Droid Sans" w:eastAsia="Times New Roman" w:hAnsi="Droid Sans" w:cs="Helvetica"/>
                <w:color w:val="656565"/>
                <w:sz w:val="20"/>
                <w:szCs w:val="20"/>
                <w:lang w:eastAsia="fi-FI"/>
              </w:rPr>
            </w:pPr>
            <w:r>
              <w:rPr>
                <w:rFonts w:ascii="Droid Sans" w:eastAsia="Times New Roman" w:hAnsi="Droid Sans" w:cs="Helvetica"/>
                <w:color w:val="656565"/>
                <w:sz w:val="20"/>
                <w:szCs w:val="20"/>
                <w:lang w:eastAsia="fi-FI"/>
              </w:rPr>
              <w:t xml:space="preserve">Projektityöskentelyn perusteet </w:t>
            </w:r>
            <w:proofErr w:type="gramStart"/>
            <w:r>
              <w:rPr>
                <w:rFonts w:ascii="Droid Sans" w:eastAsia="Times New Roman" w:hAnsi="Droid Sans" w:cs="Helvetica"/>
                <w:color w:val="656565"/>
                <w:sz w:val="20"/>
                <w:szCs w:val="20"/>
                <w:lang w:eastAsia="fi-FI"/>
              </w:rPr>
              <w:t>–verkko</w:t>
            </w:r>
            <w:proofErr w:type="gramEnd"/>
            <w:r>
              <w:rPr>
                <w:rFonts w:ascii="Droid Sans" w:eastAsia="Times New Roman" w:hAnsi="Droid Sans" w:cs="Helvetica"/>
                <w:color w:val="656565"/>
                <w:sz w:val="20"/>
                <w:szCs w:val="20"/>
                <w:lang w:eastAsia="fi-FI"/>
              </w:rPr>
              <w:t xml:space="preserve">-opinto (1 op). </w:t>
            </w:r>
            <w:proofErr w:type="gramStart"/>
            <w:r w:rsidR="00487E08" w:rsidRPr="00487E08">
              <w:rPr>
                <w:rFonts w:ascii="Droid Sans" w:eastAsia="Times New Roman" w:hAnsi="Droid Sans" w:cs="Helvetica"/>
                <w:color w:val="656565"/>
                <w:sz w:val="20"/>
                <w:szCs w:val="20"/>
                <w:lang w:eastAsia="fi-FI"/>
              </w:rPr>
              <w:t>Työpajat, ohjatut case-harjoitukset.</w:t>
            </w:r>
            <w:proofErr w:type="gramEnd"/>
            <w:r w:rsidR="00487E08" w:rsidRPr="00487E08">
              <w:rPr>
                <w:rFonts w:ascii="Droid Sans" w:eastAsia="Times New Roman" w:hAnsi="Droid Sans" w:cs="Helvetica"/>
                <w:color w:val="656565"/>
                <w:sz w:val="20"/>
                <w:szCs w:val="20"/>
                <w:lang w:eastAsia="fi-FI"/>
              </w:rPr>
              <w:t xml:space="preserve"> </w:t>
            </w:r>
            <w:proofErr w:type="gramStart"/>
            <w:r w:rsidR="00487E08" w:rsidRPr="00487E08">
              <w:rPr>
                <w:rFonts w:ascii="Droid Sans" w:eastAsia="Times New Roman" w:hAnsi="Droid Sans" w:cs="Helvetica"/>
                <w:color w:val="656565"/>
                <w:sz w:val="20"/>
                <w:szCs w:val="20"/>
                <w:lang w:eastAsia="fi-FI"/>
              </w:rPr>
              <w:t>Itsenäinen opis</w:t>
            </w:r>
            <w:r>
              <w:rPr>
                <w:rFonts w:ascii="Droid Sans" w:eastAsia="Times New Roman" w:hAnsi="Droid Sans" w:cs="Helvetica"/>
                <w:color w:val="656565"/>
                <w:sz w:val="20"/>
                <w:szCs w:val="20"/>
                <w:lang w:eastAsia="fi-FI"/>
              </w:rPr>
              <w:t>kelu verkko-oppimisympäristössä sekä i</w:t>
            </w:r>
            <w:r w:rsidR="00487E08" w:rsidRPr="00487E08">
              <w:rPr>
                <w:rFonts w:ascii="Droid Sans" w:eastAsia="Times New Roman" w:hAnsi="Droid Sans" w:cs="Helvetica"/>
                <w:color w:val="656565"/>
                <w:sz w:val="20"/>
                <w:szCs w:val="20"/>
                <w:lang w:eastAsia="fi-FI"/>
              </w:rPr>
              <w:t>tsenäinen/ ohjattu projektityöskentely</w:t>
            </w:r>
            <w:r>
              <w:rPr>
                <w:rFonts w:ascii="Droid Sans" w:eastAsia="Times New Roman" w:hAnsi="Droid Sans" w:cs="Helvetica"/>
                <w:color w:val="656565"/>
                <w:sz w:val="20"/>
                <w:szCs w:val="20"/>
                <w:lang w:eastAsia="fi-FI"/>
              </w:rPr>
              <w:t xml:space="preserve"> (4 op)</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Arviointiasteikko</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0 - 5</w:t>
            </w: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Materiaali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roofErr w:type="gramStart"/>
            <w:r w:rsidRPr="00487E08">
              <w:rPr>
                <w:rFonts w:ascii="Droid Sans" w:eastAsia="Times New Roman" w:hAnsi="Droid Sans" w:cs="Helvetica"/>
                <w:color w:val="656565"/>
                <w:sz w:val="20"/>
                <w:szCs w:val="20"/>
                <w:lang w:eastAsia="fi-FI"/>
              </w:rPr>
              <w:t>Opintojaksolla ilmoitettava materiaali.</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Edeltävät opinnot</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roofErr w:type="gramStart"/>
            <w:r w:rsidRPr="00487E08">
              <w:rPr>
                <w:rFonts w:ascii="Droid Sans" w:eastAsia="Times New Roman" w:hAnsi="Droid Sans" w:cs="Helvetica"/>
                <w:color w:val="656565"/>
                <w:sz w:val="20"/>
                <w:szCs w:val="20"/>
                <w:lang w:eastAsia="fi-FI"/>
              </w:rPr>
              <w:t>Ensimmäisen vuoden opinnot.</w:t>
            </w:r>
            <w:proofErr w:type="gramEnd"/>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Linkki</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Muuta huomioitavaa</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p>
        </w:tc>
      </w:tr>
      <w:tr w:rsidR="00487E08" w:rsidRPr="00487E08" w:rsidTr="00487E08">
        <w:trPr>
          <w:tblCellSpacing w:w="15" w:type="dxa"/>
        </w:trPr>
        <w:tc>
          <w:tcPr>
            <w:tcW w:w="195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Yhteyshenkilö</w:t>
            </w:r>
          </w:p>
        </w:tc>
        <w:tc>
          <w:tcPr>
            <w:tcW w:w="7500" w:type="dxa"/>
            <w:shd w:val="clear" w:color="auto" w:fill="auto"/>
            <w:tcMar>
              <w:top w:w="0" w:type="dxa"/>
              <w:left w:w="0" w:type="dxa"/>
              <w:bottom w:w="150" w:type="dxa"/>
              <w:right w:w="0" w:type="dxa"/>
            </w:tcMar>
            <w:hideMark/>
          </w:tcPr>
          <w:p w:rsidR="00487E08" w:rsidRPr="00487E08" w:rsidRDefault="00487E08" w:rsidP="00487E08">
            <w:pPr>
              <w:spacing w:after="0" w:line="300" w:lineRule="atLeast"/>
              <w:rPr>
                <w:rFonts w:ascii="Droid Sans" w:eastAsia="Times New Roman" w:hAnsi="Droid Sans" w:cs="Helvetica"/>
                <w:color w:val="656565"/>
                <w:sz w:val="20"/>
                <w:szCs w:val="20"/>
                <w:lang w:eastAsia="fi-FI"/>
              </w:rPr>
            </w:pPr>
            <w:r w:rsidRPr="00487E08">
              <w:rPr>
                <w:rFonts w:ascii="Droid Sans" w:eastAsia="Times New Roman" w:hAnsi="Droid Sans" w:cs="Helvetica"/>
                <w:color w:val="656565"/>
                <w:sz w:val="20"/>
                <w:szCs w:val="20"/>
                <w:lang w:eastAsia="fi-FI"/>
              </w:rPr>
              <w:t>Linden Jari</w:t>
            </w:r>
          </w:p>
        </w:tc>
      </w:tr>
    </w:tbl>
    <w:p w:rsidR="00582E58" w:rsidRDefault="00582E58"/>
    <w:sectPr w:rsidR="00582E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08"/>
    <w:rsid w:val="0002770D"/>
    <w:rsid w:val="00031DFC"/>
    <w:rsid w:val="000410AC"/>
    <w:rsid w:val="00061D97"/>
    <w:rsid w:val="00081378"/>
    <w:rsid w:val="00101F4A"/>
    <w:rsid w:val="001078C9"/>
    <w:rsid w:val="00120B69"/>
    <w:rsid w:val="0012764D"/>
    <w:rsid w:val="00180B7C"/>
    <w:rsid w:val="001A157E"/>
    <w:rsid w:val="001E2004"/>
    <w:rsid w:val="001F1EB5"/>
    <w:rsid w:val="0023662F"/>
    <w:rsid w:val="00255861"/>
    <w:rsid w:val="002638A4"/>
    <w:rsid w:val="002A16D2"/>
    <w:rsid w:val="002B0DDD"/>
    <w:rsid w:val="002E79D3"/>
    <w:rsid w:val="00315A37"/>
    <w:rsid w:val="00315CD0"/>
    <w:rsid w:val="00320ADE"/>
    <w:rsid w:val="00323A6C"/>
    <w:rsid w:val="00325F25"/>
    <w:rsid w:val="00327942"/>
    <w:rsid w:val="00366AA5"/>
    <w:rsid w:val="003757F6"/>
    <w:rsid w:val="003900B6"/>
    <w:rsid w:val="003B3B90"/>
    <w:rsid w:val="003D1267"/>
    <w:rsid w:val="003D7DD8"/>
    <w:rsid w:val="0042097E"/>
    <w:rsid w:val="0045448F"/>
    <w:rsid w:val="00486397"/>
    <w:rsid w:val="00487E08"/>
    <w:rsid w:val="004B2CDF"/>
    <w:rsid w:val="004B38CD"/>
    <w:rsid w:val="005332B5"/>
    <w:rsid w:val="005503BE"/>
    <w:rsid w:val="0057305C"/>
    <w:rsid w:val="00582E58"/>
    <w:rsid w:val="005B6554"/>
    <w:rsid w:val="005B7153"/>
    <w:rsid w:val="005D1023"/>
    <w:rsid w:val="006060B8"/>
    <w:rsid w:val="00626DE7"/>
    <w:rsid w:val="00632850"/>
    <w:rsid w:val="0065304C"/>
    <w:rsid w:val="006539A9"/>
    <w:rsid w:val="00696E6C"/>
    <w:rsid w:val="006D7393"/>
    <w:rsid w:val="007003AD"/>
    <w:rsid w:val="00720ECB"/>
    <w:rsid w:val="00770BE2"/>
    <w:rsid w:val="007D2CC7"/>
    <w:rsid w:val="00813FE5"/>
    <w:rsid w:val="00821FFF"/>
    <w:rsid w:val="0085134D"/>
    <w:rsid w:val="008753D6"/>
    <w:rsid w:val="00880330"/>
    <w:rsid w:val="008A4758"/>
    <w:rsid w:val="008C44A4"/>
    <w:rsid w:val="008F44E9"/>
    <w:rsid w:val="00945792"/>
    <w:rsid w:val="00960852"/>
    <w:rsid w:val="00967020"/>
    <w:rsid w:val="009724CA"/>
    <w:rsid w:val="009729CE"/>
    <w:rsid w:val="009B1315"/>
    <w:rsid w:val="009B41C7"/>
    <w:rsid w:val="009B4B19"/>
    <w:rsid w:val="009D7227"/>
    <w:rsid w:val="00A07955"/>
    <w:rsid w:val="00A2536C"/>
    <w:rsid w:val="00A3432A"/>
    <w:rsid w:val="00A35A20"/>
    <w:rsid w:val="00A53D16"/>
    <w:rsid w:val="00A850CB"/>
    <w:rsid w:val="00AB035F"/>
    <w:rsid w:val="00AD084F"/>
    <w:rsid w:val="00AE72E8"/>
    <w:rsid w:val="00AF07CC"/>
    <w:rsid w:val="00B10841"/>
    <w:rsid w:val="00B3694D"/>
    <w:rsid w:val="00B54704"/>
    <w:rsid w:val="00B63B51"/>
    <w:rsid w:val="00BC5AC0"/>
    <w:rsid w:val="00BC6308"/>
    <w:rsid w:val="00BD2506"/>
    <w:rsid w:val="00BD5762"/>
    <w:rsid w:val="00BF0FA3"/>
    <w:rsid w:val="00C12F3D"/>
    <w:rsid w:val="00CD381B"/>
    <w:rsid w:val="00D369F2"/>
    <w:rsid w:val="00DB2846"/>
    <w:rsid w:val="00E5374A"/>
    <w:rsid w:val="00E54CF3"/>
    <w:rsid w:val="00E77955"/>
    <w:rsid w:val="00E94BCF"/>
    <w:rsid w:val="00E9775D"/>
    <w:rsid w:val="00EA27EE"/>
    <w:rsid w:val="00F02671"/>
    <w:rsid w:val="00F23DAE"/>
    <w:rsid w:val="00F33DDE"/>
    <w:rsid w:val="00F41DBE"/>
    <w:rsid w:val="00FC7A23"/>
    <w:rsid w:val="00FE26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751F9-329D-483D-BE76-87630264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17228">
      <w:bodyDiv w:val="1"/>
      <w:marLeft w:val="0"/>
      <w:marRight w:val="0"/>
      <w:marTop w:val="0"/>
      <w:marBottom w:val="0"/>
      <w:divBdr>
        <w:top w:val="none" w:sz="0" w:space="0" w:color="auto"/>
        <w:left w:val="none" w:sz="0" w:space="0" w:color="auto"/>
        <w:bottom w:val="none" w:sz="0" w:space="0" w:color="auto"/>
        <w:right w:val="none" w:sz="0" w:space="0" w:color="auto"/>
      </w:divBdr>
      <w:divsChild>
        <w:div w:id="627199645">
          <w:marLeft w:val="0"/>
          <w:marRight w:val="0"/>
          <w:marTop w:val="0"/>
          <w:marBottom w:val="0"/>
          <w:divBdr>
            <w:top w:val="none" w:sz="0" w:space="0" w:color="auto"/>
            <w:left w:val="none" w:sz="0" w:space="0" w:color="auto"/>
            <w:bottom w:val="none" w:sz="0" w:space="0" w:color="auto"/>
            <w:right w:val="none" w:sz="0" w:space="0" w:color="auto"/>
          </w:divBdr>
          <w:divsChild>
            <w:div w:id="383019880">
              <w:marLeft w:val="0"/>
              <w:marRight w:val="0"/>
              <w:marTop w:val="0"/>
              <w:marBottom w:val="0"/>
              <w:divBdr>
                <w:top w:val="none" w:sz="0" w:space="0" w:color="auto"/>
                <w:left w:val="none" w:sz="0" w:space="0" w:color="auto"/>
                <w:bottom w:val="none" w:sz="0" w:space="0" w:color="auto"/>
                <w:right w:val="none" w:sz="0" w:space="0" w:color="auto"/>
              </w:divBdr>
              <w:divsChild>
                <w:div w:id="1917275752">
                  <w:marLeft w:val="-225"/>
                  <w:marRight w:val="-225"/>
                  <w:marTop w:val="0"/>
                  <w:marBottom w:val="0"/>
                  <w:divBdr>
                    <w:top w:val="none" w:sz="0" w:space="0" w:color="auto"/>
                    <w:left w:val="none" w:sz="0" w:space="0" w:color="auto"/>
                    <w:bottom w:val="none" w:sz="0" w:space="0" w:color="auto"/>
                    <w:right w:val="none" w:sz="0" w:space="0" w:color="auto"/>
                  </w:divBdr>
                  <w:divsChild>
                    <w:div w:id="1965689459">
                      <w:marLeft w:val="0"/>
                      <w:marRight w:val="0"/>
                      <w:marTop w:val="0"/>
                      <w:marBottom w:val="0"/>
                      <w:divBdr>
                        <w:top w:val="none" w:sz="0" w:space="0" w:color="auto"/>
                        <w:left w:val="none" w:sz="0" w:space="0" w:color="auto"/>
                        <w:bottom w:val="none" w:sz="0" w:space="0" w:color="auto"/>
                        <w:right w:val="none" w:sz="0" w:space="0" w:color="auto"/>
                      </w:divBdr>
                      <w:divsChild>
                        <w:div w:id="1682313837">
                          <w:marLeft w:val="0"/>
                          <w:marRight w:val="0"/>
                          <w:marTop w:val="0"/>
                          <w:marBottom w:val="450"/>
                          <w:divBdr>
                            <w:top w:val="none" w:sz="0" w:space="0" w:color="auto"/>
                            <w:left w:val="none" w:sz="0" w:space="0" w:color="auto"/>
                            <w:bottom w:val="none" w:sz="0" w:space="0" w:color="auto"/>
                            <w:right w:val="none" w:sz="0" w:space="0" w:color="auto"/>
                          </w:divBdr>
                          <w:divsChild>
                            <w:div w:id="397896360">
                              <w:marLeft w:val="0"/>
                              <w:marRight w:val="0"/>
                              <w:marTop w:val="0"/>
                              <w:marBottom w:val="0"/>
                              <w:divBdr>
                                <w:top w:val="none" w:sz="0" w:space="0" w:color="auto"/>
                                <w:left w:val="none" w:sz="0" w:space="0" w:color="auto"/>
                                <w:bottom w:val="none" w:sz="0" w:space="0" w:color="auto"/>
                                <w:right w:val="none" w:sz="0" w:space="0" w:color="auto"/>
                              </w:divBdr>
                              <w:divsChild>
                                <w:div w:id="1150753648">
                                  <w:marLeft w:val="0"/>
                                  <w:marRight w:val="0"/>
                                  <w:marTop w:val="0"/>
                                  <w:marBottom w:val="0"/>
                                  <w:divBdr>
                                    <w:top w:val="none" w:sz="0" w:space="0" w:color="auto"/>
                                    <w:left w:val="none" w:sz="0" w:space="0" w:color="auto"/>
                                    <w:bottom w:val="none" w:sz="0" w:space="0" w:color="auto"/>
                                    <w:right w:val="none" w:sz="0" w:space="0" w:color="auto"/>
                                  </w:divBdr>
                                  <w:divsChild>
                                    <w:div w:id="816532000">
                                      <w:marLeft w:val="0"/>
                                      <w:marRight w:val="0"/>
                                      <w:marTop w:val="0"/>
                                      <w:marBottom w:val="0"/>
                                      <w:divBdr>
                                        <w:top w:val="none" w:sz="0" w:space="0" w:color="auto"/>
                                        <w:left w:val="none" w:sz="0" w:space="0" w:color="auto"/>
                                        <w:bottom w:val="none" w:sz="0" w:space="0" w:color="auto"/>
                                        <w:right w:val="none" w:sz="0" w:space="0" w:color="auto"/>
                                      </w:divBdr>
                                      <w:divsChild>
                                        <w:div w:id="1499928906">
                                          <w:marLeft w:val="0"/>
                                          <w:marRight w:val="0"/>
                                          <w:marTop w:val="0"/>
                                          <w:marBottom w:val="0"/>
                                          <w:divBdr>
                                            <w:top w:val="none" w:sz="0" w:space="0" w:color="auto"/>
                                            <w:left w:val="none" w:sz="0" w:space="0" w:color="auto"/>
                                            <w:bottom w:val="none" w:sz="0" w:space="0" w:color="auto"/>
                                            <w:right w:val="none" w:sz="0" w:space="0" w:color="auto"/>
                                          </w:divBdr>
                                          <w:divsChild>
                                            <w:div w:id="178544148">
                                              <w:marLeft w:val="0"/>
                                              <w:marRight w:val="0"/>
                                              <w:marTop w:val="0"/>
                                              <w:marBottom w:val="0"/>
                                              <w:divBdr>
                                                <w:top w:val="none" w:sz="0" w:space="0" w:color="auto"/>
                                                <w:left w:val="none" w:sz="0" w:space="0" w:color="auto"/>
                                                <w:bottom w:val="none" w:sz="0" w:space="0" w:color="auto"/>
                                                <w:right w:val="none" w:sz="0" w:space="0" w:color="auto"/>
                                              </w:divBdr>
                                              <w:divsChild>
                                                <w:div w:id="2134009119">
                                                  <w:marLeft w:val="0"/>
                                                  <w:marRight w:val="0"/>
                                                  <w:marTop w:val="0"/>
                                                  <w:marBottom w:val="0"/>
                                                  <w:divBdr>
                                                    <w:top w:val="none" w:sz="0" w:space="0" w:color="auto"/>
                                                    <w:left w:val="none" w:sz="0" w:space="0" w:color="auto"/>
                                                    <w:bottom w:val="none" w:sz="0" w:space="0" w:color="auto"/>
                                                    <w:right w:val="none" w:sz="0" w:space="0" w:color="auto"/>
                                                  </w:divBdr>
                                                  <w:divsChild>
                                                    <w:div w:id="16061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1593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Verhelä</dc:creator>
  <cp:keywords/>
  <dc:description/>
  <cp:lastModifiedBy>Pauli Verhelä</cp:lastModifiedBy>
  <cp:revision>2</cp:revision>
  <dcterms:created xsi:type="dcterms:W3CDTF">2015-10-29T12:30:00Z</dcterms:created>
  <dcterms:modified xsi:type="dcterms:W3CDTF">2015-10-29T12:30:00Z</dcterms:modified>
</cp:coreProperties>
</file>