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6A" w:rsidRDefault="00530F6A" w:rsidP="00530F6A">
      <w:pPr>
        <w:autoSpaceDE w:val="0"/>
        <w:autoSpaceDN w:val="0"/>
        <w:adjustRightInd w:val="0"/>
        <w:spacing w:after="150" w:line="360" w:lineRule="auto"/>
        <w:rPr>
          <w:rFonts w:ascii="newjunesemiboldregular" w:hAnsi="newjunesemiboldregular" w:cs="newjunesemiboldregular"/>
          <w:color w:val="000000"/>
          <w:sz w:val="28"/>
          <w:szCs w:val="28"/>
        </w:rPr>
      </w:pPr>
      <w:r>
        <w:rPr>
          <w:rFonts w:ascii="newjunesemiboldregular" w:hAnsi="newjunesemiboldregular" w:cs="newjunesemiboldregular"/>
          <w:color w:val="000000"/>
          <w:sz w:val="28"/>
          <w:szCs w:val="28"/>
        </w:rPr>
        <w:t>Opintojaksokuvaus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9"/>
        <w:gridCol w:w="7649"/>
      </w:tblGrid>
      <w:tr w:rsidR="00530F6A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</w:tr>
      <w:tr w:rsidR="00530F6A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15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Intercu</w:t>
            </w:r>
            <w:r w:rsidR="007E57E5"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>tural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communication</w:t>
            </w:r>
            <w:bookmarkStart w:id="0" w:name="_GoBack"/>
            <w:bookmarkEnd w:id="0"/>
            <w:proofErr w:type="spellEnd"/>
          </w:p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</w:p>
        </w:tc>
      </w:tr>
      <w:tr w:rsidR="00530F6A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op</w:t>
            </w:r>
          </w:p>
        </w:tc>
      </w:tr>
      <w:tr w:rsidR="00530F6A" w:rsidRPr="007E57E5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Pr="00530F6A" w:rsidRDefault="00530F6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30F6A">
              <w:rPr>
                <w:rFonts w:ascii="Calibri" w:hAnsi="Calibri" w:cs="Calibri"/>
                <w:lang w:val="en-US"/>
              </w:rPr>
              <w:t xml:space="preserve">The student will develop his/her English oral and written communication skills by having a look at intercultural communication. He/she will become more aware of his/her own culture and identity and understand the </w:t>
            </w:r>
            <w:proofErr w:type="gramStart"/>
            <w:r w:rsidRPr="00530F6A">
              <w:rPr>
                <w:rFonts w:ascii="Calibri" w:hAnsi="Calibri" w:cs="Calibri"/>
                <w:lang w:val="en-US"/>
              </w:rPr>
              <w:t>importance  of</w:t>
            </w:r>
            <w:proofErr w:type="gramEnd"/>
            <w:r w:rsidRPr="00530F6A">
              <w:rPr>
                <w:rFonts w:ascii="Calibri" w:hAnsi="Calibri" w:cs="Calibri"/>
                <w:lang w:val="en-US"/>
              </w:rPr>
              <w:t xml:space="preserve"> culture when working in an international context.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530F6A">
              <w:rPr>
                <w:rFonts w:ascii="Calibri" w:hAnsi="Calibri" w:cs="Calibri"/>
                <w:lang w:val="en-US"/>
              </w:rPr>
              <w:t>He/she will make the difference between formal and informal English and will be able to adapt his/her language level to different types of situation.</w:t>
            </w:r>
          </w:p>
        </w:tc>
      </w:tr>
      <w:tr w:rsidR="00530F6A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Keskeiset sisällöt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Pr="00530F6A" w:rsidRDefault="0053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30F6A">
              <w:rPr>
                <w:rFonts w:ascii="Tahoma" w:hAnsi="Tahoma" w:cs="Tahoma"/>
                <w:sz w:val="20"/>
                <w:szCs w:val="20"/>
                <w:lang w:val="en-US"/>
              </w:rPr>
              <w:t>Reading, writing, listening, speaking.</w:t>
            </w:r>
          </w:p>
          <w:p w:rsidR="00530F6A" w:rsidRPr="00530F6A" w:rsidRDefault="0053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0F6A" w:rsidRPr="00530F6A" w:rsidRDefault="0053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30F6A">
              <w:rPr>
                <w:rFonts w:ascii="Tahoma" w:hAnsi="Tahoma" w:cs="Tahoma"/>
                <w:sz w:val="20"/>
                <w:szCs w:val="20"/>
                <w:lang w:val="en-US"/>
              </w:rPr>
              <w:t>Examples of topics:</w:t>
            </w:r>
          </w:p>
          <w:p w:rsidR="00530F6A" w:rsidRPr="00530F6A" w:rsidRDefault="0053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0F6A" w:rsidRDefault="00530F6A" w:rsidP="00530F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Culture and </w:t>
            </w:r>
            <w:proofErr w:type="spellStart"/>
            <w:r>
              <w:rPr>
                <w:rFonts w:ascii="Calibri" w:hAnsi="Calibri" w:cs="Calibri"/>
              </w:rPr>
              <w:t>identity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proofErr w:type="spellStart"/>
            <w:r>
              <w:rPr>
                <w:rFonts w:ascii="Calibri" w:hAnsi="Calibri" w:cs="Calibri"/>
              </w:rPr>
              <w:t>definitions</w:t>
            </w:r>
            <w:proofErr w:type="spellEnd"/>
          </w:p>
          <w:p w:rsidR="00530F6A" w:rsidRDefault="00530F6A" w:rsidP="00530F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Classifying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cultures</w:t>
            </w:r>
            <w:proofErr w:type="spellEnd"/>
          </w:p>
          <w:p w:rsidR="00530F6A" w:rsidRPr="00530F6A" w:rsidRDefault="00530F6A" w:rsidP="00530F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ascii="Calibri" w:hAnsi="Calibri" w:cs="Calibri"/>
                <w:lang w:val="en-US"/>
              </w:rPr>
            </w:pPr>
            <w:r w:rsidRPr="00530F6A">
              <w:rPr>
                <w:rFonts w:ascii="Calibri" w:hAnsi="Calibri" w:cs="Calibri"/>
                <w:lang w:val="en-US"/>
              </w:rPr>
              <w:t>Why it is important to be aware of our own culture to better communicate</w:t>
            </w:r>
          </w:p>
          <w:p w:rsidR="00530F6A" w:rsidRPr="00530F6A" w:rsidRDefault="00530F6A" w:rsidP="00530F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ascii="Calibri" w:hAnsi="Calibri" w:cs="Calibri"/>
                <w:lang w:val="en-US"/>
              </w:rPr>
            </w:pPr>
            <w:r w:rsidRPr="00530F6A">
              <w:rPr>
                <w:rFonts w:ascii="Calibri" w:hAnsi="Calibri" w:cs="Calibri"/>
                <w:lang w:val="en-US"/>
              </w:rPr>
              <w:t xml:space="preserve">Finnish culture </w:t>
            </w:r>
          </w:p>
          <w:p w:rsidR="00530F6A" w:rsidRDefault="00530F6A" w:rsidP="00530F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Etiquette</w:t>
            </w:r>
            <w:proofErr w:type="spellEnd"/>
            <w:r>
              <w:rPr>
                <w:rFonts w:ascii="Calibri" w:hAnsi="Calibri" w:cs="Calibri"/>
              </w:rPr>
              <w:t xml:space="preserve"> and business </w:t>
            </w:r>
            <w:proofErr w:type="spellStart"/>
            <w:r>
              <w:rPr>
                <w:rFonts w:ascii="Calibri" w:hAnsi="Calibri" w:cs="Calibri"/>
              </w:rPr>
              <w:t>etiquette</w:t>
            </w:r>
            <w:proofErr w:type="spellEnd"/>
          </w:p>
          <w:p w:rsidR="00530F6A" w:rsidRDefault="00530F6A" w:rsidP="00530F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Welcoming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guests</w:t>
            </w:r>
            <w:proofErr w:type="spellEnd"/>
            <w:r>
              <w:rPr>
                <w:rFonts w:ascii="Calibri" w:hAnsi="Calibri" w:cs="Calibri"/>
              </w:rPr>
              <w:t xml:space="preserve"> to Finland</w:t>
            </w:r>
          </w:p>
          <w:p w:rsidR="00530F6A" w:rsidRDefault="00530F6A" w:rsidP="00530F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2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International </w:t>
            </w:r>
            <w:proofErr w:type="spellStart"/>
            <w:r>
              <w:rPr>
                <w:rFonts w:ascii="Calibri" w:hAnsi="Calibri" w:cs="Calibri"/>
              </w:rPr>
              <w:t>meetings</w:t>
            </w:r>
            <w:proofErr w:type="spellEnd"/>
            <w:r>
              <w:rPr>
                <w:rFonts w:ascii="Calibri" w:hAnsi="Calibri" w:cs="Calibri"/>
              </w:rPr>
              <w:t xml:space="preserve"> and </w:t>
            </w:r>
            <w:proofErr w:type="spellStart"/>
            <w:r>
              <w:rPr>
                <w:rFonts w:ascii="Calibri" w:hAnsi="Calibri" w:cs="Calibri"/>
              </w:rPr>
              <w:t>conferences</w:t>
            </w:r>
            <w:proofErr w:type="spellEnd"/>
          </w:p>
        </w:tc>
      </w:tr>
      <w:tr w:rsidR="00530F6A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30F6A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Suoritustavat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written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evaluation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30F6A" w:rsidRPr="007E57E5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Toteutustavat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P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  <w:lang w:val="en-US"/>
              </w:rPr>
            </w:pPr>
            <w:r w:rsidRPr="00530F6A">
              <w:rPr>
                <w:rFonts w:ascii="Tahoma" w:hAnsi="Tahoma" w:cs="Tahoma"/>
                <w:sz w:val="20"/>
                <w:szCs w:val="20"/>
                <w:lang w:val="en-US"/>
              </w:rPr>
              <w:t>Contact lessons. Independent work and group work.</w:t>
            </w:r>
          </w:p>
        </w:tc>
      </w:tr>
      <w:tr w:rsidR="00530F6A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Arviointiasteikko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0-5</w:t>
            </w:r>
          </w:p>
        </w:tc>
      </w:tr>
      <w:tr w:rsidR="00530F6A" w:rsidRPr="007E57E5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P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  <w:lang w:val="en-US"/>
              </w:rPr>
            </w:pPr>
            <w:r w:rsidRPr="00530F6A">
              <w:rPr>
                <w:rFonts w:ascii="Tahoma" w:hAnsi="Tahoma" w:cs="Tahoma"/>
                <w:sz w:val="20"/>
                <w:szCs w:val="20"/>
                <w:lang w:val="en-US"/>
              </w:rPr>
              <w:t>Written tasks/exam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ination</w:t>
            </w:r>
            <w:r w:rsidRPr="00530F6A">
              <w:rPr>
                <w:rFonts w:ascii="Tahoma" w:hAnsi="Tahoma" w:cs="Tahoma"/>
                <w:sz w:val="20"/>
                <w:szCs w:val="20"/>
                <w:lang w:val="en-US"/>
              </w:rPr>
              <w:t xml:space="preserve"> 50%, oral tasks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/examination</w:t>
            </w:r>
            <w:r w:rsidRPr="00530F6A">
              <w:rPr>
                <w:rFonts w:ascii="Tahoma" w:hAnsi="Tahoma" w:cs="Tahoma"/>
                <w:sz w:val="20"/>
                <w:szCs w:val="20"/>
                <w:lang w:val="en-US"/>
              </w:rPr>
              <w:t xml:space="preserve"> 50%.</w:t>
            </w:r>
          </w:p>
        </w:tc>
      </w:tr>
      <w:tr w:rsidR="00530F6A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Materiaali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Moodle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30F6A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Edeltävät opinnot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</w:p>
        </w:tc>
      </w:tr>
      <w:tr w:rsidR="00530F6A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Linkki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</w:p>
        </w:tc>
      </w:tr>
      <w:tr w:rsidR="00530F6A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Muuta huomioitavaa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</w:p>
        </w:tc>
      </w:tr>
      <w:tr w:rsidR="00530F6A">
        <w:trPr>
          <w:trHeight w:val="1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Yhteyshenkilö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0F6A" w:rsidRDefault="00530F6A">
            <w:pPr>
              <w:autoSpaceDE w:val="0"/>
              <w:autoSpaceDN w:val="0"/>
              <w:adjustRightInd w:val="0"/>
              <w:spacing w:after="0" w:line="336" w:lineRule="atLeast"/>
              <w:rPr>
                <w:rFonts w:ascii="Calibri" w:hAnsi="Calibri" w:cs="Calibri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Raphenon-Onttonen Julienne</w:t>
            </w:r>
          </w:p>
        </w:tc>
      </w:tr>
    </w:tbl>
    <w:p w:rsidR="00530F6A" w:rsidRDefault="00530F6A" w:rsidP="00530F6A">
      <w:pPr>
        <w:autoSpaceDE w:val="0"/>
        <w:autoSpaceDN w:val="0"/>
        <w:adjustRightInd w:val="0"/>
        <w:spacing w:after="150" w:line="336" w:lineRule="atLeast"/>
        <w:rPr>
          <w:rFonts w:ascii="Tahoma" w:hAnsi="Tahoma" w:cs="Tahoma"/>
          <w:color w:val="333333"/>
          <w:sz w:val="20"/>
          <w:szCs w:val="20"/>
        </w:rPr>
      </w:pPr>
    </w:p>
    <w:p w:rsidR="00B36135" w:rsidRDefault="00B36135"/>
    <w:sectPr w:rsidR="00B36135" w:rsidSect="00DE6284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junesemibold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994A9E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6A"/>
    <w:rsid w:val="00530F6A"/>
    <w:rsid w:val="005D7F11"/>
    <w:rsid w:val="007E57E5"/>
    <w:rsid w:val="00B3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Jari Linden</cp:lastModifiedBy>
  <cp:revision>3</cp:revision>
  <dcterms:created xsi:type="dcterms:W3CDTF">2014-02-19T09:41:00Z</dcterms:created>
  <dcterms:modified xsi:type="dcterms:W3CDTF">2014-02-19T09:41:00Z</dcterms:modified>
</cp:coreProperties>
</file>