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FE64B3" w:rsidRDefault="00FE64B3" w:rsidP="002C711A">
      <w:pPr>
        <w:spacing w:after="0" w:line="24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6C6BFF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Vuorovaikutteinen </w:t>
            </w:r>
            <w:r w:rsidR="002746A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asiakaspalve</w:t>
            </w:r>
            <w:r w:rsidR="00AD040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lu ja myyntityö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  <w:p w:rsidR="002746A4" w:rsidRPr="005C4E19" w:rsidRDefault="002746A4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2746A4" w:rsidP="00F62500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43ECB">
              <w:rPr>
                <w:rFonts w:ascii="Tahoma" w:hAnsi="Tahoma" w:cs="Tahoma"/>
                <w:sz w:val="20"/>
                <w:szCs w:val="20"/>
              </w:rPr>
              <w:t>Opiskelija hallitsee asiakaslähtöisen palvelun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 xml:space="preserve"> ja</w:t>
            </w:r>
            <w:r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 xml:space="preserve">vieraanvaraisuuden </w:t>
            </w:r>
            <w:r w:rsidRPr="00043ECB">
              <w:rPr>
                <w:rFonts w:ascii="Tahoma" w:hAnsi="Tahoma" w:cs="Tahoma"/>
                <w:sz w:val="20"/>
                <w:szCs w:val="20"/>
              </w:rPr>
              <w:t xml:space="preserve">keskeiset käsitteet ja ymmärtää niiden merkityksen matkailu- ja ravitsemisalan työssä. Hän 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>tuntee</w:t>
            </w:r>
            <w:r w:rsidRPr="00043ECB">
              <w:rPr>
                <w:rFonts w:ascii="Tahoma" w:hAnsi="Tahoma" w:cs="Tahoma"/>
                <w:sz w:val="20"/>
                <w:szCs w:val="20"/>
              </w:rPr>
              <w:t xml:space="preserve"> asiakaspalvelu- ja myyntitapahtuman vaiheet ja 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Pr="00043ECB">
              <w:rPr>
                <w:rFonts w:ascii="Tahoma" w:hAnsi="Tahoma" w:cs="Tahoma"/>
                <w:sz w:val="20"/>
                <w:szCs w:val="20"/>
              </w:rPr>
              <w:t xml:space="preserve">soveltaa niitä myydessään tuote- ja palvelukokonaisuuksia erilaisille asiakasryhmille. 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>Opiskelija</w:t>
            </w:r>
            <w:r w:rsidR="00F62500" w:rsidRPr="00043ECB">
              <w:rPr>
                <w:rFonts w:ascii="Tahoma" w:hAnsi="Tahoma" w:cs="Tahoma"/>
                <w:sz w:val="20"/>
                <w:szCs w:val="20"/>
              </w:rPr>
              <w:t xml:space="preserve"> tuntee työelämäkäytänteitä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 xml:space="preserve"> ja liike-elämän tapakulttuuria. </w:t>
            </w:r>
            <w:r w:rsidRPr="00043ECB">
              <w:rPr>
                <w:rFonts w:ascii="Tahoma" w:hAnsi="Tahoma" w:cs="Tahoma"/>
                <w:sz w:val="20"/>
                <w:szCs w:val="20"/>
              </w:rPr>
              <w:t xml:space="preserve">Hän tunnistaa palvelutilanteessa vaikuttavat yksilölliset, yhteisölliset ja kulttuuriset käyttäytymismallit ja niiden 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>vaikutuksen palvelutilanteessa. Opiskelija</w:t>
            </w:r>
            <w:r w:rsidR="004A185A" w:rsidRPr="00043ECB">
              <w:rPr>
                <w:rFonts w:ascii="Tahoma" w:hAnsi="Tahoma" w:cs="Tahoma"/>
                <w:sz w:val="20"/>
                <w:szCs w:val="20"/>
              </w:rPr>
              <w:t xml:space="preserve"> osaa viestiä tavoitteellisesti ja tarkoituksenmukai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>sesti erilaisissa ryhmä</w:t>
            </w:r>
            <w:r w:rsidR="004A185A" w:rsidRPr="00043ECB">
              <w:rPr>
                <w:rFonts w:ascii="Tahoma" w:hAnsi="Tahoma" w:cs="Tahoma"/>
                <w:sz w:val="20"/>
                <w:szCs w:val="20"/>
              </w:rPr>
              <w:t>- ja esiintymistilanteissa sekä arvioida omien viestintätaitojens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 xml:space="preserve">a kehittymistä. Opiskelija osaa </w:t>
            </w:r>
            <w:r w:rsidR="004A185A" w:rsidRPr="00043ECB">
              <w:rPr>
                <w:rFonts w:ascii="Tahoma" w:hAnsi="Tahoma" w:cs="Tahoma"/>
                <w:sz w:val="20"/>
                <w:szCs w:val="20"/>
              </w:rPr>
              <w:t>laatia eri tila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 xml:space="preserve">nteiden vaatimia tekstejä, analysoida niitä </w:t>
            </w:r>
            <w:r w:rsidR="004A185A" w:rsidRPr="00043ECB">
              <w:rPr>
                <w:rFonts w:ascii="Tahoma" w:hAnsi="Tahoma" w:cs="Tahoma"/>
                <w:sz w:val="20"/>
                <w:szCs w:val="20"/>
              </w:rPr>
              <w:t xml:space="preserve">ja pystyy arvioimaan kriittisesti erilaisten </w:t>
            </w:r>
            <w:r w:rsidR="003C70BF" w:rsidRPr="00043ECB">
              <w:rPr>
                <w:rFonts w:ascii="Tahoma" w:hAnsi="Tahoma" w:cs="Tahoma"/>
                <w:sz w:val="20"/>
                <w:szCs w:val="20"/>
              </w:rPr>
              <w:t>tietolähteiden luotettavuutta sekä</w:t>
            </w:r>
            <w:r w:rsidR="004A185A" w:rsidRPr="00043ECB">
              <w:rPr>
                <w:rFonts w:ascii="Tahoma" w:hAnsi="Tahoma" w:cs="Tahoma"/>
                <w:sz w:val="20"/>
                <w:szCs w:val="20"/>
              </w:rPr>
              <w:t xml:space="preserve"> tuntee lähteiden käyttö- ja merkitsemistavat.</w:t>
            </w:r>
            <w:r w:rsidR="00A85155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F6FCE" w:rsidRPr="00043ECB" w:rsidRDefault="00F62500" w:rsidP="002746A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 xml:space="preserve">Vuorovaikutteisen asiakaskokemuksen ymmärtäminen </w:t>
            </w:r>
          </w:p>
          <w:p w:rsidR="002746A4" w:rsidRPr="00043ECB" w:rsidRDefault="00A7493E" w:rsidP="002746A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Vieraanvaraisuus (</w:t>
            </w:r>
            <w:proofErr w:type="spellStart"/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h</w:t>
            </w:r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>ospitality</w:t>
            </w:r>
            <w:proofErr w:type="spellEnd"/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 xml:space="preserve">) </w:t>
            </w:r>
            <w:proofErr w:type="gramStart"/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>–käsitteen</w:t>
            </w:r>
            <w:proofErr w:type="gramEnd"/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 xml:space="preserve"> määritelmät</w:t>
            </w:r>
          </w:p>
          <w:p w:rsidR="004A185A" w:rsidRPr="00043ECB" w:rsidRDefault="003F6FCE" w:rsidP="002746A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Vuorovaikutteinen</w:t>
            </w:r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 xml:space="preserve"> suullinen ja kirjallinen viestintä</w:t>
            </w:r>
          </w:p>
          <w:p w:rsidR="004A185A" w:rsidRPr="00043ECB" w:rsidRDefault="00A7493E" w:rsidP="003F6FCE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Totuuden hetken (</w:t>
            </w:r>
            <w:proofErr w:type="spellStart"/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>omenth</w:t>
            </w:r>
            <w:proofErr w:type="spellEnd"/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 xml:space="preserve"> of </w:t>
            </w:r>
            <w:proofErr w:type="spellStart"/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>truth</w:t>
            </w:r>
            <w:proofErr w:type="spellEnd"/>
            <w:r w:rsidR="004A185A" w:rsidRPr="00043ECB">
              <w:rPr>
                <w:rFonts w:ascii="Tahoma" w:eastAsia="Times New Roman" w:hAnsi="Tahoma" w:cs="Tahoma"/>
                <w:sz w:val="20"/>
                <w:szCs w:val="20"/>
              </w:rPr>
              <w:t>) ja ensivaikutelman merkitys</w:t>
            </w:r>
          </w:p>
          <w:p w:rsidR="004A185A" w:rsidRPr="00043ECB" w:rsidRDefault="004A185A" w:rsidP="002746A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Palvelupolku</w:t>
            </w:r>
            <w:r w:rsidR="003F6FCE" w:rsidRPr="00043ECB">
              <w:rPr>
                <w:rFonts w:ascii="Tahoma" w:eastAsia="Times New Roman" w:hAnsi="Tahoma" w:cs="Tahoma"/>
                <w:sz w:val="20"/>
                <w:szCs w:val="20"/>
              </w:rPr>
              <w:t xml:space="preserve"> ja asiakasymmärryksen laajentuminen</w:t>
            </w:r>
          </w:p>
          <w:p w:rsidR="004A185A" w:rsidRPr="00043ECB" w:rsidRDefault="00276983" w:rsidP="002746A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Palvelun laadun peruskäsitteet</w:t>
            </w:r>
          </w:p>
          <w:p w:rsidR="00276983" w:rsidRPr="00043ECB" w:rsidRDefault="00A7493E" w:rsidP="00276983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</w:rPr>
              <w:t>Liike-elämän tapatietous ja m</w:t>
            </w:r>
            <w:r w:rsidR="00276983" w:rsidRPr="00043ECB">
              <w:rPr>
                <w:rFonts w:ascii="Tahoma" w:eastAsia="Times New Roman" w:hAnsi="Tahoma" w:cs="Tahoma"/>
                <w:sz w:val="20"/>
                <w:szCs w:val="20"/>
              </w:rPr>
              <w:t>onikulttuurisuus asiakaspalvelussa</w:t>
            </w:r>
          </w:p>
          <w:p w:rsidR="00FE64B3" w:rsidRPr="00043ECB" w:rsidRDefault="00276983" w:rsidP="004A185A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Ryhmäviestintä- ja esiintymistilanteet</w:t>
            </w:r>
          </w:p>
          <w:p w:rsidR="00276983" w:rsidRPr="00043ECB" w:rsidRDefault="00276983" w:rsidP="004A185A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Tekstitaidot</w:t>
            </w:r>
          </w:p>
          <w:p w:rsidR="00276983" w:rsidRPr="00043ECB" w:rsidRDefault="00276983" w:rsidP="004A185A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Viestintätaitojen ja tietolähteiden kriittinen arviointi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A85155" w:rsidP="00A8515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hAnsi="Tahoma" w:cs="Tahoma"/>
                <w:sz w:val="20"/>
                <w:szCs w:val="20"/>
              </w:rPr>
              <w:t>Tentti ja/tai op</w:t>
            </w:r>
            <w:r w:rsidR="00D133D0" w:rsidRPr="00043ECB">
              <w:rPr>
                <w:rFonts w:ascii="Tahoma" w:hAnsi="Tahoma" w:cs="Tahoma"/>
                <w:sz w:val="20"/>
                <w:szCs w:val="20"/>
              </w:rPr>
              <w:t>pimistehtävä</w:t>
            </w:r>
            <w:r w:rsidRPr="00043ECB">
              <w:rPr>
                <w:rFonts w:ascii="Tahoma" w:hAnsi="Tahoma" w:cs="Tahoma"/>
                <w:sz w:val="20"/>
                <w:szCs w:val="20"/>
              </w:rPr>
              <w:t>t</w:t>
            </w:r>
            <w:r w:rsidR="00D133D0" w:rsidRPr="00043ECB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Pr="00043ECB">
              <w:rPr>
                <w:rFonts w:ascii="Tahoma" w:hAnsi="Tahoma" w:cs="Tahoma"/>
                <w:sz w:val="20"/>
                <w:szCs w:val="20"/>
              </w:rPr>
              <w:t>-</w:t>
            </w:r>
            <w:r w:rsidR="00D133D0" w:rsidRPr="00043ECB">
              <w:rPr>
                <w:rFonts w:ascii="Tahoma" w:hAnsi="Tahoma" w:cs="Tahoma"/>
                <w:sz w:val="20"/>
                <w:szCs w:val="20"/>
              </w:rPr>
              <w:t>harjoitukset.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D133D0" w:rsidP="0027698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043ECB">
              <w:rPr>
                <w:rFonts w:ascii="Tahoma" w:hAnsi="Tahoma" w:cs="Tahoma"/>
                <w:sz w:val="20"/>
                <w:szCs w:val="20"/>
              </w:rPr>
              <w:t>Lähiopetus,</w:t>
            </w:r>
            <w:r w:rsidR="00A85155" w:rsidRPr="00043ECB">
              <w:rPr>
                <w:rFonts w:ascii="Tahoma" w:hAnsi="Tahoma" w:cs="Tahoma"/>
                <w:sz w:val="20"/>
                <w:szCs w:val="20"/>
              </w:rPr>
              <w:t xml:space="preserve"> vierailuluennot,</w:t>
            </w:r>
            <w:r w:rsidRPr="00043ECB">
              <w:rPr>
                <w:rFonts w:ascii="Tahoma" w:hAnsi="Tahoma" w:cs="Tahoma"/>
                <w:sz w:val="20"/>
                <w:szCs w:val="20"/>
              </w:rPr>
              <w:t xml:space="preserve"> ohjatut case</w:t>
            </w:r>
            <w:r w:rsidR="00276983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43ECB">
              <w:rPr>
                <w:rFonts w:ascii="Tahoma" w:hAnsi="Tahoma" w:cs="Tahoma"/>
                <w:sz w:val="20"/>
                <w:szCs w:val="20"/>
              </w:rPr>
              <w:t>-harj</w:t>
            </w:r>
            <w:r w:rsidR="005F7B02" w:rsidRPr="00043ECB">
              <w:rPr>
                <w:rFonts w:ascii="Tahoma" w:hAnsi="Tahoma" w:cs="Tahoma"/>
                <w:sz w:val="20"/>
                <w:szCs w:val="20"/>
              </w:rPr>
              <w:t>oitukset</w:t>
            </w:r>
            <w:r w:rsidRPr="00043ECB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043ECB">
              <w:rPr>
                <w:rFonts w:ascii="Tahoma" w:hAnsi="Tahoma" w:cs="Tahoma"/>
                <w:sz w:val="20"/>
                <w:szCs w:val="20"/>
              </w:rPr>
              <w:t>Itsenäinen opiskelu verkko-oppimisympäristössä.</w:t>
            </w:r>
            <w:proofErr w:type="gramEnd"/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A7493E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493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A85155" w:rsidP="00A8515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Ilmoitetaan opintojakson alussa</w:t>
            </w:r>
            <w:r w:rsidR="00CC4928" w:rsidRPr="00043EC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A7493E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493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00E31" w:rsidRPr="00043ECB" w:rsidRDefault="009047C8" w:rsidP="009047C8">
            <w:pPr>
              <w:pStyle w:val="NormalWeb"/>
              <w:rPr>
                <w:rFonts w:ascii="Tahoma" w:eastAsia="Times New Roman" w:hAnsi="Tahoma" w:cs="Tahoma"/>
                <w:sz w:val="20"/>
                <w:szCs w:val="20"/>
              </w:rPr>
            </w:pPr>
            <w:r w:rsidRPr="00043ECB">
              <w:rPr>
                <w:rFonts w:ascii="Tahoma" w:hAnsi="Tahoma" w:cs="Tahoma"/>
                <w:sz w:val="20"/>
                <w:szCs w:val="20"/>
              </w:rPr>
              <w:t>LÖYTÄNÄ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>, J</w:t>
            </w:r>
            <w:r w:rsidRPr="00043ECB">
              <w:rPr>
                <w:rFonts w:ascii="Tahoma" w:hAnsi="Tahoma" w:cs="Tahoma"/>
                <w:sz w:val="20"/>
                <w:szCs w:val="20"/>
              </w:rPr>
              <w:t>.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43ECB">
              <w:rPr>
                <w:rFonts w:ascii="Tahoma" w:hAnsi="Tahoma" w:cs="Tahoma"/>
                <w:sz w:val="20"/>
                <w:szCs w:val="20"/>
              </w:rPr>
              <w:t>ja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43ECB">
              <w:rPr>
                <w:rFonts w:ascii="Tahoma" w:hAnsi="Tahoma" w:cs="Tahoma"/>
                <w:sz w:val="20"/>
                <w:szCs w:val="20"/>
              </w:rPr>
              <w:t>KORTESUO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, K. 2011. </w:t>
            </w:r>
            <w:proofErr w:type="gramStart"/>
            <w:r w:rsidR="00A817E1" w:rsidRPr="00043ECB">
              <w:rPr>
                <w:rFonts w:ascii="Tahoma" w:hAnsi="Tahoma" w:cs="Tahoma"/>
                <w:sz w:val="20"/>
                <w:szCs w:val="20"/>
              </w:rPr>
              <w:t>Asiakaskokemus palvelubisneksestä kokemusbisnekseen.</w:t>
            </w:r>
            <w:proofErr w:type="gramEnd"/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Helsinki: Talentum; R</w:t>
            </w:r>
            <w:r w:rsidRPr="00043ECB">
              <w:rPr>
                <w:rFonts w:ascii="Tahoma" w:hAnsi="Tahoma" w:cs="Tahoma"/>
                <w:sz w:val="20"/>
                <w:szCs w:val="20"/>
              </w:rPr>
              <w:t>UBANOVTSCH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>, Mika D</w:t>
            </w:r>
            <w:r w:rsidRPr="00043ECB">
              <w:rPr>
                <w:rFonts w:ascii="Tahoma" w:hAnsi="Tahoma" w:cs="Tahoma"/>
                <w:sz w:val="20"/>
                <w:szCs w:val="20"/>
              </w:rPr>
              <w:t>.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43ECB">
              <w:rPr>
                <w:rFonts w:ascii="Tahoma" w:hAnsi="Tahoma" w:cs="Tahoma"/>
                <w:sz w:val="20"/>
                <w:szCs w:val="20"/>
              </w:rPr>
              <w:t>ja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Aalto, E. 2007. Myy enemmän - myy paremmin. Helsinki: WSOY </w:t>
            </w:r>
            <w:proofErr w:type="gramStart"/>
            <w:r w:rsidR="00A817E1" w:rsidRPr="00043ECB">
              <w:rPr>
                <w:rFonts w:ascii="Tahoma" w:hAnsi="Tahoma" w:cs="Tahoma"/>
                <w:sz w:val="20"/>
                <w:szCs w:val="20"/>
              </w:rPr>
              <w:t>pro;   M</w:t>
            </w:r>
            <w:r w:rsidRPr="00043ECB">
              <w:rPr>
                <w:rFonts w:ascii="Tahoma" w:hAnsi="Tahoma" w:cs="Tahoma"/>
                <w:sz w:val="20"/>
                <w:szCs w:val="20"/>
              </w:rPr>
              <w:t>ARCWORT</w:t>
            </w:r>
            <w:proofErr w:type="gramEnd"/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, R. </w:t>
            </w:r>
            <w:r w:rsidRPr="00043ECB">
              <w:rPr>
                <w:rFonts w:ascii="Tahoma" w:hAnsi="Tahoma" w:cs="Tahoma"/>
                <w:sz w:val="20"/>
                <w:szCs w:val="20"/>
              </w:rPr>
              <w:t>ja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043ECB">
              <w:rPr>
                <w:rFonts w:ascii="Tahoma" w:hAnsi="Tahoma" w:cs="Tahoma"/>
                <w:sz w:val="20"/>
                <w:szCs w:val="20"/>
              </w:rPr>
              <w:t>ARCWORT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, J. 2011. Ole hyvä asiakaspalvelija vaativissa tilanteissa. Helsinki: </w:t>
            </w:r>
            <w:r w:rsidR="00A7493E" w:rsidRPr="00043ECB">
              <w:rPr>
                <w:rFonts w:ascii="Tahoma" w:hAnsi="Tahoma" w:cs="Tahoma"/>
                <w:sz w:val="20"/>
                <w:szCs w:val="20"/>
              </w:rPr>
              <w:t>Yrityskirjat;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43ECB">
              <w:rPr>
                <w:rFonts w:ascii="Tahoma" w:hAnsi="Tahoma" w:cs="Tahoma"/>
                <w:sz w:val="20"/>
                <w:szCs w:val="20"/>
              </w:rPr>
              <w:t>HAKALA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, A. 2010. Bisnesetiketti. </w:t>
            </w:r>
            <w:proofErr w:type="gramStart"/>
            <w:r w:rsidR="00A817E1" w:rsidRPr="00043ECB">
              <w:rPr>
                <w:rFonts w:ascii="Tahoma" w:hAnsi="Tahoma" w:cs="Tahoma"/>
                <w:sz w:val="20"/>
                <w:szCs w:val="20"/>
              </w:rPr>
              <w:t>Tapakulttuuria meillä ja maailmalla.</w:t>
            </w:r>
            <w:proofErr w:type="gramEnd"/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Kuopio: </w:t>
            </w:r>
            <w:proofErr w:type="spellStart"/>
            <w:proofErr w:type="gramStart"/>
            <w:r w:rsidR="00A817E1" w:rsidRPr="00043ECB">
              <w:rPr>
                <w:rFonts w:ascii="Tahoma" w:hAnsi="Tahoma" w:cs="Tahoma"/>
                <w:sz w:val="20"/>
                <w:szCs w:val="20"/>
              </w:rPr>
              <w:t>Kopijyvä</w:t>
            </w:r>
            <w:proofErr w:type="spellEnd"/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;  </w:t>
            </w:r>
            <w:r w:rsidRPr="00043ECB">
              <w:rPr>
                <w:rFonts w:ascii="Tahoma" w:hAnsi="Tahoma" w:cs="Tahoma"/>
                <w:sz w:val="20"/>
                <w:szCs w:val="20"/>
              </w:rPr>
              <w:t>MATTILA</w:t>
            </w:r>
            <w:proofErr w:type="gramEnd"/>
            <w:r w:rsidR="00276983" w:rsidRPr="00043ECB">
              <w:rPr>
                <w:rFonts w:ascii="Tahoma" w:hAnsi="Tahoma" w:cs="Tahoma"/>
                <w:sz w:val="20"/>
                <w:szCs w:val="20"/>
              </w:rPr>
              <w:t>, H., R</w:t>
            </w:r>
            <w:r w:rsidRPr="00043ECB">
              <w:rPr>
                <w:rFonts w:ascii="Tahoma" w:hAnsi="Tahoma" w:cs="Tahoma"/>
                <w:sz w:val="20"/>
                <w:szCs w:val="20"/>
              </w:rPr>
              <w:t>UUSUNEN</w:t>
            </w:r>
            <w:r w:rsidR="00276983" w:rsidRPr="00043ECB">
              <w:rPr>
                <w:rFonts w:ascii="Tahoma" w:hAnsi="Tahoma" w:cs="Tahoma"/>
                <w:sz w:val="20"/>
                <w:szCs w:val="20"/>
              </w:rPr>
              <w:t xml:space="preserve">, T. </w:t>
            </w:r>
            <w:r w:rsidRPr="00043ECB">
              <w:rPr>
                <w:rFonts w:ascii="Tahoma" w:hAnsi="Tahoma" w:cs="Tahoma"/>
                <w:sz w:val="20"/>
                <w:szCs w:val="20"/>
              </w:rPr>
              <w:t>ja</w:t>
            </w:r>
            <w:r w:rsidR="00276983" w:rsidRPr="00043ECB">
              <w:rPr>
                <w:rFonts w:ascii="Tahoma" w:hAnsi="Tahoma" w:cs="Tahoma"/>
                <w:sz w:val="20"/>
                <w:szCs w:val="20"/>
              </w:rPr>
              <w:t xml:space="preserve"> U</w:t>
            </w:r>
            <w:r w:rsidRPr="00043ECB">
              <w:rPr>
                <w:rFonts w:ascii="Tahoma" w:hAnsi="Tahoma" w:cs="Tahoma"/>
                <w:sz w:val="20"/>
                <w:szCs w:val="20"/>
              </w:rPr>
              <w:t>OLA</w:t>
            </w:r>
            <w:r w:rsidR="00276983" w:rsidRPr="00043ECB">
              <w:rPr>
                <w:rFonts w:ascii="Tahoma" w:hAnsi="Tahoma" w:cs="Tahoma"/>
                <w:sz w:val="20"/>
                <w:szCs w:val="20"/>
              </w:rPr>
              <w:t xml:space="preserve">, K. 2007/uusin painos. </w:t>
            </w:r>
            <w:proofErr w:type="gramStart"/>
            <w:r w:rsidR="00276983" w:rsidRPr="00043ECB">
              <w:rPr>
                <w:rFonts w:ascii="Tahoma" w:hAnsi="Tahoma" w:cs="Tahoma"/>
                <w:sz w:val="20"/>
                <w:szCs w:val="20"/>
              </w:rPr>
              <w:t xml:space="preserve">Viestinnän työkaluja </w:t>
            </w:r>
            <w:proofErr w:type="spellStart"/>
            <w:r w:rsidR="00276983" w:rsidRPr="00043ECB">
              <w:rPr>
                <w:rFonts w:ascii="Tahoma" w:hAnsi="Tahoma" w:cs="Tahoma"/>
                <w:sz w:val="20"/>
                <w:szCs w:val="20"/>
              </w:rPr>
              <w:t>AMK-opiskelijalle</w:t>
            </w:r>
            <w:proofErr w:type="spellEnd"/>
            <w:r w:rsidR="00276983" w:rsidRPr="00043ECB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="00276983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A817E1" w:rsidRPr="00043ECB">
              <w:rPr>
                <w:rFonts w:ascii="Tahoma" w:hAnsi="Tahoma" w:cs="Tahoma"/>
                <w:sz w:val="20"/>
                <w:szCs w:val="20"/>
              </w:rPr>
              <w:t>Helsinki</w:t>
            </w:r>
            <w:r w:rsidR="00A7493E" w:rsidRPr="00043ECB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>WSOY</w:t>
            </w:r>
            <w:r w:rsidR="00276983" w:rsidRPr="00043ECB">
              <w:rPr>
                <w:rFonts w:ascii="Tahoma" w:hAnsi="Tahoma" w:cs="Tahoma"/>
                <w:sz w:val="20"/>
                <w:szCs w:val="20"/>
              </w:rPr>
              <w:t>;</w:t>
            </w:r>
            <w:r w:rsidR="00A817E1" w:rsidRPr="00043ECB">
              <w:rPr>
                <w:rFonts w:ascii="Tahoma" w:hAnsi="Tahoma" w:cs="Tahoma"/>
                <w:sz w:val="20"/>
                <w:szCs w:val="20"/>
              </w:rPr>
              <w:t xml:space="preserve"> Muu opintojakson alussa ilmoitettava </w:t>
            </w:r>
            <w:r w:rsidR="00A7493E" w:rsidRPr="00043ECB">
              <w:rPr>
                <w:rFonts w:ascii="Tahoma" w:hAnsi="Tahoma" w:cs="Tahoma"/>
                <w:sz w:val="20"/>
                <w:szCs w:val="20"/>
              </w:rPr>
              <w:t>aineisto.</w:t>
            </w:r>
            <w:proofErr w:type="gramEnd"/>
            <w:r w:rsidR="00A7493E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6983" w:rsidRPr="00043EC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AD0403" w:rsidP="005F7B0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voidaan toteuttaa myös englanniksi</w:t>
            </w:r>
            <w:bookmarkStart w:id="0" w:name="_GoBack"/>
            <w:bookmarkEnd w:id="0"/>
          </w:p>
        </w:tc>
      </w:tr>
      <w:tr w:rsidR="00FE64B3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43ECB" w:rsidRDefault="00A7493E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043EC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Markku Haapakoski</w:t>
            </w:r>
          </w:p>
        </w:tc>
      </w:tr>
    </w:tbl>
    <w:p w:rsidR="0003103E" w:rsidRPr="005C4E19" w:rsidRDefault="00AD0403"/>
    <w:sectPr w:rsidR="0003103E" w:rsidRPr="005C4E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D6D57"/>
    <w:multiLevelType w:val="hybridMultilevel"/>
    <w:tmpl w:val="3598523E"/>
    <w:lvl w:ilvl="0" w:tplc="6E309330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2">
    <w:nsid w:val="28836859"/>
    <w:multiLevelType w:val="hybridMultilevel"/>
    <w:tmpl w:val="26B2C062"/>
    <w:lvl w:ilvl="0" w:tplc="97981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56DEC"/>
    <w:multiLevelType w:val="multilevel"/>
    <w:tmpl w:val="7A720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E1436"/>
    <w:multiLevelType w:val="hybridMultilevel"/>
    <w:tmpl w:val="3620C30C"/>
    <w:lvl w:ilvl="0" w:tplc="370C1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0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2B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20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C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2B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84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2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4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22EFB"/>
    <w:rsid w:val="00043ECB"/>
    <w:rsid w:val="00054F04"/>
    <w:rsid w:val="000A0857"/>
    <w:rsid w:val="00121336"/>
    <w:rsid w:val="00191811"/>
    <w:rsid w:val="00197F4B"/>
    <w:rsid w:val="00200E31"/>
    <w:rsid w:val="002746A4"/>
    <w:rsid w:val="00276983"/>
    <w:rsid w:val="002C711A"/>
    <w:rsid w:val="002E011B"/>
    <w:rsid w:val="003C70BF"/>
    <w:rsid w:val="003F6FCE"/>
    <w:rsid w:val="00444375"/>
    <w:rsid w:val="004629D3"/>
    <w:rsid w:val="004A185A"/>
    <w:rsid w:val="0051603F"/>
    <w:rsid w:val="005C4E19"/>
    <w:rsid w:val="005F7B02"/>
    <w:rsid w:val="0068627D"/>
    <w:rsid w:val="006C6BFF"/>
    <w:rsid w:val="00725CF7"/>
    <w:rsid w:val="007B27CC"/>
    <w:rsid w:val="008C0BE0"/>
    <w:rsid w:val="008E7716"/>
    <w:rsid w:val="009047C8"/>
    <w:rsid w:val="009A29FB"/>
    <w:rsid w:val="009D7451"/>
    <w:rsid w:val="00A43D32"/>
    <w:rsid w:val="00A45902"/>
    <w:rsid w:val="00A7493E"/>
    <w:rsid w:val="00A817E1"/>
    <w:rsid w:val="00A85155"/>
    <w:rsid w:val="00AD0403"/>
    <w:rsid w:val="00B32C2E"/>
    <w:rsid w:val="00C47C22"/>
    <w:rsid w:val="00C91AB7"/>
    <w:rsid w:val="00C97B34"/>
    <w:rsid w:val="00CB4C64"/>
    <w:rsid w:val="00CC4928"/>
    <w:rsid w:val="00D133D0"/>
    <w:rsid w:val="00D7553D"/>
    <w:rsid w:val="00E517F6"/>
    <w:rsid w:val="00E53215"/>
    <w:rsid w:val="00E741DD"/>
    <w:rsid w:val="00F62500"/>
    <w:rsid w:val="00F63893"/>
    <w:rsid w:val="00F65B35"/>
    <w:rsid w:val="00FA2DC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17E1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17E1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2212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3</cp:revision>
  <cp:lastPrinted>2014-02-10T08:26:00Z</cp:lastPrinted>
  <dcterms:created xsi:type="dcterms:W3CDTF">2014-02-17T14:34:00Z</dcterms:created>
  <dcterms:modified xsi:type="dcterms:W3CDTF">2014-02-18T12:07:00Z</dcterms:modified>
</cp:coreProperties>
</file>