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E3" w:rsidRDefault="007C5BE3">
      <w:bookmarkStart w:id="0" w:name="_GoBack"/>
      <w:bookmarkEnd w:id="0"/>
    </w:p>
    <w:p w:rsidR="0059595E" w:rsidRDefault="00611E04" w:rsidP="000B746E">
      <w:pPr>
        <w:pStyle w:val="Default"/>
      </w:pPr>
      <w:r>
        <w:t>Opintojakson</w:t>
      </w:r>
      <w:r w:rsidR="0059595E" w:rsidRPr="0059595E">
        <w:t xml:space="preserve"> nimi:</w:t>
      </w:r>
      <w:r>
        <w:t xml:space="preserve">  </w:t>
      </w:r>
      <w:r w:rsidR="000B746E">
        <w:t xml:space="preserve"> </w:t>
      </w:r>
      <w:r w:rsidR="000B746E" w:rsidRPr="000B746E">
        <w:rPr>
          <w:b/>
          <w:sz w:val="22"/>
          <w:szCs w:val="22"/>
        </w:rPr>
        <w:t xml:space="preserve">MAA9130 MONIKULTUURINEN TYÖYHTEISÖ </w:t>
      </w:r>
      <w:r w:rsidR="000B746E">
        <w:rPr>
          <w:b/>
          <w:sz w:val="22"/>
          <w:szCs w:val="22"/>
        </w:rPr>
        <w:t xml:space="preserve"> </w:t>
      </w:r>
      <w:r w:rsidR="000B746E" w:rsidRPr="000B746E">
        <w:rPr>
          <w:b/>
          <w:sz w:val="22"/>
          <w:szCs w:val="22"/>
        </w:rPr>
        <w:t>5 op</w:t>
      </w:r>
      <w:r w:rsidR="000B746E">
        <w:rPr>
          <w:sz w:val="22"/>
          <w:szCs w:val="22"/>
        </w:rPr>
        <w:tab/>
      </w:r>
      <w:r w:rsidR="000B746E">
        <w:rPr>
          <w:sz w:val="22"/>
          <w:szCs w:val="22"/>
        </w:rPr>
        <w:tab/>
      </w:r>
      <w:r w:rsidR="00804DA4">
        <w:rPr>
          <w:b/>
          <w:bCs/>
          <w:i/>
          <w:iCs/>
          <w:sz w:val="22"/>
          <w:szCs w:val="22"/>
        </w:rPr>
        <w:tab/>
      </w:r>
      <w:r w:rsidR="00804DA4" w:rsidRPr="00804DA4">
        <w:rPr>
          <w:bCs/>
          <w:i/>
          <w:iCs/>
          <w:sz w:val="22"/>
          <w:szCs w:val="22"/>
        </w:rPr>
        <w:t>(MAH3K -opetussuunnitelma</w:t>
      </w:r>
      <w:r w:rsidR="00804DA4">
        <w:rPr>
          <w:bCs/>
          <w:i/>
          <w:iCs/>
          <w:sz w:val="22"/>
          <w:szCs w:val="22"/>
        </w:rPr>
        <w:t>n kurssi</w:t>
      </w:r>
      <w:r w:rsidR="00804DA4" w:rsidRPr="00804DA4">
        <w:rPr>
          <w:bCs/>
          <w:i/>
          <w:iCs/>
          <w:sz w:val="22"/>
          <w:szCs w:val="22"/>
        </w:rPr>
        <w:t>)</w:t>
      </w:r>
    </w:p>
    <w:p w:rsidR="0059595E" w:rsidRDefault="0059595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3098"/>
        <w:gridCol w:w="3119"/>
        <w:gridCol w:w="2693"/>
      </w:tblGrid>
      <w:tr w:rsidR="0059595E" w:rsidTr="00EE07F8">
        <w:tc>
          <w:tcPr>
            <w:tcW w:w="2828" w:type="dxa"/>
          </w:tcPr>
          <w:p w:rsidR="0059595E" w:rsidRPr="0059595E" w:rsidRDefault="00EC26D7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53975</wp:posOffset>
                      </wp:positionV>
                      <wp:extent cx="1412240" cy="601345"/>
                      <wp:effectExtent l="12065" t="6350" r="1397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12240" cy="601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4FA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05pt;margin-top:4.25pt;width:111.2pt;height:47.3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kvLQIAAFQEAAAOAAAAZHJzL2Uyb0RvYy54bWysVE2P0zAQvSPxH6zc23xsWtqo6WqVtHBY&#10;oNIu3F3bSSwc27K9TSvEf2fstG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"/>
                  </w:pict>
                </mc:Fallback>
              </mc:AlternateContent>
            </w:r>
            <w:r w:rsidR="0065213B">
              <w:rPr>
                <w:b/>
                <w:sz w:val="20"/>
                <w:szCs w:val="20"/>
              </w:rPr>
              <w:t xml:space="preserve">        </w:t>
            </w:r>
            <w:r w:rsidR="0059595E" w:rsidRPr="0059595E">
              <w:rPr>
                <w:b/>
                <w:sz w:val="20"/>
                <w:szCs w:val="20"/>
              </w:rPr>
              <w:t>ARVIOINTIKRITEERIT</w:t>
            </w:r>
          </w:p>
          <w:p w:rsidR="0059595E" w:rsidRDefault="0059595E">
            <w:pPr>
              <w:rPr>
                <w:sz w:val="24"/>
                <w:szCs w:val="24"/>
              </w:rPr>
            </w:pPr>
          </w:p>
          <w:p w:rsidR="0059595E" w:rsidRPr="0065213B" w:rsidRDefault="0065213B">
            <w:pPr>
              <w:rPr>
                <w:i/>
                <w:sz w:val="18"/>
                <w:szCs w:val="18"/>
              </w:rPr>
            </w:pPr>
            <w:r w:rsidRPr="0065213B">
              <w:rPr>
                <w:i/>
                <w:sz w:val="18"/>
                <w:szCs w:val="18"/>
              </w:rPr>
              <w:t>Opintojakson</w:t>
            </w:r>
          </w:p>
          <w:p w:rsidR="0065213B" w:rsidRPr="0065213B" w:rsidRDefault="0065213B">
            <w:pPr>
              <w:rPr>
                <w:i/>
                <w:sz w:val="18"/>
                <w:szCs w:val="18"/>
              </w:rPr>
            </w:pPr>
            <w:r w:rsidRPr="0065213B">
              <w:rPr>
                <w:i/>
                <w:sz w:val="18"/>
                <w:szCs w:val="18"/>
              </w:rPr>
              <w:t>ydinsisällöt</w:t>
            </w:r>
          </w:p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59595E" w:rsidRPr="0059595E" w:rsidRDefault="0059595E" w:rsidP="0059595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9595E">
              <w:rPr>
                <w:b/>
                <w:sz w:val="20"/>
                <w:szCs w:val="20"/>
              </w:rPr>
              <w:t>TYYDYTTÄVÄ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0"/>
            </w:tblGrid>
            <w:tr w:rsidR="0059595E" w:rsidRPr="0059595E">
              <w:trPr>
                <w:trHeight w:val="100"/>
              </w:trPr>
              <w:tc>
                <w:tcPr>
                  <w:tcW w:w="0" w:type="auto"/>
                </w:tcPr>
                <w:p w:rsidR="0059595E" w:rsidRPr="0059595E" w:rsidRDefault="0059595E" w:rsidP="0059595E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1-2</w:t>
                  </w:r>
                </w:p>
              </w:tc>
            </w:tr>
            <w:tr w:rsidR="0059595E" w:rsidRPr="0059595E">
              <w:trPr>
                <w:trHeight w:val="100"/>
              </w:trPr>
              <w:tc>
                <w:tcPr>
                  <w:tcW w:w="0" w:type="auto"/>
                </w:tcPr>
                <w:p w:rsidR="0059595E" w:rsidRPr="0059595E" w:rsidRDefault="0059595E" w:rsidP="0059595E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</w:p>
              </w:tc>
            </w:tr>
          </w:tbl>
          <w:p w:rsidR="0059595E" w:rsidRPr="0059595E" w:rsidRDefault="0059595E" w:rsidP="0059595E">
            <w:pPr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HYVÄ</w:t>
            </w:r>
          </w:p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3119" w:type="dxa"/>
          </w:tcPr>
          <w:p w:rsid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KIITETTÄVÄ</w:t>
            </w:r>
          </w:p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MITEN ARVIOIDAAN?</w:t>
            </w:r>
          </w:p>
        </w:tc>
      </w:tr>
      <w:tr w:rsidR="0059595E" w:rsidTr="00EE07F8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4"/>
            </w:tblGrid>
            <w:tr w:rsidR="0059595E" w:rsidTr="000B746E">
              <w:trPr>
                <w:trHeight w:val="465"/>
              </w:trPr>
              <w:tc>
                <w:tcPr>
                  <w:tcW w:w="236" w:type="dxa"/>
                </w:tcPr>
                <w:p w:rsidR="0059595E" w:rsidRDefault="000B746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Monikulttuurisuuden käsitteet</w:t>
                  </w:r>
                </w:p>
              </w:tc>
            </w:tr>
            <w:tr w:rsidR="000B746E">
              <w:trPr>
                <w:trHeight w:val="266"/>
              </w:trPr>
              <w:tc>
                <w:tcPr>
                  <w:tcW w:w="0" w:type="auto"/>
                </w:tcPr>
                <w:p w:rsidR="000B746E" w:rsidRDefault="000B746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3"/>
            </w:tblGrid>
            <w:tr w:rsidR="000B746E">
              <w:trPr>
                <w:trHeight w:val="465"/>
              </w:trPr>
              <w:tc>
                <w:tcPr>
                  <w:tcW w:w="0" w:type="auto"/>
                </w:tcPr>
                <w:p w:rsidR="000B746E" w:rsidRDefault="000B746E" w:rsidP="000B746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Opiskelija tietää mitä monikulttuurisuudella tarkoitetaan ja hän tunnistaa keskeisiä eroja ja yhtäläisyyksiä kulttuurien välillä.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2"/>
            </w:tblGrid>
            <w:tr w:rsidR="000B746E">
              <w:trPr>
                <w:trHeight w:val="590"/>
              </w:trPr>
              <w:tc>
                <w:tcPr>
                  <w:tcW w:w="0" w:type="auto"/>
                </w:tcPr>
                <w:p w:rsidR="000B746E" w:rsidRDefault="000B746E" w:rsidP="00981DE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Opiskelija osaa määritellä joitakin monikulttuurisuuden keskeisiä käsitteitä. Hän t</w:t>
                  </w:r>
                  <w:r w:rsidR="00981DEA">
                    <w:rPr>
                      <w:sz w:val="20"/>
                      <w:szCs w:val="20"/>
                    </w:rPr>
                    <w:t xml:space="preserve">ietää mistä kulttuurierot johtuvat </w:t>
                  </w:r>
                  <w:r>
                    <w:rPr>
                      <w:sz w:val="20"/>
                      <w:szCs w:val="20"/>
                    </w:rPr>
                    <w:t>ja osaa toimia niiden edellyttämällä tavalla.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0B746E">
              <w:trPr>
                <w:trHeight w:val="590"/>
              </w:trPr>
              <w:tc>
                <w:tcPr>
                  <w:tcW w:w="0" w:type="auto"/>
                </w:tcPr>
                <w:p w:rsidR="000B746E" w:rsidRDefault="000B746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itsenäisesti määritellä monikulttuurisuuden keskeiset käsitteet sekä osaa soveltaa niiden joustavasti käytännön työelämässä.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E61B37">
              <w:trPr>
                <w:trHeight w:val="465"/>
              </w:trPr>
              <w:tc>
                <w:tcPr>
                  <w:tcW w:w="0" w:type="auto"/>
                </w:tcPr>
                <w:p w:rsidR="00F64CB8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Verkkokeskustelu ja oppimistehtävät. </w:t>
                  </w:r>
                </w:p>
                <w:p w:rsidR="00E61B37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Arviointi: hyväksytty/täydennettävä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</w:tr>
      <w:tr w:rsidR="0059595E" w:rsidTr="00EE07F8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61B37" w:rsidRPr="000B746E">
              <w:trPr>
                <w:trHeight w:val="223"/>
              </w:trPr>
              <w:tc>
                <w:tcPr>
                  <w:tcW w:w="0" w:type="auto"/>
                </w:tcPr>
                <w:p w:rsidR="00E61B37" w:rsidRPr="000B746E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595E" w:rsidRDefault="007B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</w:t>
            </w:r>
            <w:r w:rsidR="000B746E" w:rsidRPr="000B746E">
              <w:rPr>
                <w:sz w:val="20"/>
                <w:szCs w:val="20"/>
              </w:rPr>
              <w:t>lttuurien välinen vuorovaikutus</w:t>
            </w:r>
          </w:p>
          <w:p w:rsidR="000B746E" w:rsidRPr="000B746E" w:rsidRDefault="000B746E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3"/>
            </w:tblGrid>
            <w:tr w:rsidR="000B746E">
              <w:trPr>
                <w:trHeight w:val="833"/>
              </w:trPr>
              <w:tc>
                <w:tcPr>
                  <w:tcW w:w="0" w:type="auto"/>
                </w:tcPr>
                <w:p w:rsidR="000B746E" w:rsidRDefault="000B746E" w:rsidP="007B390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</w:t>
                  </w:r>
                  <w:r w:rsidR="007B3901">
                    <w:rPr>
                      <w:sz w:val="20"/>
                      <w:szCs w:val="20"/>
                    </w:rPr>
                    <w:t>ja ymmärtää, miksi oma asenne ja eri kulttuuri-taustaisiin</w:t>
                  </w:r>
                  <w:r>
                    <w:rPr>
                      <w:sz w:val="20"/>
                      <w:szCs w:val="20"/>
                    </w:rPr>
                    <w:t xml:space="preserve"> henkilöihin suhtautuminen ovat </w:t>
                  </w:r>
                  <w:r w:rsidR="007B3901">
                    <w:rPr>
                      <w:sz w:val="20"/>
                      <w:szCs w:val="20"/>
                    </w:rPr>
                    <w:t xml:space="preserve">työelämässä </w:t>
                  </w:r>
                  <w:r>
                    <w:rPr>
                      <w:sz w:val="20"/>
                      <w:szCs w:val="20"/>
                    </w:rPr>
                    <w:t>tä</w:t>
                  </w:r>
                  <w:r w:rsidR="007B3901">
                    <w:rPr>
                      <w:sz w:val="20"/>
                      <w:szCs w:val="20"/>
                    </w:rPr>
                    <w:t xml:space="preserve">rkeitä.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2"/>
            </w:tblGrid>
            <w:tr w:rsidR="007B3901">
              <w:trPr>
                <w:trHeight w:val="833"/>
              </w:trPr>
              <w:tc>
                <w:tcPr>
                  <w:tcW w:w="0" w:type="auto"/>
                </w:tcPr>
                <w:p w:rsidR="007B3901" w:rsidRDefault="007B3901" w:rsidP="00981DE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Opiskelija osaa tarkastella omaa asennettaan ja suhtautumistaan eri kulttuuritaustaisiin henkilöihin</w:t>
                  </w:r>
                  <w:r w:rsidR="00981DEA">
                    <w:rPr>
                      <w:sz w:val="20"/>
                      <w:szCs w:val="20"/>
                    </w:rPr>
                    <w:t xml:space="preserve">. Hän tuntee bisneselämän </w:t>
                  </w:r>
                  <w:r>
                    <w:rPr>
                      <w:sz w:val="20"/>
                      <w:szCs w:val="20"/>
                    </w:rPr>
                    <w:t>käyttäytymis</w:t>
                  </w:r>
                  <w:r w:rsidR="00981DEA">
                    <w:rPr>
                      <w:sz w:val="20"/>
                      <w:szCs w:val="20"/>
                    </w:rPr>
                    <w:t>- säännöt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7B3901">
              <w:trPr>
                <w:trHeight w:val="955"/>
              </w:trPr>
              <w:tc>
                <w:tcPr>
                  <w:tcW w:w="0" w:type="auto"/>
                </w:tcPr>
                <w:p w:rsidR="007B3901" w:rsidRDefault="007B3901" w:rsidP="00746A8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Opiskelija osaa arvioida oman asenteen</w:t>
                  </w:r>
                  <w:r w:rsidR="00746A8B">
                    <w:rPr>
                      <w:sz w:val="20"/>
                      <w:szCs w:val="20"/>
                    </w:rPr>
                    <w:t>sa</w:t>
                  </w:r>
                  <w:r>
                    <w:rPr>
                      <w:sz w:val="20"/>
                      <w:szCs w:val="20"/>
                    </w:rPr>
                    <w:t xml:space="preserve"> vaikutuksia eri</w:t>
                  </w:r>
                  <w:r w:rsidR="00981DEA">
                    <w:rPr>
                      <w:sz w:val="20"/>
                      <w:szCs w:val="20"/>
                    </w:rPr>
                    <w:t xml:space="preserve"> kulttuuritaustaiin henkilöihin. </w:t>
                  </w:r>
                  <w:r w:rsidR="00746A8B">
                    <w:rPr>
                      <w:sz w:val="20"/>
                      <w:szCs w:val="20"/>
                    </w:rPr>
                    <w:t xml:space="preserve">Hän osaa sopeuttaa käyttäytymistään työyhteisössä eri tilanteiden vaatimalla tavalla. Hän </w:t>
                  </w:r>
                  <w:r w:rsidR="00981DEA">
                    <w:rPr>
                      <w:sz w:val="20"/>
                      <w:szCs w:val="20"/>
                    </w:rPr>
                    <w:t xml:space="preserve">hyödyntää oppimaansa </w:t>
                  </w:r>
                  <w:r>
                    <w:rPr>
                      <w:sz w:val="20"/>
                      <w:szCs w:val="20"/>
                    </w:rPr>
                    <w:t xml:space="preserve">bisneselämän </w:t>
                  </w:r>
                  <w:r w:rsidR="00B046AF">
                    <w:rPr>
                      <w:sz w:val="20"/>
                      <w:szCs w:val="20"/>
                    </w:rPr>
                    <w:t>erilaisissa vuorov</w:t>
                  </w:r>
                  <w:r w:rsidR="00981DEA">
                    <w:rPr>
                      <w:sz w:val="20"/>
                      <w:szCs w:val="20"/>
                    </w:rPr>
                    <w:t>aikutustilanteissa.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1E04" w:rsidRDefault="00611E04" w:rsidP="00611E0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611E04">
              <w:trPr>
                <w:trHeight w:val="223"/>
              </w:trPr>
              <w:tc>
                <w:tcPr>
                  <w:tcW w:w="0" w:type="auto"/>
                </w:tcPr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11E04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 xml:space="preserve">ppimistehtävät </w:t>
                  </w:r>
                </w:p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Arviointi: 0-5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</w:tr>
      <w:tr w:rsidR="00BD1858" w:rsidTr="00EE07F8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2"/>
            </w:tblGrid>
            <w:tr w:rsidR="00BD1858" w:rsidTr="00023655">
              <w:trPr>
                <w:trHeight w:val="100"/>
              </w:trPr>
              <w:tc>
                <w:tcPr>
                  <w:tcW w:w="0" w:type="auto"/>
                </w:tcPr>
                <w:p w:rsidR="00BD1858" w:rsidRPr="007B3901" w:rsidRDefault="00BD1858" w:rsidP="00023655">
                  <w:pPr>
                    <w:pStyle w:val="Defaul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Lainsäädäntö ja kansainväliset sopimukset</w:t>
                  </w:r>
                </w:p>
                <w:p w:rsidR="00BD1858" w:rsidRDefault="00BD1858" w:rsidP="0002365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BD1858" w:rsidRPr="007B3901" w:rsidTr="00023655">
              <w:trPr>
                <w:trHeight w:val="110"/>
              </w:trPr>
              <w:tc>
                <w:tcPr>
                  <w:tcW w:w="0" w:type="auto"/>
                </w:tcPr>
                <w:p w:rsidR="00BD1858" w:rsidRPr="007B3901" w:rsidRDefault="00BD1858" w:rsidP="0002365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B390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D1858" w:rsidRDefault="00BD1858" w:rsidP="00023655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3"/>
            </w:tblGrid>
            <w:tr w:rsidR="00BD1858">
              <w:trPr>
                <w:trHeight w:val="590"/>
              </w:trPr>
              <w:tc>
                <w:tcPr>
                  <w:tcW w:w="0" w:type="auto"/>
                </w:tcPr>
                <w:p w:rsidR="00BD1858" w:rsidRDefault="00981DE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tuntee pääosin </w:t>
                  </w:r>
                  <w:r w:rsidR="00BD1858">
                    <w:rPr>
                      <w:sz w:val="20"/>
                      <w:szCs w:val="20"/>
                    </w:rPr>
                    <w:t xml:space="preserve">monikulttuurisuutta käsittelevien lakien ja kansainvälisten sopimusten </w:t>
                  </w:r>
                  <w:r w:rsidR="00F64CB8">
                    <w:rPr>
                      <w:sz w:val="20"/>
                      <w:szCs w:val="20"/>
                    </w:rPr>
                    <w:t xml:space="preserve"> sisältöä.</w:t>
                  </w:r>
                </w:p>
              </w:tc>
            </w:tr>
          </w:tbl>
          <w:p w:rsidR="00BD1858" w:rsidRDefault="00BD1858" w:rsidP="00023655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2"/>
            </w:tblGrid>
            <w:tr w:rsidR="00BD1858">
              <w:trPr>
                <w:trHeight w:val="590"/>
              </w:trPr>
              <w:tc>
                <w:tcPr>
                  <w:tcW w:w="0" w:type="auto"/>
                </w:tcPr>
                <w:p w:rsidR="00BD1858" w:rsidRDefault="00BD1858" w:rsidP="00F64CB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Opiskelija ymmärtää monikulttuurisuutta käsittelevien lakien ja kansainvälisten sopimusten sisältöä</w:t>
                  </w:r>
                  <w:r w:rsidR="00F64CB8">
                    <w:rPr>
                      <w:sz w:val="20"/>
                      <w:szCs w:val="20"/>
                    </w:rPr>
                    <w:t xml:space="preserve"> niin, että kykenee huomioimaan niitä työelämän erilaisissa tilanteissa. </w:t>
                  </w:r>
                </w:p>
              </w:tc>
            </w:tr>
          </w:tbl>
          <w:p w:rsidR="00BD1858" w:rsidRDefault="00BD1858" w:rsidP="0002365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BD1858">
              <w:trPr>
                <w:trHeight w:val="710"/>
              </w:trPr>
              <w:tc>
                <w:tcPr>
                  <w:tcW w:w="0" w:type="auto"/>
                </w:tcPr>
                <w:p w:rsidR="00BD1858" w:rsidRDefault="00BD1858" w:rsidP="00F64CB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</w:t>
                  </w:r>
                  <w:r w:rsidR="00F64CB8">
                    <w:rPr>
                      <w:sz w:val="20"/>
                      <w:szCs w:val="20"/>
                    </w:rPr>
                    <w:t xml:space="preserve"> osaa </w:t>
                  </w:r>
                  <w:r>
                    <w:rPr>
                      <w:sz w:val="20"/>
                      <w:szCs w:val="20"/>
                    </w:rPr>
                    <w:t xml:space="preserve">hyödyntää monikulttuurisuutta käsittelevien lakien ja kansainvälisten sopimusten sisältöä ja sopeuttaa </w:t>
                  </w:r>
                  <w:r w:rsidR="00F64CB8">
                    <w:rPr>
                      <w:sz w:val="20"/>
                      <w:szCs w:val="20"/>
                    </w:rPr>
                    <w:t xml:space="preserve">omaa </w:t>
                  </w:r>
                  <w:r>
                    <w:rPr>
                      <w:sz w:val="20"/>
                      <w:szCs w:val="20"/>
                    </w:rPr>
                    <w:t>toimintaansa niiden mukaan</w:t>
                  </w:r>
                  <w:r w:rsidR="00F64CB8">
                    <w:rPr>
                      <w:sz w:val="20"/>
                      <w:szCs w:val="20"/>
                    </w:rPr>
                    <w:t xml:space="preserve"> työelämän erilaisissa tilanteissa</w:t>
                  </w:r>
                </w:p>
              </w:tc>
            </w:tr>
          </w:tbl>
          <w:p w:rsidR="00BD1858" w:rsidRDefault="00BD1858" w:rsidP="000236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1858" w:rsidRDefault="00BD1858" w:rsidP="000236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BD1858" w:rsidTr="00023655">
              <w:trPr>
                <w:trHeight w:val="345"/>
              </w:trPr>
              <w:tc>
                <w:tcPr>
                  <w:tcW w:w="0" w:type="auto"/>
                </w:tcPr>
                <w:p w:rsidR="00F64CB8" w:rsidRDefault="00BD1858" w:rsidP="0002365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Oppimistehtävät </w:t>
                  </w:r>
                </w:p>
                <w:p w:rsidR="00BD1858" w:rsidRDefault="00BD1858" w:rsidP="0002365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Arviointi: 0-5 </w:t>
                  </w:r>
                </w:p>
              </w:tc>
            </w:tr>
          </w:tbl>
          <w:p w:rsidR="00BD1858" w:rsidRDefault="00BD1858" w:rsidP="00023655">
            <w:pPr>
              <w:rPr>
                <w:sz w:val="24"/>
                <w:szCs w:val="24"/>
              </w:rPr>
            </w:pPr>
          </w:p>
        </w:tc>
      </w:tr>
    </w:tbl>
    <w:p w:rsidR="0059595E" w:rsidRPr="0059595E" w:rsidRDefault="0059595E">
      <w:pPr>
        <w:rPr>
          <w:sz w:val="24"/>
          <w:szCs w:val="24"/>
        </w:rPr>
      </w:pPr>
    </w:p>
    <w:sectPr w:rsidR="0059595E" w:rsidRPr="0059595E" w:rsidSect="00BD1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E"/>
    <w:rsid w:val="000070DF"/>
    <w:rsid w:val="000B746E"/>
    <w:rsid w:val="0059595E"/>
    <w:rsid w:val="00606C31"/>
    <w:rsid w:val="00611E04"/>
    <w:rsid w:val="0065213B"/>
    <w:rsid w:val="0069552E"/>
    <w:rsid w:val="00746A8B"/>
    <w:rsid w:val="007A355E"/>
    <w:rsid w:val="007B3901"/>
    <w:rsid w:val="007C5BE3"/>
    <w:rsid w:val="00804DA4"/>
    <w:rsid w:val="00861D84"/>
    <w:rsid w:val="008B7D98"/>
    <w:rsid w:val="00981DEA"/>
    <w:rsid w:val="00990713"/>
    <w:rsid w:val="009A67FD"/>
    <w:rsid w:val="00AB20E2"/>
    <w:rsid w:val="00AC0ECE"/>
    <w:rsid w:val="00B025F7"/>
    <w:rsid w:val="00B046AF"/>
    <w:rsid w:val="00BD1858"/>
    <w:rsid w:val="00C71261"/>
    <w:rsid w:val="00E61B37"/>
    <w:rsid w:val="00E76738"/>
    <w:rsid w:val="00E90CF7"/>
    <w:rsid w:val="00E97491"/>
    <w:rsid w:val="00EC26D7"/>
    <w:rsid w:val="00EE07F8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67B9CA9C-2FEE-4133-86B2-B8EE696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9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1DB0D-975A-4D9B-A0B5-5E00CBC5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1757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</dc:creator>
  <cp:lastModifiedBy>Maisa Haatainen</cp:lastModifiedBy>
  <cp:revision>2</cp:revision>
  <dcterms:created xsi:type="dcterms:W3CDTF">2016-01-26T08:47:00Z</dcterms:created>
  <dcterms:modified xsi:type="dcterms:W3CDTF">2016-01-26T08:47:00Z</dcterms:modified>
</cp:coreProperties>
</file>